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63492D" w:rsidP="602132F4" w:rsidRDefault="4863492D" w14:paraId="39461367" w14:textId="17223BFA">
      <w:pPr>
        <w:pStyle w:val="Normal"/>
      </w:pPr>
      <w:r w:rsidR="4863492D">
        <w:drawing>
          <wp:inline wp14:editId="602132F4" wp14:anchorId="762F0A3A">
            <wp:extent cx="9134475" cy="951508"/>
            <wp:effectExtent l="0" t="0" r="0" b="0"/>
            <wp:docPr id="2084133600" name="" title=""/>
            <wp:cNvGraphicFramePr>
              <a:graphicFrameLocks noChangeAspect="1"/>
            </wp:cNvGraphicFramePr>
            <a:graphic>
              <a:graphicData uri="http://schemas.openxmlformats.org/drawingml/2006/picture">
                <pic:pic>
                  <pic:nvPicPr>
                    <pic:cNvPr id="0" name=""/>
                    <pic:cNvPicPr/>
                  </pic:nvPicPr>
                  <pic:blipFill>
                    <a:blip r:embed="R3a838767832b4a70">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rsidTr="44A59649" w14:paraId="4261E927" w14:textId="77777777">
        <w:tc>
          <w:tcPr>
            <w:tcW w:w="14526" w:type="dxa"/>
            <w:shd w:val="clear" w:color="auto" w:fill="385623" w:themeFill="accent6" w:themeFillShade="80"/>
            <w:tcMar/>
          </w:tcPr>
          <w:p w:rsidR="7BE22A8E" w:rsidP="07223E8F" w:rsidRDefault="7BE22A8E" w14:paraId="014B0B3D" w14:textId="17281B24">
            <w:pPr>
              <w:spacing w:line="259" w:lineRule="auto"/>
              <w:jc w:val="center"/>
              <w:rPr>
                <w:b w:val="1"/>
                <w:bCs w:val="1"/>
                <w:sz w:val="44"/>
                <w:szCs w:val="44"/>
              </w:rPr>
            </w:pPr>
            <w:r w:rsidRPr="07223E8F" w:rsidR="3AB004EB">
              <w:rPr>
                <w:b w:val="1"/>
                <w:bCs w:val="1"/>
                <w:sz w:val="44"/>
                <w:szCs w:val="44"/>
              </w:rPr>
              <w:t>Science CHM151</w:t>
            </w:r>
          </w:p>
          <w:p w:rsidR="7BE22A8E" w:rsidP="000BC967" w:rsidRDefault="7BE22A8E" w14:paraId="69C96B56" w14:textId="78438828">
            <w:pPr>
              <w:spacing w:line="259" w:lineRule="auto"/>
              <w:jc w:val="center"/>
              <w:rPr>
                <w:b w:val="1"/>
                <w:bCs w:val="1"/>
                <w:sz w:val="44"/>
                <w:szCs w:val="44"/>
              </w:rPr>
            </w:pPr>
            <w:r w:rsidRPr="07223E8F" w:rsidR="3AB004EB">
              <w:rPr>
                <w:b w:val="1"/>
                <w:bCs w:val="1"/>
                <w:sz w:val="44"/>
                <w:szCs w:val="44"/>
              </w:rPr>
              <w:t>2</w:t>
            </w:r>
            <w:r w:rsidRPr="07223E8F" w:rsidR="7BE22A8E">
              <w:rPr>
                <w:b w:val="1"/>
                <w:bCs w:val="1"/>
                <w:sz w:val="44"/>
                <w:szCs w:val="44"/>
              </w:rPr>
              <w:t>02</w:t>
            </w:r>
            <w:r w:rsidRPr="07223E8F" w:rsidR="5E8C7544">
              <w:rPr>
                <w:b w:val="1"/>
                <w:bCs w:val="1"/>
                <w:sz w:val="44"/>
                <w:szCs w:val="44"/>
              </w:rPr>
              <w:t>2</w:t>
            </w:r>
            <w:r w:rsidRPr="07223E8F" w:rsidR="7BE22A8E">
              <w:rPr>
                <w:b w:val="1"/>
                <w:bCs w:val="1"/>
                <w:sz w:val="44"/>
                <w:szCs w:val="44"/>
              </w:rPr>
              <w:t>-202</w:t>
            </w:r>
            <w:r w:rsidRPr="07223E8F" w:rsidR="60F72DCB">
              <w:rPr>
                <w:b w:val="1"/>
                <w:bCs w:val="1"/>
                <w:sz w:val="44"/>
                <w:szCs w:val="44"/>
              </w:rPr>
              <w:t>3</w:t>
            </w:r>
            <w:r w:rsidRPr="07223E8F" w:rsidR="7BE22A8E">
              <w:rPr>
                <w:b w:val="1"/>
                <w:bCs w:val="1"/>
                <w:sz w:val="44"/>
                <w:szCs w:val="44"/>
              </w:rPr>
              <w:t xml:space="preserve"> Assessment Report</w:t>
            </w:r>
          </w:p>
        </w:tc>
      </w:tr>
      <w:tr w:rsidR="7DB37E02" w:rsidTr="44A59649" w14:paraId="05941C70" w14:textId="77777777">
        <w:trPr/>
        <w:tc>
          <w:tcPr>
            <w:tcW w:w="14526"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EF3F257" w:rsidRDefault="63E3250A" w14:paraId="576D1BC2" w14:textId="3969B9A6">
            <w:pPr>
              <w:pStyle w:val="Normal"/>
              <w:spacing w:after="160" w:line="259" w:lineRule="auto"/>
              <w:jc w:val="left"/>
              <w:rPr>
                <w:rFonts w:ascii="Calibri" w:hAnsi="Calibri" w:eastAsia="Calibri" w:cs="Calibri"/>
                <w:color w:val="000000" w:themeColor="text1"/>
                <w:sz w:val="24"/>
                <w:szCs w:val="24"/>
              </w:rPr>
            </w:pPr>
            <w:r w:rsidRPr="0EF3F257" w:rsidR="63E3250A">
              <w:rPr>
                <w:rFonts w:ascii="Calibri" w:hAnsi="Calibri" w:eastAsia="Calibri" w:cs="Calibri"/>
                <w:color w:val="000000" w:themeColor="text1" w:themeTint="FF" w:themeShade="FF"/>
                <w:sz w:val="24"/>
                <w:szCs w:val="24"/>
              </w:rPr>
              <w:t>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w:t>
            </w:r>
            <w:r w:rsidRPr="0EF3F257" w:rsidR="63E3250A">
              <w:rPr>
                <w:rFonts w:ascii="Calibri" w:hAnsi="Calibri" w:eastAsia="Calibri" w:cs="Calibri"/>
                <w:color w:val="000000" w:themeColor="text1" w:themeTint="FF" w:themeShade="FF"/>
                <w:sz w:val="24"/>
                <w:szCs w:val="24"/>
              </w:rPr>
              <w:t xml:space="preserve">(s).  </w:t>
            </w:r>
          </w:p>
          <w:p w:rsidR="04E8A730" w:rsidP="0EF3F257" w:rsidRDefault="04E8A730" w14:paraId="7CC70936" w14:textId="39CB45C6">
            <w:pPr>
              <w:pStyle w:val="Normal"/>
              <w:jc w:val="center"/>
            </w:pPr>
            <w:r w:rsidR="614E6097">
              <w:drawing>
                <wp:inline wp14:editId="61069F9E" wp14:anchorId="47E7DB58">
                  <wp:extent cx="8162926" cy="1504950"/>
                  <wp:effectExtent l="0" t="0" r="0" b="0"/>
                  <wp:docPr id="797912068" name="" title=""/>
                  <wp:cNvGraphicFramePr>
                    <a:graphicFrameLocks noChangeAspect="1"/>
                  </wp:cNvGraphicFramePr>
                  <a:graphic>
                    <a:graphicData uri="http://schemas.openxmlformats.org/drawingml/2006/picture">
                      <pic:pic>
                        <pic:nvPicPr>
                          <pic:cNvPr id="0" name=""/>
                          <pic:cNvPicPr/>
                        </pic:nvPicPr>
                        <pic:blipFill>
                          <a:blip r:embed="Rd75f74afa9094a9d">
                            <a:extLst>
                              <a:ext xmlns:a="http://schemas.openxmlformats.org/drawingml/2006/main" uri="{28A0092B-C50C-407E-A947-70E740481C1C}">
                                <a14:useLocalDpi val="0"/>
                              </a:ext>
                            </a:extLst>
                          </a:blip>
                          <a:stretch>
                            <a:fillRect/>
                          </a:stretch>
                        </pic:blipFill>
                        <pic:spPr>
                          <a:xfrm>
                            <a:off x="0" y="0"/>
                            <a:ext cx="8162926" cy="1504950"/>
                          </a:xfrm>
                          <a:prstGeom prst="rect">
                            <a:avLst/>
                          </a:prstGeom>
                        </pic:spPr>
                      </pic:pic>
                    </a:graphicData>
                  </a:graphic>
                </wp:inline>
              </w:drawing>
            </w:r>
            <w:r>
              <w:br/>
            </w:r>
          </w:p>
        </w:tc>
      </w:tr>
      <w:tr w:rsidR="7DB37E02" w:rsidTr="44A59649" w14:paraId="3F6BBCF2" w14:textId="77777777">
        <w:trPr/>
        <w:tc>
          <w:tcPr>
            <w:tcW w:w="14526" w:type="dxa"/>
            <w:shd w:val="clear" w:color="auto" w:fill="FFC000" w:themeFill="accent4"/>
            <w:tcMar/>
          </w:tcPr>
          <w:p w:rsidR="2F318F82" w:rsidP="6754B86D" w:rsidRDefault="2F318F82" w14:paraId="2656C218" w14:textId="1DFD1AAF">
            <w:pPr>
              <w:pStyle w:val="Normal"/>
              <w:jc w:val="center"/>
              <w:rPr>
                <w:rFonts w:ascii="Times New Roman" w:hAnsi="Times New Roman" w:eastAsia="Times New Roman" w:cs="Times New Roman"/>
                <w:b w:val="1"/>
                <w:bCs w:val="1"/>
                <w:color w:val="000000" w:themeColor="text1"/>
                <w:sz w:val="30"/>
                <w:szCs w:val="30"/>
              </w:rPr>
            </w:pPr>
            <w:r w:rsidRPr="0EF3F257"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0EF3F257" w:rsidR="6FF566F6">
              <w:rPr>
                <w:rFonts w:ascii="Times New Roman" w:hAnsi="Times New Roman" w:eastAsia="Times New Roman" w:cs="Times New Roman"/>
                <w:b w:val="1"/>
                <w:bCs w:val="1"/>
                <w:color w:val="000000" w:themeColor="text1" w:themeTint="FF" w:themeShade="FF"/>
                <w:sz w:val="30"/>
                <w:szCs w:val="30"/>
              </w:rPr>
              <w:t xml:space="preserve"> Oct. </w:t>
            </w:r>
            <w:r w:rsidRPr="0EF3F257" w:rsidR="672147F8">
              <w:rPr>
                <w:rFonts w:ascii="Times New Roman" w:hAnsi="Times New Roman" w:eastAsia="Times New Roman" w:cs="Times New Roman"/>
                <w:b w:val="1"/>
                <w:bCs w:val="1"/>
                <w:color w:val="000000" w:themeColor="text1" w:themeTint="FF" w:themeShade="FF"/>
                <w:sz w:val="30"/>
                <w:szCs w:val="30"/>
              </w:rPr>
              <w:t>13</w:t>
            </w:r>
            <w:r w:rsidRPr="0EF3F257" w:rsidR="6FF566F6">
              <w:rPr>
                <w:rFonts w:ascii="Times New Roman" w:hAnsi="Times New Roman" w:eastAsia="Times New Roman" w:cs="Times New Roman"/>
                <w:b w:val="1"/>
                <w:bCs w:val="1"/>
                <w:color w:val="000000" w:themeColor="text1" w:themeTint="FF" w:themeShade="FF"/>
                <w:sz w:val="30"/>
                <w:szCs w:val="30"/>
              </w:rPr>
              <w:t>, 202</w:t>
            </w:r>
            <w:r w:rsidRPr="0EF3F257" w:rsidR="1719583D">
              <w:rPr>
                <w:rFonts w:ascii="Times New Roman" w:hAnsi="Times New Roman" w:eastAsia="Times New Roman" w:cs="Times New Roman"/>
                <w:b w:val="1"/>
                <w:bCs w:val="1"/>
                <w:color w:val="000000" w:themeColor="text1" w:themeTint="FF" w:themeShade="FF"/>
                <w:sz w:val="30"/>
                <w:szCs w:val="30"/>
              </w:rPr>
              <w:t>2</w:t>
            </w:r>
          </w:p>
        </w:tc>
      </w:tr>
      <w:tr w:rsidR="7DB37E02" w:rsidTr="44A59649" w14:paraId="58C0C5C4" w14:textId="77777777">
        <w:trPr>
          <w:trHeight w:val="435"/>
        </w:trPr>
        <w:tc>
          <w:tcPr>
            <w:tcW w:w="14526" w:type="dxa"/>
            <w:tcMar/>
          </w:tcPr>
          <w:p w:rsidR="2F318F82" w:rsidP="07223E8F" w:rsidRDefault="3F35A49B" w14:paraId="3744B136" w14:textId="2DDBFE47">
            <w:pPr>
              <w:pStyle w:val="Normal"/>
              <w:spacing w:line="259" w:lineRule="auto"/>
              <w:rPr>
                <w:rFonts w:ascii="Calibri" w:hAnsi="Calibri" w:eastAsia="Calibri" w:cs="Calibri"/>
                <w:noProof w:val="0"/>
                <w:sz w:val="24"/>
                <w:szCs w:val="24"/>
                <w:lang w:val="en-US"/>
              </w:rPr>
            </w:pPr>
            <w:r w:rsidRPr="07223E8F" w:rsidR="3F35A49B">
              <w:rPr>
                <w:rFonts w:ascii="Calibri" w:hAnsi="Calibri" w:eastAsia="Calibri" w:cs="Calibri"/>
                <w:b w:val="1"/>
                <w:bCs w:val="1"/>
                <w:color w:val="000000" w:themeColor="text1" w:themeTint="FF" w:themeShade="FF"/>
                <w:sz w:val="24"/>
                <w:szCs w:val="24"/>
              </w:rPr>
              <w:t>1. Program name or course name and number</w:t>
            </w:r>
            <w:r w:rsidRPr="07223E8F" w:rsidR="3F35A49B">
              <w:rPr>
                <w:rFonts w:ascii="Calibri" w:hAnsi="Calibri" w:eastAsia="Calibri" w:cs="Calibri"/>
                <w:color w:val="000000" w:themeColor="text1" w:themeTint="FF" w:themeShade="FF"/>
                <w:sz w:val="24"/>
                <w:szCs w:val="24"/>
              </w:rPr>
              <w:t>:</w:t>
            </w:r>
            <w:r w:rsidRPr="07223E8F" w:rsidR="138CF20D">
              <w:rPr>
                <w:rFonts w:ascii="Calibri" w:hAnsi="Calibri" w:eastAsia="Calibri" w:cs="Calibri"/>
                <w:color w:val="000000" w:themeColor="text1" w:themeTint="FF" w:themeShade="FF"/>
                <w:sz w:val="24"/>
                <w:szCs w:val="24"/>
              </w:rPr>
              <w:t xml:space="preserve"> </w:t>
            </w:r>
            <w:r w:rsidRPr="07223E8F" w:rsidR="3D580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General Chemistry CHM-151</w:t>
            </w:r>
          </w:p>
          <w:p w:rsidR="2F318F82" w:rsidP="000BC967" w:rsidRDefault="2F318F82" w14:paraId="058A99B4" w14:textId="08176602">
            <w:pPr>
              <w:spacing w:line="259" w:lineRule="auto"/>
              <w:rPr>
                <w:rFonts w:ascii="Calibri" w:hAnsi="Calibri" w:eastAsia="Calibri" w:cs="Calibri"/>
                <w:color w:val="000000" w:themeColor="text1"/>
                <w:sz w:val="24"/>
                <w:szCs w:val="24"/>
              </w:rPr>
            </w:pPr>
          </w:p>
        </w:tc>
      </w:tr>
      <w:tr w:rsidR="000BC967" w:rsidTr="44A59649" w14:paraId="080224C4" w14:textId="77777777">
        <w:trPr>
          <w:trHeight w:val="390"/>
        </w:trPr>
        <w:tc>
          <w:tcPr>
            <w:tcW w:w="14526" w:type="dxa"/>
            <w:tcMar/>
          </w:tcPr>
          <w:p w:rsidR="3F35A49B" w:rsidP="07223E8F" w:rsidRDefault="3F35A49B" w14:paraId="15016100" w14:textId="5C442EAD">
            <w:pPr>
              <w:pStyle w:val="Normal"/>
              <w:spacing w:line="259" w:lineRule="auto"/>
              <w:rPr>
                <w:rFonts w:ascii="Calibri" w:hAnsi="Calibri" w:eastAsia="Calibri" w:cs="Calibri"/>
                <w:noProof w:val="0"/>
                <w:sz w:val="24"/>
                <w:szCs w:val="24"/>
                <w:lang w:val="en-US"/>
              </w:rPr>
            </w:pPr>
            <w:r w:rsidRPr="07223E8F" w:rsidR="3F35A49B">
              <w:rPr>
                <w:rFonts w:ascii="Calibri" w:hAnsi="Calibri" w:eastAsia="Calibri" w:cs="Calibri"/>
                <w:b w:val="1"/>
                <w:bCs w:val="1"/>
                <w:color w:val="000000" w:themeColor="text1" w:themeTint="FF" w:themeShade="FF"/>
                <w:sz w:val="24"/>
                <w:szCs w:val="24"/>
              </w:rPr>
              <w:t>2. Division in which the program or course is located</w:t>
            </w:r>
            <w:r w:rsidRPr="07223E8F" w:rsidR="3F35A49B">
              <w:rPr>
                <w:rFonts w:ascii="Calibri" w:hAnsi="Calibri" w:eastAsia="Calibri" w:cs="Calibri"/>
                <w:color w:val="000000" w:themeColor="text1" w:themeTint="FF" w:themeShade="FF"/>
                <w:sz w:val="24"/>
                <w:szCs w:val="24"/>
              </w:rPr>
              <w:t>:</w:t>
            </w:r>
            <w:r w:rsidRPr="07223E8F" w:rsidR="1ACD6737">
              <w:rPr>
                <w:rFonts w:ascii="Calibri" w:hAnsi="Calibri" w:eastAsia="Calibri" w:cs="Calibri"/>
                <w:color w:val="000000" w:themeColor="text1" w:themeTint="FF" w:themeShade="FF"/>
                <w:sz w:val="24"/>
                <w:szCs w:val="24"/>
              </w:rPr>
              <w:t xml:space="preserve"> Physical sciences</w:t>
            </w:r>
          </w:p>
          <w:p w:rsidR="000BC967" w:rsidP="000BC967" w:rsidRDefault="000BC967" w14:paraId="1A370810" w14:textId="3F066DF2">
            <w:pPr>
              <w:spacing w:line="259" w:lineRule="auto"/>
              <w:rPr>
                <w:rFonts w:ascii="Calibri" w:hAnsi="Calibri" w:eastAsia="Calibri" w:cs="Calibri"/>
                <w:color w:val="000000" w:themeColor="text1"/>
                <w:sz w:val="24"/>
                <w:szCs w:val="24"/>
              </w:rPr>
            </w:pPr>
          </w:p>
        </w:tc>
      </w:tr>
      <w:tr w:rsidR="000BC967" w:rsidTr="44A59649" w14:paraId="2CEBECC4" w14:textId="77777777">
        <w:trPr>
          <w:trHeight w:val="390"/>
        </w:trPr>
        <w:tc>
          <w:tcPr>
            <w:tcW w:w="14526" w:type="dxa"/>
            <w:tcMar/>
          </w:tcPr>
          <w:p w:rsidR="64E882A9" w:rsidP="000BC967" w:rsidRDefault="64E882A9" w14:paraId="133DE0A3" w14:textId="76626C77">
            <w:pPr>
              <w:spacing w:line="259" w:lineRule="auto"/>
              <w:rPr>
                <w:rFonts w:ascii="Calibri" w:hAnsi="Calibri" w:eastAsia="Calibri" w:cs="Calibri"/>
                <w:color w:val="000000" w:themeColor="text1"/>
                <w:sz w:val="24"/>
                <w:szCs w:val="24"/>
              </w:rPr>
            </w:pPr>
            <w:r w:rsidRPr="63EF11DD" w:rsidR="64E882A9">
              <w:rPr>
                <w:rFonts w:ascii="Calibri" w:hAnsi="Calibri" w:eastAsia="Calibri" w:cs="Calibri"/>
                <w:b w:val="1"/>
                <w:bCs w:val="1"/>
                <w:color w:val="000000" w:themeColor="text1" w:themeTint="FF" w:themeShade="FF"/>
                <w:sz w:val="24"/>
                <w:szCs w:val="24"/>
              </w:rPr>
              <w:t>3. Date form completed</w:t>
            </w:r>
            <w:r w:rsidRPr="63EF11DD" w:rsidR="64E882A9">
              <w:rPr>
                <w:rFonts w:ascii="Calibri" w:hAnsi="Calibri" w:eastAsia="Calibri" w:cs="Calibri"/>
                <w:color w:val="000000" w:themeColor="text1" w:themeTint="FF" w:themeShade="FF"/>
                <w:sz w:val="24"/>
                <w:szCs w:val="24"/>
              </w:rPr>
              <w:t>:</w:t>
            </w:r>
            <w:r w:rsidRPr="63EF11DD" w:rsidR="57B304B7">
              <w:rPr>
                <w:rFonts w:ascii="Calibri" w:hAnsi="Calibri" w:eastAsia="Calibri" w:cs="Calibri"/>
                <w:color w:val="000000" w:themeColor="text1" w:themeTint="FF" w:themeShade="FF"/>
                <w:sz w:val="24"/>
                <w:szCs w:val="24"/>
              </w:rPr>
              <w:t xml:space="preserve"> 10/13/22</w:t>
            </w:r>
          </w:p>
          <w:p w:rsidR="000BC967" w:rsidP="000BC967" w:rsidRDefault="000BC967" w14:paraId="48B57970" w14:textId="4BBD0CBA">
            <w:pPr>
              <w:spacing w:line="259" w:lineRule="auto"/>
              <w:rPr>
                <w:rFonts w:ascii="Calibri" w:hAnsi="Calibri" w:eastAsia="Calibri" w:cs="Calibri"/>
                <w:color w:val="000000" w:themeColor="text1"/>
                <w:sz w:val="24"/>
                <w:szCs w:val="24"/>
              </w:rPr>
            </w:pPr>
          </w:p>
        </w:tc>
      </w:tr>
      <w:tr w:rsidR="000BC967" w:rsidTr="44A59649" w14:paraId="6F13CCC6" w14:textId="77777777">
        <w:trPr>
          <w:trHeight w:val="390"/>
        </w:trPr>
        <w:tc>
          <w:tcPr>
            <w:tcW w:w="14526" w:type="dxa"/>
            <w:tcMar/>
          </w:tcPr>
          <w:p w:rsidR="64E882A9" w:rsidP="63EF11DD" w:rsidRDefault="64E882A9" w14:paraId="5983A68D" w14:textId="3D4BB613">
            <w:pPr>
              <w:pStyle w:val="Normal"/>
              <w:bidi w:val="0"/>
              <w:spacing w:line="259" w:lineRule="auto"/>
              <w:rPr>
                <w:rFonts w:ascii="Calibri" w:hAnsi="Calibri" w:eastAsia="Calibri" w:cs="Calibri"/>
                <w:noProof w:val="0"/>
                <w:sz w:val="24"/>
                <w:szCs w:val="24"/>
                <w:lang w:val="en-US"/>
              </w:rPr>
            </w:pPr>
            <w:r w:rsidRPr="63EF11DD" w:rsidR="64E882A9">
              <w:rPr>
                <w:rFonts w:ascii="Calibri" w:hAnsi="Calibri" w:eastAsia="Calibri" w:cs="Calibri"/>
                <w:b w:val="1"/>
                <w:bCs w:val="1"/>
                <w:color w:val="000000" w:themeColor="text1" w:themeTint="FF" w:themeShade="FF"/>
                <w:sz w:val="24"/>
                <w:szCs w:val="24"/>
              </w:rPr>
              <w:t>4. Name of person completing report</w:t>
            </w:r>
            <w:r w:rsidRPr="63EF11DD" w:rsidR="64E882A9">
              <w:rPr>
                <w:rFonts w:ascii="Calibri" w:hAnsi="Calibri" w:eastAsia="Calibri" w:cs="Calibri"/>
                <w:color w:val="000000" w:themeColor="text1" w:themeTint="FF" w:themeShade="FF"/>
                <w:sz w:val="24"/>
                <w:szCs w:val="24"/>
              </w:rPr>
              <w:t>:</w:t>
            </w:r>
            <w:r w:rsidRPr="63EF11DD" w:rsidR="2ABC7CA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roofErr w:type="spellStart"/>
            <w:r w:rsidRPr="63EF11DD" w:rsidR="2ABC7CAA">
              <w:rPr>
                <w:rFonts w:ascii="Calibri" w:hAnsi="Calibri" w:eastAsia="Calibri" w:cs="Calibri"/>
                <w:b w:val="1"/>
                <w:bCs w:val="1"/>
                <w:i w:val="0"/>
                <w:iCs w:val="0"/>
                <w:caps w:val="0"/>
                <w:smallCaps w:val="0"/>
                <w:noProof w:val="0"/>
                <w:color w:val="000000" w:themeColor="text1" w:themeTint="FF" w:themeShade="FF"/>
                <w:sz w:val="22"/>
                <w:szCs w:val="22"/>
                <w:lang w:val="en-US"/>
              </w:rPr>
              <w:t>Bhumasamudram</w:t>
            </w:r>
            <w:proofErr w:type="spellEnd"/>
            <w:r w:rsidRPr="63EF11DD" w:rsidR="2ABC7CA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Jagadish</w:t>
            </w:r>
          </w:p>
          <w:p w:rsidR="000BC967" w:rsidP="000BC967" w:rsidRDefault="000BC967" w14:paraId="0585A8E7" w14:textId="44F700C4">
            <w:pPr>
              <w:spacing w:line="259" w:lineRule="auto"/>
              <w:rPr>
                <w:rFonts w:ascii="Calibri" w:hAnsi="Calibri" w:eastAsia="Calibri" w:cs="Calibri"/>
                <w:color w:val="000000" w:themeColor="text1"/>
                <w:sz w:val="24"/>
                <w:szCs w:val="24"/>
              </w:rPr>
            </w:pPr>
          </w:p>
        </w:tc>
      </w:tr>
      <w:tr w:rsidR="000BC967" w:rsidTr="44A59649" w14:paraId="16ED9B36" w14:textId="77777777">
        <w:trPr>
          <w:trHeight w:val="390"/>
        </w:trPr>
        <w:tc>
          <w:tcPr>
            <w:tcW w:w="14526" w:type="dxa"/>
            <w:tcMar/>
          </w:tcPr>
          <w:p w:rsidR="64E882A9" w:rsidP="000BC967" w:rsidRDefault="64E882A9" w14:paraId="6D81A542" w14:textId="3C11FD63">
            <w:pPr>
              <w:spacing w:line="259" w:lineRule="auto"/>
              <w:rPr>
                <w:rFonts w:ascii="Calibri" w:hAnsi="Calibri" w:eastAsia="Calibri" w:cs="Calibri"/>
                <w:color w:val="000000" w:themeColor="text1"/>
                <w:sz w:val="24"/>
                <w:szCs w:val="24"/>
              </w:rPr>
            </w:pPr>
            <w:r w:rsidRPr="63EF11DD" w:rsidR="64E882A9">
              <w:rPr>
                <w:rFonts w:ascii="Calibri" w:hAnsi="Calibri" w:eastAsia="Calibri" w:cs="Calibri"/>
                <w:b w:val="1"/>
                <w:bCs w:val="1"/>
                <w:color w:val="000000" w:themeColor="text1" w:themeTint="FF" w:themeShade="FF"/>
                <w:sz w:val="24"/>
                <w:szCs w:val="24"/>
              </w:rPr>
              <w:t>5. Semester and year in which the assessment was conducted</w:t>
            </w:r>
            <w:r w:rsidRPr="63EF11DD" w:rsidR="64E882A9">
              <w:rPr>
                <w:rFonts w:ascii="Calibri" w:hAnsi="Calibri" w:eastAsia="Calibri" w:cs="Calibri"/>
                <w:color w:val="000000" w:themeColor="text1" w:themeTint="FF" w:themeShade="FF"/>
                <w:sz w:val="24"/>
                <w:szCs w:val="24"/>
              </w:rPr>
              <w:t>:</w:t>
            </w:r>
            <w:r w:rsidRPr="63EF11DD" w:rsidR="01CBADC0">
              <w:rPr>
                <w:rFonts w:ascii="Calibri" w:hAnsi="Calibri" w:eastAsia="Calibri" w:cs="Calibri"/>
                <w:color w:val="000000" w:themeColor="text1" w:themeTint="FF" w:themeShade="FF"/>
                <w:sz w:val="24"/>
                <w:szCs w:val="24"/>
              </w:rPr>
              <w:t xml:space="preserve"> Fall 2022</w:t>
            </w:r>
          </w:p>
          <w:p w:rsidR="000BC967" w:rsidP="000BC967" w:rsidRDefault="000BC967" w14:paraId="47035D64" w14:textId="0F9BEE28">
            <w:pPr>
              <w:spacing w:line="259" w:lineRule="auto"/>
              <w:rPr>
                <w:rFonts w:ascii="Calibri" w:hAnsi="Calibri" w:eastAsia="Calibri" w:cs="Calibri"/>
                <w:color w:val="000000" w:themeColor="text1"/>
                <w:sz w:val="24"/>
                <w:szCs w:val="24"/>
              </w:rPr>
            </w:pPr>
          </w:p>
        </w:tc>
      </w:tr>
      <w:tr w:rsidR="000BC967" w:rsidTr="44A59649" w14:paraId="634A744F" w14:textId="77777777">
        <w:trPr>
          <w:trHeight w:val="390"/>
        </w:trPr>
        <w:tc>
          <w:tcPr>
            <w:tcW w:w="14526" w:type="dxa"/>
            <w:tcMar/>
          </w:tcPr>
          <w:p w:rsidR="64E882A9" w:rsidP="0A2EC35C" w:rsidRDefault="64E882A9" w14:paraId="1FDDAE5C" w14:textId="1849D866">
            <w:pPr>
              <w:rPr>
                <w:rFonts w:ascii="Calibri" w:hAnsi="Calibri" w:eastAsia="Calibri" w:cs="Calibri"/>
                <w:color w:val="000000" w:themeColor="text1"/>
                <w:sz w:val="24"/>
                <w:szCs w:val="24"/>
              </w:rPr>
            </w:pPr>
            <w:r w:rsidRPr="44A59649" w:rsidR="6F75DC94">
              <w:rPr>
                <w:rFonts w:ascii="Calibri" w:hAnsi="Calibri" w:eastAsia="Calibri" w:cs="Calibri"/>
                <w:b w:val="1"/>
                <w:bCs w:val="1"/>
                <w:color w:val="000000" w:themeColor="text1" w:themeTint="FF" w:themeShade="FF"/>
                <w:sz w:val="24"/>
                <w:szCs w:val="24"/>
                <w:highlight w:val="yellow"/>
              </w:rPr>
              <w:t xml:space="preserve">6. </w:t>
            </w:r>
            <w:r w:rsidRPr="44A59649" w:rsidR="6F75DC94">
              <w:rPr>
                <w:rFonts w:ascii="Calibri" w:hAnsi="Calibri" w:eastAsia="Calibri" w:cs="Calibri"/>
                <w:b w:val="1"/>
                <w:bCs w:val="1"/>
                <w:color w:val="000000" w:themeColor="text1" w:themeTint="FF" w:themeShade="FF"/>
                <w:sz w:val="24"/>
                <w:szCs w:val="24"/>
                <w:highlight w:val="yellow"/>
              </w:rPr>
              <w:t>Number</w:t>
            </w:r>
            <w:r w:rsidRPr="44A59649" w:rsidR="6F75DC94">
              <w:rPr>
                <w:rFonts w:ascii="Calibri" w:hAnsi="Calibri" w:eastAsia="Calibri" w:cs="Calibri"/>
                <w:b w:val="1"/>
                <w:bCs w:val="1"/>
                <w:color w:val="000000" w:themeColor="text1" w:themeTint="FF" w:themeShade="FF"/>
                <w:sz w:val="24"/>
                <w:szCs w:val="24"/>
                <w:highlight w:val="yellow"/>
              </w:rPr>
              <w:t xml:space="preserve"> of student participants</w:t>
            </w:r>
            <w:r w:rsidRPr="44A59649" w:rsidR="6F75DC94">
              <w:rPr>
                <w:rFonts w:ascii="Calibri" w:hAnsi="Calibri" w:eastAsia="Calibri" w:cs="Calibri"/>
                <w:color w:val="000000" w:themeColor="text1" w:themeTint="FF" w:themeShade="FF"/>
                <w:sz w:val="24"/>
                <w:szCs w:val="24"/>
                <w:highlight w:val="yellow"/>
              </w:rPr>
              <w:t>:</w:t>
            </w:r>
            <w:r w:rsidRPr="44A59649" w:rsidR="67F95D62">
              <w:rPr>
                <w:rFonts w:ascii="Calibri" w:hAnsi="Calibri" w:eastAsia="Calibri" w:cs="Calibri"/>
                <w:color w:val="000000" w:themeColor="text1" w:themeTint="FF" w:themeShade="FF"/>
                <w:sz w:val="24"/>
                <w:szCs w:val="24"/>
                <w:highlight w:val="yellow"/>
              </w:rPr>
              <w:t xml:space="preserve"> </w:t>
            </w:r>
            <w:r w:rsidRPr="44A59649" w:rsidR="67F95D62">
              <w:rPr>
                <w:rFonts w:ascii="Calibri" w:hAnsi="Calibri" w:eastAsia="Calibri" w:cs="Calibri"/>
                <w:color w:val="000000" w:themeColor="text1" w:themeTint="FF" w:themeShade="FF"/>
                <w:sz w:val="24"/>
                <w:szCs w:val="24"/>
              </w:rPr>
              <w:t xml:space="preserve"> </w:t>
            </w:r>
            <w:r w:rsidRPr="44A59649" w:rsidR="58C338A3">
              <w:rPr>
                <w:rFonts w:ascii="Calibri" w:hAnsi="Calibri" w:eastAsia="Calibri" w:cs="Calibri"/>
                <w:color w:val="000000" w:themeColor="text1" w:themeTint="FF" w:themeShade="FF"/>
                <w:sz w:val="24"/>
                <w:szCs w:val="24"/>
              </w:rPr>
              <w:t>3</w:t>
            </w:r>
            <w:r w:rsidRPr="44A59649" w:rsidR="4430EDB8">
              <w:rPr>
                <w:rFonts w:ascii="Calibri" w:hAnsi="Calibri" w:eastAsia="Calibri" w:cs="Calibri"/>
                <w:color w:val="000000" w:themeColor="text1" w:themeTint="FF" w:themeShade="FF"/>
                <w:sz w:val="24"/>
                <w:szCs w:val="24"/>
              </w:rPr>
              <w:t>3</w:t>
            </w:r>
          </w:p>
          <w:p w:rsidR="000BC967" w:rsidP="000BC967" w:rsidRDefault="000BC967" w14:paraId="0746BC1C" w14:textId="69FE688A">
            <w:pPr>
              <w:rPr>
                <w:rFonts w:ascii="Calibri" w:hAnsi="Calibri" w:eastAsia="Calibri" w:cs="Calibri"/>
                <w:color w:val="000000" w:themeColor="text1"/>
                <w:sz w:val="24"/>
                <w:szCs w:val="24"/>
              </w:rPr>
            </w:pPr>
          </w:p>
        </w:tc>
      </w:tr>
      <w:tr w:rsidR="000BC967" w:rsidTr="44A59649" w14:paraId="38B9C526" w14:textId="77777777">
        <w:trPr>
          <w:trHeight w:val="390"/>
        </w:trPr>
        <w:tc>
          <w:tcPr>
            <w:tcW w:w="14526" w:type="dxa"/>
            <w:tcMar/>
          </w:tcPr>
          <w:p w:rsidR="000BC967" w:rsidP="0A2EC35C" w:rsidRDefault="000BC967" w14:paraId="40F6B6FA" w14:textId="46F8E9A0">
            <w:pPr>
              <w:spacing w:line="259" w:lineRule="auto"/>
              <w:rPr>
                <w:rFonts w:ascii="Calibri" w:hAnsi="Calibri" w:eastAsia="Calibri" w:cs="Calibri"/>
                <w:color w:val="000000" w:themeColor="text1" w:themeTint="FF" w:themeShade="FF"/>
                <w:sz w:val="24"/>
                <w:szCs w:val="24"/>
              </w:rPr>
            </w:pPr>
            <w:r w:rsidRPr="0A2EC35C" w:rsidR="64E882A9">
              <w:rPr>
                <w:rFonts w:ascii="Calibri" w:hAnsi="Calibri" w:eastAsia="Calibri" w:cs="Calibri"/>
                <w:b w:val="1"/>
                <w:bCs w:val="1"/>
                <w:color w:val="000000" w:themeColor="text1" w:themeTint="FF" w:themeShade="FF"/>
                <w:sz w:val="24"/>
                <w:szCs w:val="24"/>
                <w:highlight w:val="yellow"/>
              </w:rPr>
              <w:t>7. Number of faculty/staff participants</w:t>
            </w:r>
            <w:r w:rsidRPr="0A2EC35C" w:rsidR="64E882A9">
              <w:rPr>
                <w:rFonts w:ascii="Calibri" w:hAnsi="Calibri" w:eastAsia="Calibri" w:cs="Calibri"/>
                <w:color w:val="000000" w:themeColor="text1" w:themeTint="FF" w:themeShade="FF"/>
                <w:sz w:val="24"/>
                <w:szCs w:val="24"/>
                <w:highlight w:val="yellow"/>
              </w:rPr>
              <w:t>:</w:t>
            </w:r>
            <w:r w:rsidRPr="0A2EC35C" w:rsidR="39B39D50">
              <w:rPr>
                <w:rFonts w:ascii="Calibri" w:hAnsi="Calibri" w:eastAsia="Calibri" w:cs="Calibri"/>
                <w:color w:val="000000" w:themeColor="text1" w:themeTint="FF" w:themeShade="FF"/>
                <w:sz w:val="24"/>
                <w:szCs w:val="24"/>
                <w:highlight w:val="yellow"/>
              </w:rPr>
              <w:t xml:space="preserve"> </w:t>
            </w:r>
            <w:r w:rsidRPr="0A2EC35C" w:rsidR="39B39D50">
              <w:rPr>
                <w:rFonts w:ascii="Calibri" w:hAnsi="Calibri" w:eastAsia="Calibri" w:cs="Calibri"/>
                <w:color w:val="000000" w:themeColor="text1" w:themeTint="FF" w:themeShade="FF"/>
                <w:sz w:val="24"/>
                <w:szCs w:val="24"/>
              </w:rPr>
              <w:t>3</w:t>
            </w:r>
          </w:p>
          <w:p w:rsidR="000BC967" w:rsidP="0A2EC35C" w:rsidRDefault="000BC967" w14:paraId="28D6D591" w14:textId="49DEEF59">
            <w:pPr>
              <w:pStyle w:val="Normal"/>
              <w:spacing w:line="259" w:lineRule="auto"/>
              <w:rPr>
                <w:rFonts w:ascii="Calibri" w:hAnsi="Calibri" w:eastAsia="Calibri" w:cs="Calibri"/>
                <w:color w:val="000000" w:themeColor="text1"/>
                <w:sz w:val="24"/>
                <w:szCs w:val="24"/>
                <w:highlight w:val="yellow"/>
              </w:rPr>
            </w:pPr>
          </w:p>
        </w:tc>
      </w:tr>
      <w:tr w:rsidR="000BC967" w:rsidTr="44A59649" w14:paraId="0F8CFABD" w14:textId="77777777">
        <w:trPr>
          <w:trHeight w:val="390"/>
        </w:trPr>
        <w:tc>
          <w:tcPr>
            <w:tcW w:w="14526" w:type="dxa"/>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7223E8F" w:rsidR="64E882A9">
              <w:rPr>
                <w:rFonts w:ascii="Calibri" w:hAnsi="Calibri" w:eastAsia="Calibri" w:cs="Calibri"/>
                <w:b w:val="1"/>
                <w:bCs w:val="1"/>
                <w:color w:val="000000" w:themeColor="text1" w:themeTint="FF" w:themeShade="FF"/>
                <w:sz w:val="24"/>
                <w:szCs w:val="24"/>
              </w:rPr>
              <w:t>8. What PLOs and/or MSLOs and CSLOs did you assess for this baseline assessment? (For clarity, please label each measure listed as a PLO, MSLO, or CSLO.)</w:t>
            </w:r>
          </w:p>
          <w:p w:rsidR="000BC967" w:rsidP="07223E8F" w:rsidRDefault="000BC967" w14:paraId="1D157991" w14:textId="451B2725">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23E8F" w:rsidR="2B2CA2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will be 16 questions each corresponding to one of the 16 MSLO for CHM-151. All the</w:t>
            </w:r>
          </w:p>
          <w:p w:rsidR="000BC967" w:rsidP="07223E8F" w:rsidRDefault="000BC967" w14:paraId="236ACACE" w14:textId="4CD8EBA9">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23E8F" w:rsidR="2B2CA2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questions covered 2 and 4 of the CSLO. The MSLO for CHM-151 is sent as an attachment</w:t>
            </w:r>
          </w:p>
          <w:p w:rsidR="000BC967" w:rsidP="07223E8F" w:rsidRDefault="000BC967" w14:paraId="730F7929" w14:textId="0DC36349">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23E8F" w:rsidR="2B2CA2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 this document</w:t>
            </w:r>
          </w:p>
          <w:p w:rsidR="000BC967" w:rsidP="07223E8F" w:rsidRDefault="000BC967" w14:paraId="008B6FD3" w14:textId="32088140">
            <w:pPr>
              <w:pStyle w:val="Normal"/>
              <w:spacing w:line="259" w:lineRule="auto"/>
              <w:rPr>
                <w:rFonts w:ascii="Calibri" w:hAnsi="Calibri" w:eastAsia="Calibri" w:cs="Calibri"/>
                <w:color w:val="000000" w:themeColor="text1"/>
                <w:sz w:val="24"/>
                <w:szCs w:val="24"/>
              </w:rPr>
            </w:pPr>
          </w:p>
          <w:p w:rsidR="000BC967" w:rsidP="000BC967" w:rsidRDefault="000BC967" w14:paraId="6985D402" w14:textId="5EAA24E0">
            <w:pPr>
              <w:spacing w:line="259" w:lineRule="auto"/>
              <w:rPr>
                <w:rFonts w:ascii="Calibri" w:hAnsi="Calibri" w:eastAsia="Calibri" w:cs="Calibri"/>
                <w:color w:val="000000" w:themeColor="text1"/>
                <w:sz w:val="24"/>
                <w:szCs w:val="24"/>
              </w:rPr>
            </w:pP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44A59649" w14:paraId="0FE194E8" w14:textId="77777777">
        <w:trPr>
          <w:trHeight w:val="390"/>
        </w:trPr>
        <w:tc>
          <w:tcPr>
            <w:tcW w:w="14526" w:type="dxa"/>
            <w:tcMar/>
          </w:tcPr>
          <w:p w:rsidR="64E882A9" w:rsidP="63EF11DD" w:rsidRDefault="64E882A9" w14:paraId="103FD1B6" w14:textId="3ECF7C28">
            <w:pPr>
              <w:spacing w:line="259" w:lineRule="auto"/>
              <w:rPr>
                <w:rFonts w:ascii="Calibri" w:hAnsi="Calibri" w:eastAsia="Calibri" w:cs="Calibri"/>
                <w:color w:val="000000" w:themeColor="text1"/>
                <w:sz w:val="24"/>
                <w:szCs w:val="24"/>
                <w:highlight w:val="yellow"/>
              </w:rPr>
            </w:pPr>
            <w:r w:rsidRPr="63EF11DD" w:rsidR="64E882A9">
              <w:rPr>
                <w:rFonts w:ascii="Calibri" w:hAnsi="Calibri" w:eastAsia="Calibri" w:cs="Calibri"/>
                <w:b w:val="1"/>
                <w:bCs w:val="1"/>
                <w:color w:val="000000" w:themeColor="text1" w:themeTint="FF" w:themeShade="FF"/>
                <w:sz w:val="24"/>
                <w:szCs w:val="24"/>
                <w:highlight w:val="yellow"/>
              </w:rPr>
              <w:t>9. Describe the assessment method used and the criteria for successful achievement of student learning outcomes. (e.g., rubrics, licensing exam, internship, portfolio, exam, quiz, research paper, performance exam, EAC, etc.)</w:t>
            </w:r>
          </w:p>
          <w:p w:rsidR="000BC967" w:rsidP="000BC967" w:rsidRDefault="000BC967" w14:paraId="3693E44E" w14:textId="1EE91CB1">
            <w:pPr>
              <w:spacing w:line="259" w:lineRule="auto"/>
              <w:rPr>
                <w:rFonts w:ascii="Calibri" w:hAnsi="Calibri" w:eastAsia="Calibri" w:cs="Calibri"/>
                <w:color w:val="000000" w:themeColor="text1"/>
                <w:sz w:val="24"/>
                <w:szCs w:val="24"/>
              </w:rPr>
            </w:pPr>
          </w:p>
          <w:p w:rsidR="000BC967" w:rsidP="000BC967" w:rsidRDefault="000BC967" w14:paraId="3CD0C356" w14:textId="367F150B">
            <w:pPr>
              <w:spacing w:line="259" w:lineRule="auto"/>
              <w:rPr>
                <w:rFonts w:ascii="Calibri" w:hAnsi="Calibri" w:eastAsia="Calibri" w:cs="Calibri"/>
                <w:color w:val="000000" w:themeColor="text1"/>
                <w:sz w:val="24"/>
                <w:szCs w:val="24"/>
              </w:rPr>
            </w:pPr>
            <w:r w:rsidRPr="0A2EC35C" w:rsidR="74B155C5">
              <w:rPr>
                <w:rFonts w:ascii="Calibri" w:hAnsi="Calibri" w:eastAsia="Calibri" w:cs="Calibri"/>
                <w:color w:val="000000" w:themeColor="text1" w:themeTint="FF" w:themeShade="FF"/>
                <w:sz w:val="24"/>
                <w:szCs w:val="24"/>
              </w:rPr>
              <w:t xml:space="preserve">The assessment was given as a quiz </w:t>
            </w:r>
            <w:r w:rsidRPr="0A2EC35C" w:rsidR="494CF35B">
              <w:rPr>
                <w:rFonts w:ascii="Calibri" w:hAnsi="Calibri" w:eastAsia="Calibri" w:cs="Calibri"/>
                <w:color w:val="000000" w:themeColor="text1" w:themeTint="FF" w:themeShade="FF"/>
                <w:sz w:val="24"/>
                <w:szCs w:val="24"/>
              </w:rPr>
              <w:t>in Blackboard ultra. Each of the 16 questions</w:t>
            </w:r>
            <w:r w:rsidRPr="0A2EC35C" w:rsidR="3378640A">
              <w:rPr>
                <w:rFonts w:ascii="Calibri" w:hAnsi="Calibri" w:eastAsia="Calibri" w:cs="Calibri"/>
                <w:color w:val="000000" w:themeColor="text1" w:themeTint="FF" w:themeShade="FF"/>
                <w:sz w:val="24"/>
                <w:szCs w:val="24"/>
              </w:rPr>
              <w:t xml:space="preserve"> are from a </w:t>
            </w:r>
            <w:r w:rsidRPr="0A2EC35C" w:rsidR="494CF35B">
              <w:rPr>
                <w:rFonts w:ascii="Calibri" w:hAnsi="Calibri" w:eastAsia="Calibri" w:cs="Calibri"/>
                <w:color w:val="000000" w:themeColor="text1" w:themeTint="FF" w:themeShade="FF"/>
                <w:sz w:val="24"/>
                <w:szCs w:val="24"/>
              </w:rPr>
              <w:t>question p</w:t>
            </w:r>
            <w:r w:rsidRPr="0A2EC35C" w:rsidR="5425F171">
              <w:rPr>
                <w:rFonts w:ascii="Calibri" w:hAnsi="Calibri" w:eastAsia="Calibri" w:cs="Calibri"/>
                <w:color w:val="000000" w:themeColor="text1" w:themeTint="FF" w:themeShade="FF"/>
                <w:sz w:val="24"/>
                <w:szCs w:val="24"/>
              </w:rPr>
              <w:t>ool</w:t>
            </w:r>
            <w:r w:rsidRPr="0A2EC35C" w:rsidR="08CECB4F">
              <w:rPr>
                <w:rFonts w:ascii="Calibri" w:hAnsi="Calibri" w:eastAsia="Calibri" w:cs="Calibri"/>
                <w:color w:val="000000" w:themeColor="text1" w:themeTint="FF" w:themeShade="FF"/>
                <w:sz w:val="24"/>
                <w:szCs w:val="24"/>
              </w:rPr>
              <w:t>.</w:t>
            </w:r>
          </w:p>
          <w:p w:rsidR="000BC967" w:rsidP="000BC967" w:rsidRDefault="000BC967" w14:paraId="4AC55A06" w14:textId="0F9ECAE6">
            <w:pPr>
              <w:spacing w:line="259" w:lineRule="auto"/>
              <w:rPr>
                <w:rFonts w:ascii="Calibri" w:hAnsi="Calibri" w:eastAsia="Calibri" w:cs="Calibri"/>
                <w:b/>
                <w:bCs/>
                <w:color w:val="000000" w:themeColor="text1"/>
                <w:sz w:val="24"/>
                <w:szCs w:val="24"/>
              </w:rPr>
            </w:pP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44A59649" w14:paraId="054664FE" w14:textId="77777777">
        <w:trPr>
          <w:trHeight w:val="420"/>
        </w:trPr>
        <w:tc>
          <w:tcPr>
            <w:tcW w:w="14526" w:type="dxa"/>
            <w:shd w:val="clear" w:color="auto" w:fill="FFC000" w:themeFill="accent4"/>
            <w:tcMar/>
          </w:tcPr>
          <w:p w:rsidR="238E5920" w:rsidP="000BC967" w:rsidRDefault="238E5920" w14:paraId="6AF770AA" w14:textId="680BEC1D">
            <w:pPr>
              <w:jc w:val="center"/>
              <w:rPr>
                <w:rFonts w:ascii="Times New Roman" w:hAnsi="Times New Roman" w:eastAsia="Times New Roman" w:cs="Times New Roman"/>
                <w:b w:val="1"/>
                <w:bCs w:val="1"/>
                <w:color w:val="000000" w:themeColor="text1"/>
                <w:sz w:val="30"/>
                <w:szCs w:val="30"/>
              </w:rPr>
            </w:pPr>
            <w:r w:rsidRPr="0EF3F257" w:rsidR="2B4EC63E">
              <w:rPr>
                <w:rFonts w:ascii="Times New Roman" w:hAnsi="Times New Roman" w:eastAsia="Times New Roman" w:cs="Times New Roman"/>
                <w:b w:val="1"/>
                <w:bCs w:val="1"/>
                <w:color w:val="000000" w:themeColor="text1" w:themeTint="FF" w:themeShade="FF"/>
                <w:sz w:val="30"/>
                <w:szCs w:val="30"/>
              </w:rPr>
              <w:t xml:space="preserve">Course or Program Assessment </w:t>
            </w:r>
            <w:r w:rsidRPr="0EF3F257" w:rsidR="04A6C242">
              <w:rPr>
                <w:rFonts w:ascii="Times New Roman" w:hAnsi="Times New Roman" w:eastAsia="Times New Roman" w:cs="Times New Roman"/>
                <w:b w:val="1"/>
                <w:bCs w:val="1"/>
                <w:color w:val="000000" w:themeColor="text1" w:themeTint="FF" w:themeShade="FF"/>
                <w:sz w:val="30"/>
                <w:szCs w:val="30"/>
              </w:rPr>
              <w:t>Re</w:t>
            </w:r>
            <w:r w:rsidRPr="0EF3F257" w:rsidR="2B4EC63E">
              <w:rPr>
                <w:rFonts w:ascii="Times New Roman" w:hAnsi="Times New Roman" w:eastAsia="Times New Roman" w:cs="Times New Roman"/>
                <w:b w:val="1"/>
                <w:bCs w:val="1"/>
                <w:color w:val="000000" w:themeColor="text1" w:themeTint="FF" w:themeShade="FF"/>
                <w:sz w:val="30"/>
                <w:szCs w:val="30"/>
              </w:rPr>
              <w:t>s</w:t>
            </w:r>
            <w:r w:rsidRPr="0EF3F257" w:rsidR="04A6C242">
              <w:rPr>
                <w:rFonts w:ascii="Times New Roman" w:hAnsi="Times New Roman" w:eastAsia="Times New Roman" w:cs="Times New Roman"/>
                <w:b w:val="1"/>
                <w:bCs w:val="1"/>
                <w:color w:val="000000" w:themeColor="text1" w:themeTint="FF" w:themeShade="FF"/>
                <w:sz w:val="30"/>
                <w:szCs w:val="30"/>
              </w:rPr>
              <w:t xml:space="preserve">ults &amp; Evaluation Due </w:t>
            </w:r>
            <w:r w:rsidRPr="0EF3F257" w:rsidR="723CEE85">
              <w:rPr>
                <w:rFonts w:ascii="Times New Roman" w:hAnsi="Times New Roman" w:eastAsia="Times New Roman" w:cs="Times New Roman"/>
                <w:b w:val="1"/>
                <w:bCs w:val="1"/>
                <w:color w:val="000000" w:themeColor="text1" w:themeTint="FF" w:themeShade="FF"/>
                <w:sz w:val="30"/>
                <w:szCs w:val="30"/>
              </w:rPr>
              <w:t>December 1</w:t>
            </w:r>
            <w:r w:rsidRPr="0EF3F257" w:rsidR="0C1D287B">
              <w:rPr>
                <w:rFonts w:ascii="Times New Roman" w:hAnsi="Times New Roman" w:eastAsia="Times New Roman" w:cs="Times New Roman"/>
                <w:b w:val="1"/>
                <w:bCs w:val="1"/>
                <w:color w:val="000000" w:themeColor="text1" w:themeTint="FF" w:themeShade="FF"/>
                <w:sz w:val="30"/>
                <w:szCs w:val="30"/>
              </w:rPr>
              <w:t>0</w:t>
            </w:r>
            <w:r w:rsidRPr="0EF3F257" w:rsidR="723CEE85">
              <w:rPr>
                <w:rFonts w:ascii="Times New Roman" w:hAnsi="Times New Roman" w:eastAsia="Times New Roman" w:cs="Times New Roman"/>
                <w:b w:val="1"/>
                <w:bCs w:val="1"/>
                <w:color w:val="000000" w:themeColor="text1" w:themeTint="FF" w:themeShade="FF"/>
                <w:sz w:val="30"/>
                <w:szCs w:val="30"/>
              </w:rPr>
              <w:t>, 202</w:t>
            </w:r>
            <w:r w:rsidRPr="0EF3F257" w:rsidR="0EF5BA85">
              <w:rPr>
                <w:rFonts w:ascii="Times New Roman" w:hAnsi="Times New Roman" w:eastAsia="Times New Roman" w:cs="Times New Roman"/>
                <w:b w:val="1"/>
                <w:bCs w:val="1"/>
                <w:color w:val="000000" w:themeColor="text1" w:themeTint="FF" w:themeShade="FF"/>
                <w:sz w:val="30"/>
                <w:szCs w:val="30"/>
              </w:rPr>
              <w:t>2</w:t>
            </w:r>
          </w:p>
        </w:tc>
      </w:tr>
      <w:tr w:rsidR="000BC967" w:rsidTr="44A59649" w14:paraId="216DE764" w14:textId="77777777">
        <w:trPr>
          <w:trHeight w:val="1600"/>
        </w:trPr>
        <w:tc>
          <w:tcPr>
            <w:tcW w:w="14526" w:type="dxa"/>
            <w:tcMar/>
          </w:tcPr>
          <w:p w:rsidR="2D202CE4" w:rsidP="000BC967" w:rsidRDefault="2D202CE4" w14:paraId="738584EB" w14:textId="47C84D43">
            <w:pPr>
              <w:spacing w:line="259" w:lineRule="auto"/>
              <w:rPr>
                <w:rFonts w:ascii="Calibri" w:hAnsi="Calibri" w:eastAsia="Calibri" w:cs="Calibri"/>
                <w:b w:val="1"/>
                <w:bCs w:val="1"/>
                <w:color w:val="000000" w:themeColor="text1"/>
                <w:sz w:val="24"/>
                <w:szCs w:val="24"/>
              </w:rPr>
            </w:pPr>
            <w:r w:rsidRPr="6754B86D" w:rsidR="3EC26894">
              <w:rPr>
                <w:rFonts w:ascii="Calibri" w:hAnsi="Calibri" w:eastAsia="Calibri" w:cs="Calibri"/>
                <w:b w:val="1"/>
                <w:bCs w:val="1"/>
                <w:color w:val="000000" w:themeColor="text1" w:themeTint="FF" w:themeShade="FF"/>
                <w:sz w:val="24"/>
                <w:szCs w:val="24"/>
              </w:rPr>
              <w:t xml:space="preserve">10. What percentage of the participating students were proficient in the PLOs, MSLOs or CSLOs?  What percentage of correct answers was determined as proficient? (For example, a student </w:t>
            </w:r>
            <w:r w:rsidRPr="6754B86D" w:rsidR="3EC26894">
              <w:rPr>
                <w:rFonts w:ascii="Calibri" w:hAnsi="Calibri" w:eastAsia="Calibri" w:cs="Calibri"/>
                <w:b w:val="1"/>
                <w:bCs w:val="1"/>
                <w:color w:val="000000" w:themeColor="text1" w:themeTint="FF" w:themeShade="FF"/>
                <w:sz w:val="24"/>
                <w:szCs w:val="24"/>
              </w:rPr>
              <w:t>must</w:t>
            </w:r>
            <w:r w:rsidRPr="6754B86D" w:rsidR="3EC26894">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000BC967" w:rsidP="000BC967" w:rsidRDefault="000BC967" w14:paraId="5B8D123E" w14:textId="5EC984EB">
            <w:pPr>
              <w:rPr>
                <w:rFonts w:ascii="Times New Roman" w:hAnsi="Times New Roman" w:eastAsia="Times New Roman" w:cs="Times New Roman"/>
                <w:color w:val="000000" w:themeColor="text1"/>
                <w:sz w:val="30"/>
                <w:szCs w:val="30"/>
              </w:rPr>
            </w:pPr>
          </w:p>
          <w:p w:rsidR="000BC967" w:rsidP="000BC967" w:rsidRDefault="000BC967" w14:paraId="5D3A5FD6" w14:textId="2F3A8FC4">
            <w:pPr>
              <w:rPr>
                <w:rFonts w:ascii="Times New Roman" w:hAnsi="Times New Roman" w:eastAsia="Times New Roman" w:cs="Times New Roman"/>
                <w:color w:val="000000" w:themeColor="text1"/>
                <w:sz w:val="30"/>
                <w:szCs w:val="30"/>
              </w:rPr>
            </w:pPr>
            <w:r w:rsidRPr="40683382" w:rsidR="60F79867">
              <w:rPr>
                <w:rFonts w:ascii="Times New Roman" w:hAnsi="Times New Roman" w:eastAsia="Times New Roman" w:cs="Times New Roman"/>
                <w:color w:val="000000" w:themeColor="text1" w:themeTint="FF" w:themeShade="FF"/>
                <w:sz w:val="30"/>
                <w:szCs w:val="30"/>
              </w:rPr>
              <w:t>2</w:t>
            </w:r>
            <w:r w:rsidRPr="40683382" w:rsidR="7FB62D97">
              <w:rPr>
                <w:rFonts w:ascii="Times New Roman" w:hAnsi="Times New Roman" w:eastAsia="Times New Roman" w:cs="Times New Roman"/>
                <w:color w:val="000000" w:themeColor="text1" w:themeTint="FF" w:themeShade="FF"/>
                <w:sz w:val="30"/>
                <w:szCs w:val="30"/>
              </w:rPr>
              <w:t>5</w:t>
            </w:r>
            <w:r w:rsidRPr="40683382" w:rsidR="60F79867">
              <w:rPr>
                <w:rFonts w:ascii="Times New Roman" w:hAnsi="Times New Roman" w:eastAsia="Times New Roman" w:cs="Times New Roman"/>
                <w:color w:val="000000" w:themeColor="text1" w:themeTint="FF" w:themeShade="FF"/>
                <w:sz w:val="30"/>
                <w:szCs w:val="30"/>
              </w:rPr>
              <w:t xml:space="preserve"> of the 3</w:t>
            </w:r>
            <w:r w:rsidRPr="40683382" w:rsidR="520D6C64">
              <w:rPr>
                <w:rFonts w:ascii="Times New Roman" w:hAnsi="Times New Roman" w:eastAsia="Times New Roman" w:cs="Times New Roman"/>
                <w:color w:val="000000" w:themeColor="text1" w:themeTint="FF" w:themeShade="FF"/>
                <w:sz w:val="30"/>
                <w:szCs w:val="30"/>
              </w:rPr>
              <w:t>3</w:t>
            </w:r>
            <w:r w:rsidRPr="40683382" w:rsidR="60F79867">
              <w:rPr>
                <w:rFonts w:ascii="Times New Roman" w:hAnsi="Times New Roman" w:eastAsia="Times New Roman" w:cs="Times New Roman"/>
                <w:color w:val="000000" w:themeColor="text1" w:themeTint="FF" w:themeShade="FF"/>
                <w:sz w:val="30"/>
                <w:szCs w:val="30"/>
              </w:rPr>
              <w:t xml:space="preserve"> participated (</w:t>
            </w:r>
            <w:r w:rsidRPr="40683382" w:rsidR="5DDA2112">
              <w:rPr>
                <w:rFonts w:ascii="Times New Roman" w:hAnsi="Times New Roman" w:eastAsia="Times New Roman" w:cs="Times New Roman"/>
                <w:color w:val="000000" w:themeColor="text1" w:themeTint="FF" w:themeShade="FF"/>
                <w:sz w:val="30"/>
                <w:szCs w:val="30"/>
              </w:rPr>
              <w:t>76</w:t>
            </w:r>
            <w:r w:rsidRPr="40683382" w:rsidR="60F79867">
              <w:rPr>
                <w:rFonts w:ascii="Times New Roman" w:hAnsi="Times New Roman" w:eastAsia="Times New Roman" w:cs="Times New Roman"/>
                <w:color w:val="000000" w:themeColor="text1" w:themeTint="FF" w:themeShade="FF"/>
                <w:sz w:val="30"/>
                <w:szCs w:val="30"/>
              </w:rPr>
              <w:t xml:space="preserve">%) students had answered 70% </w:t>
            </w:r>
            <w:r w:rsidRPr="40683382" w:rsidR="4FCD6D65">
              <w:rPr>
                <w:rFonts w:ascii="Times New Roman" w:hAnsi="Times New Roman" w:eastAsia="Times New Roman" w:cs="Times New Roman"/>
                <w:color w:val="000000" w:themeColor="text1" w:themeTint="FF" w:themeShade="FF"/>
                <w:sz w:val="30"/>
                <w:szCs w:val="30"/>
              </w:rPr>
              <w:t>of the questions correctly.</w:t>
            </w:r>
          </w:p>
          <w:p w:rsidR="000BC967" w:rsidP="000BC967" w:rsidRDefault="000BC967" w14:paraId="671C0301" w14:textId="79FC02D5">
            <w:pPr>
              <w:rPr>
                <w:rFonts w:ascii="Times New Roman" w:hAnsi="Times New Roman" w:eastAsia="Times New Roman" w:cs="Times New Roman"/>
                <w:color w:val="000000" w:themeColor="text1"/>
                <w:sz w:val="30"/>
                <w:szCs w:val="30"/>
              </w:rPr>
            </w:pPr>
          </w:p>
        </w:tc>
      </w:tr>
      <w:tr w:rsidR="000BC967" w:rsidTr="44A59649" w14:paraId="72F4D3D9" w14:textId="77777777">
        <w:trPr>
          <w:trHeight w:val="1600"/>
        </w:trPr>
        <w:tc>
          <w:tcPr>
            <w:tcW w:w="14526" w:type="dxa"/>
            <w:tcMar/>
          </w:tcPr>
          <w:p w:rsidR="0CE068A2" w:rsidP="6842DACE" w:rsidRDefault="0CE068A2" w14:paraId="46E10862" w14:textId="38C4383C">
            <w:pPr>
              <w:pStyle w:val="Normal"/>
              <w:spacing w:line="259" w:lineRule="auto"/>
              <w:rPr>
                <w:rFonts w:ascii="Calibri" w:hAnsi="Calibri" w:eastAsia="Calibri" w:cs="Calibri"/>
                <w:b w:val="1"/>
                <w:bCs w:val="1"/>
                <w:color w:val="000000" w:themeColor="text1" w:themeTint="FF" w:themeShade="FF"/>
                <w:sz w:val="24"/>
                <w:szCs w:val="24"/>
              </w:rPr>
            </w:pPr>
            <w:r w:rsidRPr="6842DACE" w:rsidR="0CE068A2">
              <w:rPr>
                <w:rFonts w:ascii="Calibri" w:hAnsi="Calibri" w:eastAsia="Calibri" w:cs="Calibri"/>
                <w:b w:val="1"/>
                <w:bCs w:val="1"/>
                <w:color w:val="000000" w:themeColor="text1" w:themeTint="FF" w:themeShade="FF"/>
                <w:sz w:val="24"/>
                <w:szCs w:val="24"/>
              </w:rPr>
              <w:t>11. What changes/improvements were made or will be made in response to the outcomes of the assessment process?</w:t>
            </w:r>
          </w:p>
          <w:p w:rsidR="6842DACE" w:rsidP="6842DACE" w:rsidRDefault="6842DACE" w14:paraId="19BB8271" w14:textId="6F626D3B">
            <w:pPr>
              <w:pStyle w:val="Normal"/>
              <w:spacing w:line="259" w:lineRule="auto"/>
              <w:rPr>
                <w:rFonts w:ascii="Calibri" w:hAnsi="Calibri" w:eastAsia="Calibri" w:cs="Calibri"/>
                <w:b w:val="1"/>
                <w:bCs w:val="1"/>
                <w:color w:val="000000" w:themeColor="text1" w:themeTint="FF" w:themeShade="FF"/>
                <w:sz w:val="24"/>
                <w:szCs w:val="24"/>
              </w:rPr>
            </w:pPr>
          </w:p>
          <w:p w:rsidR="000BC967" w:rsidP="000BC967" w:rsidRDefault="000BC967" w14:paraId="0461DAA6" w14:textId="281BFC62">
            <w:pPr>
              <w:rPr>
                <w:rFonts w:ascii="Times New Roman" w:hAnsi="Times New Roman" w:eastAsia="Times New Roman" w:cs="Times New Roman"/>
                <w:color w:val="000000" w:themeColor="text1"/>
                <w:sz w:val="30"/>
                <w:szCs w:val="30"/>
              </w:rPr>
            </w:pPr>
            <w:r w:rsidRPr="40683382" w:rsidR="59619D94">
              <w:rPr>
                <w:rFonts w:ascii="Times New Roman" w:hAnsi="Times New Roman" w:eastAsia="Times New Roman" w:cs="Times New Roman"/>
                <w:color w:val="000000" w:themeColor="text1" w:themeTint="FF" w:themeShade="FF"/>
                <w:sz w:val="30"/>
                <w:szCs w:val="30"/>
              </w:rPr>
              <w:t xml:space="preserve">More emphasis will be given to </w:t>
            </w:r>
            <w:bookmarkStart w:name="_Int_xiwkd2p8" w:id="952598569"/>
            <w:r w:rsidRPr="40683382" w:rsidR="59619D94">
              <w:rPr>
                <w:rFonts w:ascii="Times New Roman" w:hAnsi="Times New Roman" w:eastAsia="Times New Roman" w:cs="Times New Roman"/>
                <w:color w:val="000000" w:themeColor="text1" w:themeTint="FF" w:themeShade="FF"/>
                <w:sz w:val="30"/>
                <w:szCs w:val="30"/>
              </w:rPr>
              <w:t>teach</w:t>
            </w:r>
            <w:bookmarkEnd w:id="952598569"/>
            <w:r w:rsidRPr="40683382" w:rsidR="59619D94">
              <w:rPr>
                <w:rFonts w:ascii="Times New Roman" w:hAnsi="Times New Roman" w:eastAsia="Times New Roman" w:cs="Times New Roman"/>
                <w:color w:val="000000" w:themeColor="text1" w:themeTint="FF" w:themeShade="FF"/>
                <w:sz w:val="30"/>
                <w:szCs w:val="30"/>
              </w:rPr>
              <w:t xml:space="preserve"> the concepts the students </w:t>
            </w:r>
            <w:r w:rsidRPr="40683382" w:rsidR="02B54FF9">
              <w:rPr>
                <w:rFonts w:ascii="Times New Roman" w:hAnsi="Times New Roman" w:eastAsia="Times New Roman" w:cs="Times New Roman"/>
                <w:color w:val="000000" w:themeColor="text1" w:themeTint="FF" w:themeShade="FF"/>
                <w:sz w:val="30"/>
                <w:szCs w:val="30"/>
              </w:rPr>
              <w:t>did</w:t>
            </w:r>
            <w:r w:rsidRPr="40683382" w:rsidR="59619D94">
              <w:rPr>
                <w:rFonts w:ascii="Times New Roman" w:hAnsi="Times New Roman" w:eastAsia="Times New Roman" w:cs="Times New Roman"/>
                <w:color w:val="000000" w:themeColor="text1" w:themeTint="FF" w:themeShade="FF"/>
                <w:sz w:val="30"/>
                <w:szCs w:val="30"/>
              </w:rPr>
              <w:t xml:space="preserve"> </w:t>
            </w:r>
            <w:r w:rsidRPr="40683382" w:rsidR="39351408">
              <w:rPr>
                <w:rFonts w:ascii="Times New Roman" w:hAnsi="Times New Roman" w:eastAsia="Times New Roman" w:cs="Times New Roman"/>
                <w:color w:val="000000" w:themeColor="text1" w:themeTint="FF" w:themeShade="FF"/>
                <w:sz w:val="30"/>
                <w:szCs w:val="30"/>
              </w:rPr>
              <w:t>either poorly or below average.</w:t>
            </w: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4CA8EA3E">
            <w:pPr>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44A59649" w14:paraId="4CC62927" w14:textId="77777777">
        <w:trPr>
          <w:trHeight w:val="1600"/>
        </w:trPr>
        <w:tc>
          <w:tcPr>
            <w:tcW w:w="14526"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A2EC35C" w:rsidR="29CBAD68">
              <w:rPr>
                <w:rFonts w:ascii="Times New Roman" w:hAnsi="Times New Roman" w:eastAsia="Times New Roman" w:cs="Times New Roman"/>
                <w:b w:val="1"/>
                <w:bCs w:val="1"/>
                <w:i w:val="1"/>
                <w:iCs w:val="1"/>
                <w:color w:val="000000" w:themeColor="text1" w:themeTint="FF" w:themeShade="FF"/>
                <w:sz w:val="24"/>
                <w:szCs w:val="24"/>
              </w:rPr>
              <w:t>Feel free to attach your PLOs OR MSLOs and CSLOs and indicate which were assessed</w:t>
            </w:r>
          </w:p>
          <w:p w:rsidR="000BC967" w:rsidP="0A2EC35C" w:rsidRDefault="000BC967" w14:paraId="4413DDC8" w14:textId="7E52AADC">
            <w:pPr>
              <w:spacing w:line="257" w:lineRule="auto"/>
              <w:rPr>
                <w:rFonts w:ascii="Calibri" w:hAnsi="Calibri" w:eastAsia="Calibri" w:cs="Calibri"/>
                <w:noProof w:val="0"/>
                <w:sz w:val="22"/>
                <w:szCs w:val="22"/>
                <w:lang w:val="en-US"/>
              </w:rPr>
            </w:pPr>
            <w:r w:rsidRPr="0A2EC35C" w:rsidR="5D7D42A7">
              <w:rPr>
                <w:rFonts w:ascii="Calibri" w:hAnsi="Calibri" w:eastAsia="Calibri" w:cs="Calibri"/>
                <w:noProof w:val="0"/>
                <w:sz w:val="22"/>
                <w:szCs w:val="22"/>
                <w:lang w:val="en-US"/>
              </w:rPr>
              <w:t>All of the below MSLO’s were assessed.</w:t>
            </w:r>
          </w:p>
          <w:p w:rsidR="000BC967" w:rsidP="0A2EC35C" w:rsidRDefault="000BC967" w14:paraId="75EDC15A" w14:textId="5E8FBB69">
            <w:pPr>
              <w:spacing w:line="257" w:lineRule="auto"/>
              <w:rPr>
                <w:rFonts w:ascii="Calibri" w:hAnsi="Calibri" w:eastAsia="Calibri" w:cs="Calibri"/>
                <w:noProof w:val="0"/>
                <w:sz w:val="22"/>
                <w:szCs w:val="22"/>
                <w:lang w:val="en-US"/>
              </w:rPr>
            </w:pPr>
          </w:p>
          <w:p w:rsidR="000BC967" w:rsidP="0A2EC35C" w:rsidRDefault="000BC967" w14:paraId="14C6F87C" w14:textId="3AD8A1A8">
            <w:pPr>
              <w:spacing w:line="257" w:lineRule="auto"/>
            </w:pPr>
            <w:r w:rsidRPr="0A2EC35C" w:rsidR="5D7D42A7">
              <w:rPr>
                <w:rFonts w:ascii="Calibri" w:hAnsi="Calibri" w:eastAsia="Calibri" w:cs="Calibri"/>
                <w:noProof w:val="0"/>
                <w:sz w:val="22"/>
                <w:szCs w:val="22"/>
                <w:lang w:val="en-US"/>
              </w:rPr>
              <w:t>CHM-151-MSLOs</w:t>
            </w:r>
          </w:p>
          <w:p w:rsidR="000BC967" w:rsidP="0A2EC35C" w:rsidRDefault="000BC967" w14:paraId="319090B9" w14:textId="7AE9D8CE">
            <w:pPr>
              <w:spacing w:line="257" w:lineRule="auto"/>
            </w:pPr>
            <w:r w:rsidRPr="0A2EC35C" w:rsidR="5D7D42A7">
              <w:rPr>
                <w:rFonts w:ascii="Calibri" w:hAnsi="Calibri" w:eastAsia="Calibri" w:cs="Calibri"/>
                <w:noProof w:val="0"/>
                <w:sz w:val="22"/>
                <w:szCs w:val="22"/>
                <w:lang w:val="en-US"/>
              </w:rPr>
              <w:t xml:space="preserve"> </w:t>
            </w:r>
          </w:p>
          <w:p w:rsidR="000BC967" w:rsidP="0A2EC35C" w:rsidRDefault="000BC967" w14:paraId="7A9124AB" w14:textId="45E6AFA8">
            <w:pPr>
              <w:spacing w:line="257" w:lineRule="auto"/>
            </w:pPr>
            <w:r w:rsidRPr="0A2EC35C" w:rsidR="5D7D42A7">
              <w:rPr>
                <w:rFonts w:ascii="Calibri" w:hAnsi="Calibri" w:eastAsia="Calibri" w:cs="Calibri"/>
                <w:noProof w:val="0"/>
                <w:sz w:val="22"/>
                <w:szCs w:val="22"/>
                <w:lang w:val="en-US"/>
              </w:rPr>
              <w:t xml:space="preserve">1. (Application Level) Using units, labels and the concept of significant figures, accurately perform simple chemical calculations. (CSLO 2) </w:t>
            </w:r>
          </w:p>
          <w:p w:rsidR="000BC967" w:rsidP="0A2EC35C" w:rsidRDefault="000BC967" w14:paraId="437CB751" w14:textId="79417C57">
            <w:pPr>
              <w:spacing w:line="257" w:lineRule="auto"/>
            </w:pPr>
            <w:r w:rsidRPr="0A2EC35C" w:rsidR="5D7D42A7">
              <w:rPr>
                <w:rFonts w:ascii="Calibri" w:hAnsi="Calibri" w:eastAsia="Calibri" w:cs="Calibri"/>
                <w:noProof w:val="0"/>
                <w:sz w:val="22"/>
                <w:szCs w:val="22"/>
                <w:lang w:val="en-US"/>
              </w:rPr>
              <w:t xml:space="preserve">2. (Application Level) Accurately predict formulas and the behavior of atoms and isotopes by using the periodic table and atomic composition. (CSLO 2) </w:t>
            </w:r>
          </w:p>
          <w:p w:rsidR="000BC967" w:rsidP="0A2EC35C" w:rsidRDefault="000BC967" w14:paraId="7A6215EC" w14:textId="76575B44">
            <w:pPr>
              <w:spacing w:line="257" w:lineRule="auto"/>
            </w:pPr>
            <w:r w:rsidRPr="0A2EC35C" w:rsidR="5D7D42A7">
              <w:rPr>
                <w:rFonts w:ascii="Calibri" w:hAnsi="Calibri" w:eastAsia="Calibri" w:cs="Calibri"/>
                <w:noProof w:val="0"/>
                <w:sz w:val="22"/>
                <w:szCs w:val="22"/>
                <w:lang w:val="en-US"/>
              </w:rPr>
              <w:t>3. (Application Level) Using standard chemistry nomenclature, accurately name ionic and covalent compounds and predict their formulas. (CSLO 2)</w:t>
            </w:r>
          </w:p>
          <w:p w:rsidR="000BC967" w:rsidP="0A2EC35C" w:rsidRDefault="000BC967" w14:paraId="4FE5BAA3" w14:textId="5BC8B602">
            <w:pPr>
              <w:spacing w:line="257" w:lineRule="auto"/>
            </w:pPr>
            <w:r w:rsidRPr="0A2EC35C" w:rsidR="5D7D42A7">
              <w:rPr>
                <w:rFonts w:ascii="Calibri" w:hAnsi="Calibri" w:eastAsia="Calibri" w:cs="Calibri"/>
                <w:noProof w:val="0"/>
                <w:sz w:val="22"/>
                <w:szCs w:val="22"/>
                <w:lang w:val="en-US"/>
              </w:rPr>
              <w:t>4. (Application Level) Using the mole as the basis of stoichiometry, accurately relate mass to number of molecules. (CSLO 2)</w:t>
            </w:r>
          </w:p>
          <w:p w:rsidR="000BC967" w:rsidP="0A2EC35C" w:rsidRDefault="000BC967" w14:paraId="12B8958D" w14:textId="7FFADEE2">
            <w:pPr>
              <w:spacing w:line="257" w:lineRule="auto"/>
            </w:pPr>
            <w:r w:rsidRPr="0A2EC35C" w:rsidR="5D7D42A7">
              <w:rPr>
                <w:rFonts w:ascii="Calibri" w:hAnsi="Calibri" w:eastAsia="Calibri" w:cs="Calibri"/>
                <w:noProof w:val="0"/>
                <w:sz w:val="22"/>
                <w:szCs w:val="22"/>
                <w:lang w:val="en-US"/>
              </w:rPr>
              <w:t>5. (Application Level) Using the principles of stoichiometry, accurately complete and balance chemical equations. (CSLO 2)</w:t>
            </w:r>
          </w:p>
          <w:p w:rsidR="000BC967" w:rsidP="0A2EC35C" w:rsidRDefault="000BC967" w14:paraId="001A1B22" w14:textId="3A91B5CD">
            <w:pPr>
              <w:spacing w:line="257" w:lineRule="auto"/>
            </w:pPr>
            <w:r w:rsidRPr="0A2EC35C" w:rsidR="5D7D42A7">
              <w:rPr>
                <w:rFonts w:ascii="Calibri" w:hAnsi="Calibri" w:eastAsia="Calibri" w:cs="Calibri"/>
                <w:noProof w:val="0"/>
                <w:sz w:val="22"/>
                <w:szCs w:val="22"/>
                <w:lang w:val="en-US"/>
              </w:rPr>
              <w:t>6. (Analysis Level) Use solubility data accurately to analyze and predict species precipitating or remaining in a net ionic equation. (CSLO 2)</w:t>
            </w:r>
          </w:p>
          <w:p w:rsidR="000BC967" w:rsidP="0A2EC35C" w:rsidRDefault="000BC967" w14:paraId="5D673345" w14:textId="193F70D3">
            <w:pPr>
              <w:spacing w:line="257" w:lineRule="auto"/>
            </w:pPr>
            <w:r w:rsidRPr="0A2EC35C" w:rsidR="5D7D42A7">
              <w:rPr>
                <w:rFonts w:ascii="Calibri" w:hAnsi="Calibri" w:eastAsia="Calibri" w:cs="Calibri"/>
                <w:noProof w:val="0"/>
                <w:sz w:val="22"/>
                <w:szCs w:val="22"/>
                <w:lang w:val="en-US"/>
              </w:rPr>
              <w:t>7. (Application Level) Using standard classification methods, accurately identify reaction types, including oxidation-reduction reactions. (CSLO 2)</w:t>
            </w:r>
          </w:p>
          <w:p w:rsidR="000BC967" w:rsidP="0A2EC35C" w:rsidRDefault="000BC967" w14:paraId="275E8D33" w14:textId="3581099F">
            <w:pPr>
              <w:spacing w:line="257" w:lineRule="auto"/>
            </w:pPr>
            <w:r w:rsidRPr="0A2EC35C" w:rsidR="5D7D42A7">
              <w:rPr>
                <w:rFonts w:ascii="Calibri" w:hAnsi="Calibri" w:eastAsia="Calibri" w:cs="Calibri"/>
                <w:noProof w:val="0"/>
                <w:sz w:val="22"/>
                <w:szCs w:val="22"/>
                <w:lang w:val="en-US"/>
              </w:rPr>
              <w:t>8. (Application Level) Using molarity, accurately calculate concentrations, titrations and dilution amounts. (CSLO 2,4)</w:t>
            </w:r>
          </w:p>
          <w:p w:rsidR="000BC967" w:rsidP="0A2EC35C" w:rsidRDefault="000BC967" w14:paraId="1E1FBF86" w14:textId="21B90783">
            <w:pPr>
              <w:spacing w:line="257" w:lineRule="auto"/>
            </w:pPr>
            <w:r w:rsidRPr="0A2EC35C" w:rsidR="5D7D42A7">
              <w:rPr>
                <w:rFonts w:ascii="Calibri" w:hAnsi="Calibri" w:eastAsia="Calibri" w:cs="Calibri"/>
                <w:noProof w:val="0"/>
                <w:sz w:val="22"/>
                <w:szCs w:val="22"/>
                <w:lang w:val="en-US"/>
              </w:rPr>
              <w:t>9. (Analysis Level) Using concepts of specific heat capacity, enthalpy and calorimetry, accurately analyze and calculate energy changes in physical and chemical reactions. (CSLO 2,4)</w:t>
            </w:r>
          </w:p>
          <w:p w:rsidR="000BC967" w:rsidP="0A2EC35C" w:rsidRDefault="000BC967" w14:paraId="28348D96" w14:textId="2238F29F">
            <w:pPr>
              <w:spacing w:line="257" w:lineRule="auto"/>
            </w:pPr>
            <w:r w:rsidRPr="0A2EC35C" w:rsidR="5D7D42A7">
              <w:rPr>
                <w:rFonts w:ascii="Calibri" w:hAnsi="Calibri" w:eastAsia="Calibri" w:cs="Calibri"/>
                <w:noProof w:val="0"/>
                <w:sz w:val="22"/>
                <w:szCs w:val="22"/>
                <w:lang w:val="en-US"/>
              </w:rPr>
              <w:t>10. (Application Level) Relate colors of light to energies of electronic transitions in atoms accurately using standard equations. (CSLO 2)</w:t>
            </w:r>
          </w:p>
          <w:p w:rsidR="000BC967" w:rsidP="0A2EC35C" w:rsidRDefault="000BC967" w14:paraId="2A78F8DA" w14:textId="0F807935">
            <w:pPr>
              <w:spacing w:line="257" w:lineRule="auto"/>
            </w:pPr>
            <w:r w:rsidRPr="0A2EC35C" w:rsidR="5D7D42A7">
              <w:rPr>
                <w:rFonts w:ascii="Calibri" w:hAnsi="Calibri" w:eastAsia="Calibri" w:cs="Calibri"/>
                <w:noProof w:val="0"/>
                <w:sz w:val="22"/>
                <w:szCs w:val="22"/>
                <w:lang w:val="en-US"/>
              </w:rPr>
              <w:t>11. (Analysis Level) Using periodic trends and effective nuclear charge, accurately explain and predict atomic properties. (CSLO 2)</w:t>
            </w:r>
          </w:p>
          <w:p w:rsidR="000BC967" w:rsidP="0A2EC35C" w:rsidRDefault="000BC967" w14:paraId="0FEF77F3" w14:textId="1F710334">
            <w:pPr>
              <w:spacing w:line="257" w:lineRule="auto"/>
            </w:pPr>
            <w:r w:rsidRPr="0A2EC35C" w:rsidR="5D7D42A7">
              <w:rPr>
                <w:rFonts w:ascii="Calibri" w:hAnsi="Calibri" w:eastAsia="Calibri" w:cs="Calibri"/>
                <w:noProof w:val="0"/>
                <w:sz w:val="22"/>
                <w:szCs w:val="22"/>
                <w:lang w:val="en-US"/>
              </w:rPr>
              <w:t>12. (Application Level) Using the main-group valence electron theory and the octet rule, accurately draw Lewis structures. (CSLO 2)</w:t>
            </w:r>
          </w:p>
          <w:p w:rsidR="000BC967" w:rsidP="0A2EC35C" w:rsidRDefault="000BC967" w14:paraId="2636DBFF" w14:textId="26E736CC">
            <w:pPr>
              <w:spacing w:line="257" w:lineRule="auto"/>
            </w:pPr>
            <w:r w:rsidRPr="0A2EC35C" w:rsidR="5D7D42A7">
              <w:rPr>
                <w:rFonts w:ascii="Calibri" w:hAnsi="Calibri" w:eastAsia="Calibri" w:cs="Calibri"/>
                <w:noProof w:val="0"/>
                <w:sz w:val="22"/>
                <w:szCs w:val="22"/>
                <w:lang w:val="en-US"/>
              </w:rPr>
              <w:t>13. (Analysis Level) Use Lewis structures accurately to predict electronic and molecular geometries of molecules, their polarity, and their valence-bond hybridization. (CSLO 2)</w:t>
            </w:r>
          </w:p>
          <w:p w:rsidR="000BC967" w:rsidP="0A2EC35C" w:rsidRDefault="000BC967" w14:paraId="57638565" w14:textId="7A6FAFA4">
            <w:pPr>
              <w:spacing w:line="257" w:lineRule="auto"/>
            </w:pPr>
            <w:r w:rsidRPr="0A2EC35C" w:rsidR="5D7D42A7">
              <w:rPr>
                <w:rFonts w:ascii="Calibri" w:hAnsi="Calibri" w:eastAsia="Calibri" w:cs="Calibri"/>
                <w:noProof w:val="0"/>
                <w:sz w:val="22"/>
                <w:szCs w:val="22"/>
                <w:lang w:val="en-US"/>
              </w:rPr>
              <w:t>14. (Application Level) Using IUPAC rules and common names, identify and name simple organic molecules accurately. (CSLO 2)</w:t>
            </w:r>
          </w:p>
          <w:p w:rsidR="000BC967" w:rsidP="0A2EC35C" w:rsidRDefault="000BC967" w14:paraId="0D404AA5" w14:textId="736C796E">
            <w:pPr>
              <w:spacing w:line="257" w:lineRule="auto"/>
            </w:pPr>
            <w:r w:rsidRPr="0A2EC35C" w:rsidR="5D7D42A7">
              <w:rPr>
                <w:rFonts w:ascii="Calibri" w:hAnsi="Calibri" w:eastAsia="Calibri" w:cs="Calibri"/>
                <w:noProof w:val="0"/>
                <w:sz w:val="22"/>
                <w:szCs w:val="22"/>
                <w:lang w:val="en-US"/>
              </w:rPr>
              <w:t>15. (Application Level) Use gas laws accurately to predict and calculate behaviors of gases. (CSLO 2,4)</w:t>
            </w:r>
          </w:p>
          <w:p w:rsidR="000BC967" w:rsidP="0A2EC35C" w:rsidRDefault="000BC967" w14:paraId="7D124A4B" w14:textId="5FA5E4DF">
            <w:pPr>
              <w:spacing w:line="257" w:lineRule="auto"/>
            </w:pPr>
            <w:r w:rsidRPr="0A2EC35C" w:rsidR="5D7D42A7">
              <w:rPr>
                <w:rFonts w:ascii="Calibri" w:hAnsi="Calibri" w:eastAsia="Calibri" w:cs="Calibri"/>
                <w:noProof w:val="0"/>
                <w:sz w:val="22"/>
                <w:szCs w:val="22"/>
                <w:lang w:val="en-US"/>
              </w:rPr>
              <w:t>16. (Analysis Level) Using molecular geometry, accurately predict relative intermolecular forces and boiling points. (CSLO 2)</w:t>
            </w:r>
          </w:p>
          <w:p w:rsidR="000BC967" w:rsidP="0A2EC35C" w:rsidRDefault="000BC967" w14:paraId="40D82D4C" w14:textId="1ABCFDF5">
            <w:pPr>
              <w:spacing w:line="257" w:lineRule="auto"/>
            </w:pPr>
            <w:r w:rsidRPr="0A2EC35C" w:rsidR="5D7D42A7">
              <w:rPr>
                <w:rFonts w:ascii="Calibri" w:hAnsi="Calibri" w:eastAsia="Calibri" w:cs="Calibri"/>
                <w:noProof w:val="0"/>
                <w:sz w:val="22"/>
                <w:szCs w:val="22"/>
                <w:lang w:val="en-US"/>
              </w:rPr>
              <w:t>17. (Analysis Levels) Demonstrate the techniques for using scientific lab equipment properly and safely to perform a variety of chemical procedures and techniques, such as to obtain chemical data, measure and dispense reagents. Actively and successfully complete safely the assigned series of laboratory experiments (in a supervised instructional laboratory) or field trips in which observation and critical reasoning skills are employed in the development of detailed report writing, within the allotted time. (CSLO 2, 4)</w:t>
            </w:r>
          </w:p>
          <w:p w:rsidR="000BC967" w:rsidP="0A2EC35C" w:rsidRDefault="000BC967" w14:paraId="41556A8B" w14:textId="4DACD8B9">
            <w:pPr>
              <w:spacing w:line="257" w:lineRule="auto"/>
            </w:pPr>
            <w:r w:rsidRPr="0A2EC35C" w:rsidR="5D7D42A7">
              <w:rPr>
                <w:rFonts w:ascii="Calibri" w:hAnsi="Calibri" w:eastAsia="Calibri" w:cs="Calibri"/>
                <w:noProof w:val="0"/>
                <w:sz w:val="22"/>
                <w:szCs w:val="22"/>
                <w:lang w:val="en-US"/>
              </w:rPr>
              <w:t>18. (Synthesis Level) Actively and successfully develop and write detailed reports on the assigned series of laboratory experiments or field trips while demonstrating observation and critical reasoning skills. (CSLO 2, 4)</w:t>
            </w:r>
          </w:p>
          <w:p w:rsidR="000BC967" w:rsidP="0A2EC35C" w:rsidRDefault="000BC967" w14:paraId="685B8E8B" w14:textId="656842CA">
            <w:pPr>
              <w:spacing w:line="257" w:lineRule="auto"/>
              <w:rPr>
                <w:rFonts w:ascii="Calibri" w:hAnsi="Calibri" w:eastAsia="Calibri" w:cs="Calibri"/>
                <w:noProof w:val="0"/>
                <w:sz w:val="22"/>
                <w:szCs w:val="22"/>
                <w:lang w:val="en-US"/>
              </w:rPr>
            </w:pPr>
          </w:p>
          <w:p w:rsidR="000BC967" w:rsidP="0A2EC35C" w:rsidRDefault="000BC967" w14:paraId="441137F5" w14:textId="52253E4E">
            <w:pPr>
              <w:pStyle w:val="Normal"/>
              <w:spacing w:line="259" w:lineRule="auto"/>
              <w:rPr>
                <w:rFonts w:ascii="Calibri" w:hAnsi="Calibri" w:eastAsia="Calibri" w:cs="Calibri"/>
                <w:b w:val="1"/>
                <w:bCs w:val="1"/>
                <w:color w:val="000000" w:themeColor="text1"/>
                <w:sz w:val="24"/>
                <w:szCs w:val="24"/>
              </w:rPr>
            </w:pP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rsidTr="73F9FFED" w14:paraId="0E02A350">
        <w:tc>
          <w:tcPr>
            <w:tcW w:w="14400" w:type="dxa"/>
            <w:gridSpan w:val="6"/>
            <w:shd w:val="clear" w:color="auto" w:fill="385623" w:themeFill="accent6" w:themeFillShade="80"/>
            <w:tcMar/>
          </w:tcPr>
          <w:p w:rsidR="0BAB019D" w:rsidP="070D2A87" w:rsidRDefault="0BAB019D" w14:paraId="6C3F49F7" w14:textId="00121D99">
            <w:pPr>
              <w:pStyle w:val="Normal"/>
              <w:bidi w:val="0"/>
              <w:spacing w:before="0" w:beforeAutospacing="off" w:after="0" w:afterAutospacing="off" w:line="259" w:lineRule="auto"/>
              <w:ind w:left="0" w:right="0"/>
              <w:jc w:val="center"/>
              <w:rPr>
                <w:b w:val="1"/>
                <w:bCs w:val="1"/>
                <w:color w:val="FFFFFF" w:themeColor="background1" w:themeTint="FF" w:themeShade="FF"/>
                <w:sz w:val="44"/>
                <w:szCs w:val="44"/>
              </w:rPr>
            </w:pPr>
            <w:r w:rsidRPr="070D2A87" w:rsidR="0BAB019D">
              <w:rPr>
                <w:b w:val="1"/>
                <w:bCs w:val="1"/>
                <w:color w:val="FFFFFF" w:themeColor="background1" w:themeTint="FF" w:themeShade="FF"/>
                <w:sz w:val="44"/>
                <w:szCs w:val="44"/>
              </w:rPr>
              <w:t>Feedback Rubric</w:t>
            </w:r>
          </w:p>
        </w:tc>
      </w:tr>
      <w:tr w:rsidR="070D2A87" w:rsidTr="73F9FFED" w14:paraId="5E8CF363">
        <w:trPr>
          <w:trHeight w:val="450"/>
        </w:trPr>
        <w:tc>
          <w:tcPr>
            <w:tcW w:w="2310" w:type="dxa"/>
            <w:shd w:val="clear" w:color="auto" w:fill="FFC000" w:themeFill="accent4"/>
            <w:tcMar/>
          </w:tcPr>
          <w:p w:rsidR="342FA684" w:rsidP="070D2A87" w:rsidRDefault="342FA684" w14:paraId="73A7DDBF" w14:textId="79DA3A3F">
            <w:pPr>
              <w:pStyle w:val="Normal"/>
              <w:spacing w:before="120" w:beforeAutospacing="off"/>
              <w:jc w:val="center"/>
              <w:rPr>
                <w:b w:val="1"/>
                <w:bCs w:val="1"/>
              </w:rPr>
            </w:pPr>
            <w:r w:rsidRPr="070D2A87" w:rsidR="342FA684">
              <w:rPr>
                <w:b w:val="1"/>
                <w:bCs w:val="1"/>
              </w:rPr>
              <w:t>Category</w:t>
            </w:r>
          </w:p>
        </w:tc>
        <w:tc>
          <w:tcPr>
            <w:tcW w:w="2505" w:type="dxa"/>
            <w:shd w:val="clear" w:color="auto" w:fill="FFC000" w:themeFill="accent4"/>
            <w:tcMar/>
          </w:tcPr>
          <w:p w:rsidR="342FA684" w:rsidP="070D2A87" w:rsidRDefault="342FA684" w14:paraId="6F18D27D" w14:textId="4910609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1 - Developing</w:t>
            </w:r>
          </w:p>
        </w:tc>
        <w:tc>
          <w:tcPr>
            <w:tcW w:w="2760" w:type="dxa"/>
            <w:shd w:val="clear" w:color="auto" w:fill="FFC000" w:themeFill="accent4"/>
            <w:tcMar/>
          </w:tcPr>
          <w:p w:rsidR="342FA684" w:rsidP="070D2A87" w:rsidRDefault="342FA684" w14:paraId="6D35F1AC" w14:textId="615DBE65">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 – Satisfactory</w:t>
            </w:r>
          </w:p>
        </w:tc>
        <w:tc>
          <w:tcPr>
            <w:tcW w:w="2490" w:type="dxa"/>
            <w:shd w:val="clear" w:color="auto" w:fill="FFC000" w:themeFill="accent4"/>
            <w:tcMar/>
          </w:tcPr>
          <w:p w:rsidR="342FA684" w:rsidP="070D2A87" w:rsidRDefault="342FA684" w14:paraId="2688E749" w14:textId="0A7B794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3 - Exemplary</w:t>
            </w:r>
          </w:p>
        </w:tc>
        <w:tc>
          <w:tcPr>
            <w:tcW w:w="840" w:type="dxa"/>
            <w:shd w:val="clear" w:color="auto" w:fill="FFC000" w:themeFill="accent4"/>
            <w:tcMar/>
          </w:tcPr>
          <w:p w:rsidR="28E0D708" w:rsidP="070D2A87" w:rsidRDefault="28E0D708" w14:paraId="54529540" w14:textId="6B003C27">
            <w:pPr>
              <w:pStyle w:val="Normal"/>
              <w:spacing w:before="120" w:beforeAutospacing="off"/>
              <w:jc w:val="center"/>
              <w:rPr>
                <w:b w:val="1"/>
                <w:bCs w:val="1"/>
              </w:rPr>
            </w:pPr>
            <w:r w:rsidRPr="070D2A87" w:rsidR="28E0D708">
              <w:rPr>
                <w:b w:val="1"/>
                <w:bCs w:val="1"/>
              </w:rPr>
              <w:t>Scor</w:t>
            </w:r>
            <w:r w:rsidRPr="070D2A87" w:rsidR="1E52A8F3">
              <w:rPr>
                <w:b w:val="1"/>
                <w:bCs w:val="1"/>
              </w:rPr>
              <w:t>e</w:t>
            </w:r>
          </w:p>
        </w:tc>
        <w:tc>
          <w:tcPr>
            <w:tcW w:w="3495" w:type="dxa"/>
            <w:shd w:val="clear" w:color="auto" w:fill="FFC000" w:themeFill="accent4"/>
            <w:tcMar/>
          </w:tcPr>
          <w:p w:rsidR="28E0D708" w:rsidP="070D2A87" w:rsidRDefault="28E0D708" w14:paraId="7A36C6D6" w14:textId="19594C85">
            <w:pPr>
              <w:pStyle w:val="Normal"/>
              <w:spacing w:before="120" w:beforeAutospacing="off"/>
              <w:jc w:val="center"/>
              <w:rPr>
                <w:b w:val="1"/>
                <w:bCs w:val="1"/>
              </w:rPr>
            </w:pPr>
            <w:r w:rsidRPr="070D2A87" w:rsidR="28E0D708">
              <w:rPr>
                <w:b w:val="1"/>
                <w:bCs w:val="1"/>
              </w:rPr>
              <w:t>Feedback</w:t>
            </w:r>
          </w:p>
        </w:tc>
      </w:tr>
      <w:tr w:rsidR="070D2A87" w:rsidTr="73F9FFED" w14:paraId="7B20ED57">
        <w:tc>
          <w:tcPr>
            <w:tcW w:w="2310" w:type="dxa"/>
            <w:tcMar/>
          </w:tcPr>
          <w:p w:rsidR="342FA684" w:rsidP="070D2A87" w:rsidRDefault="342FA684" w14:paraId="3EFBB998" w14:textId="0F07514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Outcomes Identified</w:t>
            </w:r>
          </w:p>
        </w:tc>
        <w:tc>
          <w:tcPr>
            <w:tcW w:w="2505" w:type="dxa"/>
            <w:tcMar/>
          </w:tcPr>
          <w:p w:rsidR="342FA684" w:rsidP="070D2A87" w:rsidRDefault="342FA684" w14:paraId="551D657F" w14:textId="2ECBFDB1">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not clear</w:t>
            </w:r>
          </w:p>
        </w:tc>
        <w:tc>
          <w:tcPr>
            <w:tcW w:w="2760" w:type="dxa"/>
            <w:tcMar/>
          </w:tcPr>
          <w:p w:rsidR="342FA684" w:rsidP="070D2A87" w:rsidRDefault="342FA684" w14:paraId="15148BFE" w14:textId="56A3B80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identified but were not aligned to CSLOs</w:t>
            </w:r>
          </w:p>
        </w:tc>
        <w:tc>
          <w:tcPr>
            <w:tcW w:w="2490" w:type="dxa"/>
            <w:tcMar/>
          </w:tcPr>
          <w:p w:rsidR="342FA684" w:rsidP="070D2A87" w:rsidRDefault="342FA684" w14:paraId="64166148" w14:textId="0C0F075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PLOs or MSLOs to be assessed were identified and aligned with CSLOs</w:t>
            </w:r>
          </w:p>
        </w:tc>
        <w:tc>
          <w:tcPr>
            <w:tcW w:w="840" w:type="dxa"/>
            <w:tcMar/>
          </w:tcPr>
          <w:p w:rsidR="070D2A87" w:rsidP="070D2A87" w:rsidRDefault="070D2A87" w14:paraId="5E4EB85E" w14:textId="67979884">
            <w:pPr>
              <w:pStyle w:val="Normal"/>
              <w:rPr>
                <w:b w:val="1"/>
                <w:bCs w:val="1"/>
              </w:rPr>
            </w:pPr>
            <w:r w:rsidRPr="0A2EC35C" w:rsidR="4AAB03FE">
              <w:rPr>
                <w:b w:val="1"/>
                <w:bCs w:val="1"/>
              </w:rPr>
              <w:t>3</w:t>
            </w:r>
          </w:p>
        </w:tc>
        <w:tc>
          <w:tcPr>
            <w:tcW w:w="3495" w:type="dxa"/>
            <w:tcMar/>
          </w:tcPr>
          <w:p w:rsidR="070D2A87" w:rsidP="070D2A87" w:rsidRDefault="070D2A87" w14:paraId="19701244" w14:textId="7C5225BB">
            <w:pPr>
              <w:pStyle w:val="Normal"/>
              <w:rPr>
                <w:b w:val="1"/>
                <w:bCs w:val="1"/>
              </w:rPr>
            </w:pPr>
          </w:p>
        </w:tc>
      </w:tr>
      <w:tr w:rsidR="070D2A87" w:rsidTr="73F9FFED" w14:paraId="6CDDF493">
        <w:tc>
          <w:tcPr>
            <w:tcW w:w="2310" w:type="dxa"/>
            <w:shd w:val="clear" w:color="auto" w:fill="D9D9D9" w:themeFill="background1" w:themeFillShade="D9"/>
            <w:tcMar/>
          </w:tcPr>
          <w:p w:rsidR="342FA684" w:rsidP="070D2A87" w:rsidRDefault="342FA684" w14:paraId="5FC35DCB" w14:textId="6358A460">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Scope of Assessment</w:t>
            </w:r>
          </w:p>
        </w:tc>
        <w:tc>
          <w:tcPr>
            <w:tcW w:w="2505" w:type="dxa"/>
            <w:shd w:val="clear" w:color="auto" w:fill="D9D9D9" w:themeFill="background1" w:themeFillShade="D9"/>
            <w:tcMar/>
          </w:tcPr>
          <w:p w:rsidR="342FA684" w:rsidP="070D2A87" w:rsidRDefault="342FA684" w14:paraId="207D6C44" w14:textId="498C8355">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tcPr>
          <w:p w:rsidR="342FA684" w:rsidP="070D2A87" w:rsidRDefault="342FA684" w14:paraId="1D3B44C5" w14:textId="5D9579BF">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D9D9D9" w:themeFill="background1" w:themeFillShade="D9"/>
            <w:tcMar/>
          </w:tcPr>
          <w:p w:rsidR="342FA684" w:rsidP="070D2A87" w:rsidRDefault="342FA684" w14:paraId="79457588" w14:textId="66CFC38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tcPr>
          <w:p w:rsidR="070D2A87" w:rsidP="070D2A87" w:rsidRDefault="070D2A87" w14:paraId="19713FFA" w14:textId="217F797D">
            <w:pPr>
              <w:pStyle w:val="Normal"/>
              <w:rPr>
                <w:b w:val="1"/>
                <w:bCs w:val="1"/>
              </w:rPr>
            </w:pPr>
            <w:r w:rsidRPr="73F9FFED" w:rsidR="3CCF5F95">
              <w:rPr>
                <w:b w:val="1"/>
                <w:bCs w:val="1"/>
              </w:rPr>
              <w:t>2</w:t>
            </w:r>
          </w:p>
        </w:tc>
        <w:tc>
          <w:tcPr>
            <w:tcW w:w="3495" w:type="dxa"/>
            <w:shd w:val="clear" w:color="auto" w:fill="D9D9D9" w:themeFill="background1" w:themeFillShade="D9"/>
            <w:tcMar/>
          </w:tcPr>
          <w:p w:rsidR="070D2A87" w:rsidP="070D2A87" w:rsidRDefault="070D2A87" w14:paraId="4B802809" w14:textId="735E68D2">
            <w:pPr>
              <w:pStyle w:val="Normal"/>
              <w:rPr>
                <w:b w:val="1"/>
                <w:bCs w:val="1"/>
              </w:rPr>
            </w:pPr>
            <w:r w:rsidRPr="73F9FFED" w:rsidR="3CCF5F95">
              <w:rPr>
                <w:b w:val="1"/>
                <w:bCs w:val="1"/>
              </w:rPr>
              <w:t xml:space="preserve">Things to think about: Does 16 questions accurately encompass the scope of your course? You have </w:t>
            </w:r>
            <w:r w:rsidRPr="73F9FFED" w:rsidR="3CCF5F95">
              <w:rPr>
                <w:b w:val="1"/>
                <w:bCs w:val="1"/>
              </w:rPr>
              <w:t>identified</w:t>
            </w:r>
            <w:r w:rsidRPr="73F9FFED" w:rsidR="3CCF5F95">
              <w:rPr>
                <w:b w:val="1"/>
                <w:bCs w:val="1"/>
              </w:rPr>
              <w:t xml:space="preserve"> more competencies than questions on the test. Can you e</w:t>
            </w:r>
            <w:r w:rsidRPr="73F9FFED" w:rsidR="0841718F">
              <w:rPr>
                <w:b w:val="1"/>
                <w:bCs w:val="1"/>
              </w:rPr>
              <w:t>la</w:t>
            </w:r>
            <w:r w:rsidRPr="73F9FFED" w:rsidR="3CCF5F95">
              <w:rPr>
                <w:b w:val="1"/>
                <w:bCs w:val="1"/>
              </w:rPr>
              <w:t>borate on how the test is structured</w:t>
            </w:r>
            <w:r w:rsidRPr="73F9FFED" w:rsidR="36CF3AE7">
              <w:rPr>
                <w:b w:val="1"/>
                <w:bCs w:val="1"/>
              </w:rPr>
              <w:t>?</w:t>
            </w:r>
            <w:r w:rsidRPr="73F9FFED" w:rsidR="3CCF5F95">
              <w:rPr>
                <w:b w:val="1"/>
                <w:bCs w:val="1"/>
              </w:rPr>
              <w:t xml:space="preserve"> </w:t>
            </w:r>
          </w:p>
        </w:tc>
      </w:tr>
      <w:tr w:rsidR="070D2A87" w:rsidTr="73F9FFED" w14:paraId="67CC7996">
        <w:tc>
          <w:tcPr>
            <w:tcW w:w="2310" w:type="dxa"/>
            <w:tcMar/>
          </w:tcPr>
          <w:p w:rsidR="342FA684" w:rsidP="070D2A87" w:rsidRDefault="342FA684" w14:paraId="5E70C83A" w14:textId="0BBC4CB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Quality of Assessment</w:t>
            </w:r>
          </w:p>
        </w:tc>
        <w:tc>
          <w:tcPr>
            <w:tcW w:w="2505" w:type="dxa"/>
            <w:tcMar/>
          </w:tcPr>
          <w:p w:rsidR="342FA684" w:rsidP="070D2A87" w:rsidRDefault="342FA684" w14:paraId="4C7A321D" w14:textId="7D879E3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tcPr>
          <w:p w:rsidR="342FA684" w:rsidP="070D2A87" w:rsidRDefault="342FA684" w14:paraId="47F61F09" w14:textId="399CB2C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somewhat articulated criteria for assessment of knowledge, skills, and attitudes (e.g., rubrics, exemplary work).</w:t>
            </w:r>
          </w:p>
        </w:tc>
        <w:tc>
          <w:tcPr>
            <w:tcW w:w="2490" w:type="dxa"/>
            <w:tcMar/>
          </w:tcPr>
          <w:p w:rsidR="342FA684" w:rsidP="070D2A87" w:rsidRDefault="342FA684" w14:paraId="65E56A51" w14:textId="3D1EC6BA">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tcPr>
          <w:p w:rsidR="070D2A87" w:rsidP="070D2A87" w:rsidRDefault="070D2A87" w14:paraId="76261918" w14:textId="481AC054">
            <w:pPr>
              <w:pStyle w:val="Normal"/>
              <w:rPr>
                <w:b w:val="1"/>
                <w:bCs w:val="1"/>
              </w:rPr>
            </w:pPr>
            <w:r w:rsidRPr="0A2EC35C" w:rsidR="3692AB6F">
              <w:rPr>
                <w:b w:val="1"/>
                <w:bCs w:val="1"/>
              </w:rPr>
              <w:t>2</w:t>
            </w:r>
          </w:p>
        </w:tc>
        <w:tc>
          <w:tcPr>
            <w:tcW w:w="3495" w:type="dxa"/>
            <w:tcMar/>
          </w:tcPr>
          <w:p w:rsidR="070D2A87" w:rsidP="070D2A87" w:rsidRDefault="070D2A87" w14:paraId="3183FADC" w14:textId="29BD469A">
            <w:pPr>
              <w:pStyle w:val="Normal"/>
              <w:rPr>
                <w:b w:val="1"/>
                <w:bCs w:val="1"/>
              </w:rPr>
            </w:pPr>
            <w:r w:rsidRPr="73F9FFED" w:rsidR="18F5A389">
              <w:rPr>
                <w:b w:val="1"/>
                <w:bCs w:val="1"/>
              </w:rPr>
              <w:t xml:space="preserve">It might be good to include a sample of the bank or </w:t>
            </w:r>
            <w:r w:rsidRPr="73F9FFED" w:rsidR="18F5A389">
              <w:rPr>
                <w:b w:val="1"/>
                <w:bCs w:val="1"/>
              </w:rPr>
              <w:t>identify</w:t>
            </w:r>
            <w:r w:rsidRPr="73F9FFED" w:rsidR="18F5A389">
              <w:rPr>
                <w:b w:val="1"/>
                <w:bCs w:val="1"/>
              </w:rPr>
              <w:t xml:space="preserve"> which questions need to be addressed. Any patterns not</w:t>
            </w:r>
            <w:r w:rsidRPr="73F9FFED" w:rsidR="46705DB8">
              <w:rPr>
                <w:b w:val="1"/>
                <w:bCs w:val="1"/>
              </w:rPr>
              <w:t>iced like students all missing the same question.</w:t>
            </w:r>
            <w:r w:rsidRPr="73F9FFED" w:rsidR="18F5A389">
              <w:rPr>
                <w:b w:val="1"/>
                <w:bCs w:val="1"/>
              </w:rPr>
              <w:t xml:space="preserve"> </w:t>
            </w:r>
          </w:p>
        </w:tc>
      </w:tr>
      <w:tr w:rsidR="070D2A87" w:rsidTr="73F9FFED" w14:paraId="7FEF206D">
        <w:tc>
          <w:tcPr>
            <w:tcW w:w="2310" w:type="dxa"/>
            <w:shd w:val="clear" w:color="auto" w:fill="D9D9D9" w:themeFill="background1" w:themeFillShade="D9"/>
            <w:tcMar/>
          </w:tcPr>
          <w:p w:rsidR="342FA684" w:rsidP="070D2A87" w:rsidRDefault="342FA684" w14:paraId="626D5BF9" w14:textId="70B6369A">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Interpreting Results</w:t>
            </w:r>
          </w:p>
        </w:tc>
        <w:tc>
          <w:tcPr>
            <w:tcW w:w="2505" w:type="dxa"/>
            <w:shd w:val="clear" w:color="auto" w:fill="D9D9D9" w:themeFill="background1" w:themeFillShade="D9"/>
            <w:tcMar/>
          </w:tcPr>
          <w:p w:rsidR="342FA684" w:rsidP="070D2A87" w:rsidRDefault="342FA684" w14:paraId="096E8F63" w14:textId="3C5782ED">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not provided.</w:t>
            </w:r>
          </w:p>
        </w:tc>
        <w:tc>
          <w:tcPr>
            <w:tcW w:w="2760" w:type="dxa"/>
            <w:shd w:val="clear" w:color="auto" w:fill="D9D9D9" w:themeFill="background1" w:themeFillShade="D9"/>
            <w:tcMar/>
          </w:tcPr>
          <w:p w:rsidR="342FA684" w:rsidP="070D2A87" w:rsidRDefault="342FA684" w14:paraId="4C6202E4" w14:textId="5D73EF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D9D9D9" w:themeFill="background1" w:themeFillShade="D9"/>
            <w:tcMar/>
          </w:tcPr>
          <w:p w:rsidR="342FA684" w:rsidP="070D2A87" w:rsidRDefault="342FA684" w14:paraId="2D82EBD9" w14:textId="544DB5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tcPr>
          <w:p w:rsidR="070D2A87" w:rsidP="73F9FFED" w:rsidRDefault="070D2A87" w14:paraId="1C7A222F" w14:textId="40813489">
            <w:pPr>
              <w:pStyle w:val="Normal"/>
              <w:bidi w:val="0"/>
              <w:spacing w:before="0" w:beforeAutospacing="off" w:after="0" w:afterAutospacing="off" w:line="259" w:lineRule="auto"/>
              <w:ind w:left="0" w:right="0"/>
              <w:jc w:val="left"/>
              <w:rPr>
                <w:b w:val="1"/>
                <w:bCs w:val="1"/>
              </w:rPr>
            </w:pPr>
            <w:r w:rsidRPr="73F9FFED" w:rsidR="4E84C575">
              <w:rPr>
                <w:b w:val="1"/>
                <w:bCs w:val="1"/>
              </w:rPr>
              <w:t>2</w:t>
            </w:r>
          </w:p>
        </w:tc>
        <w:tc>
          <w:tcPr>
            <w:tcW w:w="3495" w:type="dxa"/>
            <w:shd w:val="clear" w:color="auto" w:fill="D9D9D9" w:themeFill="background1" w:themeFillShade="D9"/>
            <w:tcMar/>
          </w:tcPr>
          <w:p w:rsidR="070D2A87" w:rsidP="73F9FFED" w:rsidRDefault="070D2A87" w14:paraId="6CF31FDC" w14:textId="39BDC1F2">
            <w:pPr>
              <w:spacing w:line="257" w:lineRule="auto"/>
            </w:pPr>
            <w:r w:rsidRPr="73F9FFED" w:rsidR="4E84C575">
              <w:rPr>
                <w:rFonts w:ascii="Calibri" w:hAnsi="Calibri" w:eastAsia="Calibri" w:cs="Calibri"/>
                <w:noProof w:val="0"/>
                <w:sz w:val="22"/>
                <w:szCs w:val="22"/>
                <w:lang w:val="en-US"/>
              </w:rPr>
              <w:t>To provide constructive feedback, I would suggest that you consider providing more specific information about the PLOs, MSLOs, or CSLOs that were assessed and how proficiency was defined for each of them. This will help to ensure that your response is clear and focused on the specific learning outcomes that were assessed.</w:t>
            </w:r>
          </w:p>
          <w:p w:rsidR="070D2A87" w:rsidP="070D2A87" w:rsidRDefault="070D2A87" w14:paraId="265768F4" w14:textId="1B3B4A7C">
            <w:pPr>
              <w:pStyle w:val="Normal"/>
              <w:rPr>
                <w:b w:val="1"/>
                <w:bCs w:val="1"/>
              </w:rPr>
            </w:pPr>
          </w:p>
        </w:tc>
      </w:tr>
      <w:tr w:rsidR="070D2A87" w:rsidTr="73F9FFED" w14:paraId="2F82B790">
        <w:tc>
          <w:tcPr>
            <w:tcW w:w="2310" w:type="dxa"/>
            <w:tcMar/>
          </w:tcPr>
          <w:p w:rsidR="342FA684" w:rsidP="070D2A87" w:rsidRDefault="342FA684" w14:paraId="1038CA26" w14:textId="62907609">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Reflection and Future Action</w:t>
            </w:r>
          </w:p>
        </w:tc>
        <w:tc>
          <w:tcPr>
            <w:tcW w:w="2505" w:type="dxa"/>
            <w:tcMar/>
          </w:tcPr>
          <w:p w:rsidR="342FA684" w:rsidP="070D2A87" w:rsidRDefault="342FA684" w14:paraId="35604B6B" w14:textId="69DAA3F3">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tcMar/>
          </w:tcPr>
          <w:p w:rsidR="342FA684" w:rsidP="070D2A87" w:rsidRDefault="342FA684" w14:paraId="061D0DA8" w14:textId="10D8B33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tcMar/>
          </w:tcPr>
          <w:p w:rsidR="342FA684" w:rsidP="070D2A87" w:rsidRDefault="342FA684" w14:paraId="146A0C0F" w14:textId="02546E3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clear and several changes and/or improvements based on them were identified.</w:t>
            </w:r>
          </w:p>
        </w:tc>
        <w:tc>
          <w:tcPr>
            <w:tcW w:w="840" w:type="dxa"/>
            <w:tcMar/>
          </w:tcPr>
          <w:p w:rsidR="070D2A87" w:rsidP="73F9FFED" w:rsidRDefault="070D2A87" w14:paraId="11CFEEE2" w14:textId="4A741686">
            <w:pPr>
              <w:pStyle w:val="Normal"/>
              <w:bidi w:val="0"/>
              <w:spacing w:before="0" w:beforeAutospacing="off" w:after="0" w:afterAutospacing="off" w:line="259" w:lineRule="auto"/>
              <w:ind w:left="0" w:right="0"/>
              <w:jc w:val="left"/>
            </w:pPr>
            <w:r w:rsidRPr="73F9FFED" w:rsidR="3D0DE403">
              <w:rPr>
                <w:b w:val="1"/>
                <w:bCs w:val="1"/>
              </w:rPr>
              <w:t>1</w:t>
            </w:r>
          </w:p>
        </w:tc>
        <w:tc>
          <w:tcPr>
            <w:tcW w:w="3495" w:type="dxa"/>
            <w:tcMar/>
          </w:tcPr>
          <w:p w:rsidR="070D2A87" w:rsidP="73F9FFED" w:rsidRDefault="070D2A87" w14:paraId="6C58E836" w14:textId="02496A2F">
            <w:pPr>
              <w:spacing w:line="257" w:lineRule="auto"/>
            </w:pPr>
            <w:r w:rsidRPr="73F9FFED" w:rsidR="3D0DE403">
              <w:rPr>
                <w:rFonts w:ascii="Calibri" w:hAnsi="Calibri" w:eastAsia="Calibri" w:cs="Calibri"/>
                <w:noProof w:val="0"/>
                <w:sz w:val="22"/>
                <w:szCs w:val="22"/>
                <w:lang w:val="en-US"/>
              </w:rPr>
              <w:t>It's great to see that you are focusing on using the outcomes of the assessment process to guide your instructional decisions. To provide constructive feedback, I would suggest that you consider being more specific about which concepts the students struggled with and how you plan to address those specific areas. This will help to ensure that your response is actionable and focused on addressing the needs of your students.</w:t>
            </w:r>
          </w:p>
          <w:p w:rsidR="070D2A87" w:rsidP="070D2A87" w:rsidRDefault="070D2A87" w14:paraId="3DF1DA2E" w14:textId="7E8F585B">
            <w:pPr>
              <w:pStyle w:val="Normal"/>
              <w:rPr>
                <w:b w:val="1"/>
                <w:bCs w:val="1"/>
              </w:rPr>
            </w:pPr>
          </w:p>
        </w:tc>
      </w:tr>
      <w:tr w:rsidR="070D2A87" w:rsidTr="73F9FFED" w14:paraId="48219631">
        <w:trPr>
          <w:trHeight w:val="3165"/>
        </w:trPr>
        <w:tc>
          <w:tcPr>
            <w:tcW w:w="14400" w:type="dxa"/>
            <w:gridSpan w:val="6"/>
            <w:shd w:val="clear" w:color="auto" w:fill="D9D9D9" w:themeFill="background1" w:themeFillShade="D9"/>
            <w:tcMar/>
          </w:tcPr>
          <w:p w:rsidR="342FA684" w:rsidP="070D2A87" w:rsidRDefault="342FA684" w14:paraId="74EC0807" w14:textId="6258CAD8">
            <w:pPr>
              <w:pStyle w:val="Normal"/>
              <w:rPr>
                <w:b w:val="1"/>
                <w:bCs w:val="1"/>
              </w:rPr>
            </w:pPr>
            <w:r w:rsidRPr="73F9FFED" w:rsidR="342FA684">
              <w:rPr>
                <w:b w:val="1"/>
                <w:bCs w:val="1"/>
              </w:rPr>
              <w:t xml:space="preserve">Additional Comments: </w:t>
            </w:r>
          </w:p>
          <w:p w:rsidR="070D2A87" w:rsidP="73F9FFED" w:rsidRDefault="070D2A87" w14:paraId="76439094" w14:textId="50C2F53D">
            <w:pPr>
              <w:spacing w:line="257" w:lineRule="auto"/>
            </w:pPr>
            <w:r w:rsidRPr="73F9FFED" w:rsidR="751BE77C">
              <w:rPr>
                <w:rFonts w:ascii="Calibri" w:hAnsi="Calibri" w:eastAsia="Calibri" w:cs="Calibri"/>
                <w:noProof w:val="0"/>
                <w:sz w:val="22"/>
                <w:szCs w:val="22"/>
                <w:lang w:val="en-US"/>
              </w:rPr>
              <w:t>Overall, your response is a good starting point, but providing more specific details and context will help to ensure that your assessment results are more meaningful and actionable</w:t>
            </w:r>
          </w:p>
          <w:p w:rsidR="070D2A87" w:rsidP="070D2A87" w:rsidRDefault="070D2A87" w14:paraId="42AD798A" w14:textId="56175A7F">
            <w:pPr>
              <w:pStyle w:val="Normal"/>
            </w:pPr>
          </w:p>
          <w:p w:rsidR="070D2A87" w:rsidP="070D2A87" w:rsidRDefault="070D2A87" w14:paraId="2312C3C1" w14:textId="64ACCFA5">
            <w:pPr>
              <w:pStyle w:val="Normal"/>
            </w:pPr>
          </w:p>
          <w:p w:rsidR="070D2A87" w:rsidP="070D2A87" w:rsidRDefault="070D2A87" w14:paraId="205E19F0" w14:textId="15D9E1C7">
            <w:pPr>
              <w:pStyle w:val="Normal"/>
            </w:pPr>
          </w:p>
        </w:tc>
      </w:tr>
    </w:tbl>
    <w:p w:rsidR="070D2A87" w:rsidP="070D2A87" w:rsidRDefault="070D2A87" w14:paraId="48426460" w14:textId="61E34863">
      <w:pPr>
        <w:pStyle w:val="Normal"/>
      </w:pPr>
    </w:p>
    <w:p w:rsidR="6842DACE" w:rsidP="6842DACE" w:rsidRDefault="6842DACE" w14:paraId="4563B0BB" w14:textId="42175997">
      <w:pPr>
        <w:pStyle w:val="Normal"/>
      </w:pPr>
    </w:p>
    <w:p w:rsidR="6842DACE" w:rsidP="6842DACE" w:rsidRDefault="6842DACE" w14:paraId="192B6592" w14:textId="105E4550">
      <w:pPr>
        <w:pStyle w:val="Normal"/>
      </w:pPr>
    </w:p>
    <w:p w:rsidR="6842DACE" w:rsidP="6842DACE" w:rsidRDefault="6842DACE" w14:paraId="0E0D3B8E" w14:textId="7E95C3E4">
      <w:pPr>
        <w:pStyle w:val="Normal"/>
      </w:pPr>
    </w:p>
    <w:p w:rsidR="449252AA" w:rsidP="6842DACE" w:rsidRDefault="449252AA" w14:paraId="6AEE3819" w14:textId="75A7AD00">
      <w:pPr>
        <w:pStyle w:val="Normal"/>
      </w:pPr>
      <w:r w:rsidR="449252AA">
        <w:drawing>
          <wp:inline wp14:editId="646BAC2D" wp14:anchorId="3A2804EC">
            <wp:extent cx="9134475" cy="951508"/>
            <wp:effectExtent l="0" t="0" r="0" b="0"/>
            <wp:docPr id="1544323258" name="" title=""/>
            <wp:cNvGraphicFramePr>
              <a:graphicFrameLocks noChangeAspect="1"/>
            </wp:cNvGraphicFramePr>
            <a:graphic>
              <a:graphicData uri="http://schemas.openxmlformats.org/drawingml/2006/picture">
                <pic:pic>
                  <pic:nvPicPr>
                    <pic:cNvPr id="0" name=""/>
                    <pic:cNvPicPr/>
                  </pic:nvPicPr>
                  <pic:blipFill>
                    <a:blip r:embed="R1bba78f7ffb44afa">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526"/>
      </w:tblGrid>
      <w:tr w:rsidR="6842DACE" w:rsidTr="329470E1" w14:paraId="38E6534E">
        <w:trPr>
          <w:trHeight w:val="300"/>
        </w:trPr>
        <w:tc>
          <w:tcPr>
            <w:tcW w:w="14526" w:type="dxa"/>
            <w:shd w:val="clear" w:color="auto" w:fill="FFC000" w:themeFill="accent4"/>
            <w:tcMar/>
          </w:tcPr>
          <w:p w:rsidR="6842DACE" w:rsidP="6754B86D" w:rsidRDefault="6842DACE" w14:paraId="5A66F7DF" w14:textId="737E9601">
            <w:pPr>
              <w:pStyle w:val="Normal"/>
              <w:jc w:val="center"/>
              <w:rPr>
                <w:rFonts w:ascii="Times New Roman" w:hAnsi="Times New Roman" w:eastAsia="Times New Roman" w:cs="Times New Roman"/>
                <w:b w:val="1"/>
                <w:bCs w:val="1"/>
                <w:color w:val="000000" w:themeColor="text1" w:themeTint="FF" w:themeShade="FF"/>
                <w:sz w:val="30"/>
                <w:szCs w:val="30"/>
              </w:rPr>
            </w:pPr>
            <w:r w:rsidRPr="0EF3F257"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0EF3F257" w:rsidR="15801B02">
              <w:rPr>
                <w:rFonts w:ascii="Times New Roman" w:hAnsi="Times New Roman" w:eastAsia="Times New Roman" w:cs="Times New Roman"/>
                <w:b w:val="1"/>
                <w:bCs w:val="1"/>
                <w:color w:val="000000" w:themeColor="text1" w:themeTint="FF" w:themeShade="FF"/>
                <w:sz w:val="30"/>
                <w:szCs w:val="30"/>
              </w:rPr>
              <w:t xml:space="preserve"> </w:t>
            </w:r>
            <w:r w:rsidRPr="0EF3F257" w:rsidR="1B2E9159">
              <w:rPr>
                <w:rFonts w:ascii="Times New Roman" w:hAnsi="Times New Roman" w:eastAsia="Times New Roman" w:cs="Times New Roman"/>
                <w:b w:val="1"/>
                <w:bCs w:val="1"/>
                <w:color w:val="000000" w:themeColor="text1" w:themeTint="FF" w:themeShade="FF"/>
                <w:sz w:val="30"/>
                <w:szCs w:val="30"/>
              </w:rPr>
              <w:t xml:space="preserve">May </w:t>
            </w:r>
            <w:r w:rsidRPr="0EF3F257" w:rsidR="3B99BC7B">
              <w:rPr>
                <w:rFonts w:ascii="Times New Roman" w:hAnsi="Times New Roman" w:eastAsia="Times New Roman" w:cs="Times New Roman"/>
                <w:b w:val="1"/>
                <w:bCs w:val="1"/>
                <w:color w:val="000000" w:themeColor="text1" w:themeTint="FF" w:themeShade="FF"/>
                <w:sz w:val="30"/>
                <w:szCs w:val="30"/>
              </w:rPr>
              <w:t>18</w:t>
            </w:r>
            <w:r w:rsidRPr="0EF3F257" w:rsidR="1B2E9159">
              <w:rPr>
                <w:rFonts w:ascii="Times New Roman" w:hAnsi="Times New Roman" w:eastAsia="Times New Roman" w:cs="Times New Roman"/>
                <w:b w:val="1"/>
                <w:bCs w:val="1"/>
                <w:color w:val="000000" w:themeColor="text1" w:themeTint="FF" w:themeShade="FF"/>
                <w:sz w:val="30"/>
                <w:szCs w:val="30"/>
              </w:rPr>
              <w:t>, 202</w:t>
            </w:r>
            <w:r w:rsidRPr="0EF3F257" w:rsidR="61D12791">
              <w:rPr>
                <w:rFonts w:ascii="Times New Roman" w:hAnsi="Times New Roman" w:eastAsia="Times New Roman" w:cs="Times New Roman"/>
                <w:b w:val="1"/>
                <w:bCs w:val="1"/>
                <w:color w:val="000000" w:themeColor="text1" w:themeTint="FF" w:themeShade="FF"/>
                <w:sz w:val="30"/>
                <w:szCs w:val="30"/>
              </w:rPr>
              <w:t>3</w:t>
            </w:r>
          </w:p>
        </w:tc>
      </w:tr>
      <w:tr w:rsidR="6842DACE" w:rsidTr="329470E1" w14:paraId="47A3BCC7">
        <w:trPr>
          <w:trHeight w:val="390"/>
        </w:trPr>
        <w:tc>
          <w:tcPr>
            <w:tcW w:w="14526" w:type="dxa"/>
            <w:tcMar/>
          </w:tcPr>
          <w:p w:rsidR="5BBC5178" w:rsidP="6754B86D" w:rsidRDefault="5BBC5178" w14:paraId="0F145057" w14:textId="585576FF">
            <w:pPr>
              <w:pStyle w:val="Normal"/>
              <w:spacing w:line="259" w:lineRule="auto"/>
              <w:rPr>
                <w:rFonts w:ascii="Calibri" w:hAnsi="Calibri" w:eastAsia="Calibri" w:cs="Calibri"/>
                <w:color w:val="000000" w:themeColor="text1" w:themeTint="FF" w:themeShade="FF"/>
                <w:sz w:val="24"/>
                <w:szCs w:val="24"/>
              </w:rPr>
            </w:pPr>
            <w:r w:rsidRPr="44A59649" w:rsidR="5BBC5178">
              <w:rPr>
                <w:rFonts w:ascii="Calibri" w:hAnsi="Calibri" w:eastAsia="Calibri" w:cs="Calibri"/>
                <w:b w:val="1"/>
                <w:bCs w:val="1"/>
                <w:color w:val="000000" w:themeColor="text1" w:themeTint="FF" w:themeShade="FF"/>
                <w:sz w:val="24"/>
                <w:szCs w:val="24"/>
              </w:rPr>
              <w:t>1. Program name or course name and number</w:t>
            </w:r>
            <w:r w:rsidRPr="44A59649" w:rsidR="5BBC5178">
              <w:rPr>
                <w:rFonts w:ascii="Calibri" w:hAnsi="Calibri" w:eastAsia="Calibri" w:cs="Calibri"/>
                <w:color w:val="000000" w:themeColor="text1" w:themeTint="FF" w:themeShade="FF"/>
                <w:sz w:val="24"/>
                <w:szCs w:val="24"/>
              </w:rPr>
              <w:t>:</w:t>
            </w:r>
            <w:r w:rsidRPr="44A59649" w:rsidR="6628D97A">
              <w:rPr>
                <w:rFonts w:ascii="Calibri" w:hAnsi="Calibri" w:eastAsia="Calibri" w:cs="Calibri"/>
                <w:color w:val="000000" w:themeColor="text1" w:themeTint="FF" w:themeShade="FF"/>
                <w:sz w:val="24"/>
                <w:szCs w:val="24"/>
              </w:rPr>
              <w:t xml:space="preserve"> </w:t>
            </w:r>
            <w:r w:rsidRPr="44A59649" w:rsidR="7D58E03C">
              <w:rPr>
                <w:rFonts w:ascii="Calibri" w:hAnsi="Calibri" w:eastAsia="Calibri" w:cs="Calibri"/>
                <w:color w:val="000000" w:themeColor="text1" w:themeTint="FF" w:themeShade="FF"/>
                <w:sz w:val="24"/>
                <w:szCs w:val="24"/>
              </w:rPr>
              <w:t xml:space="preserve"> General Chemistry, CHM-151</w:t>
            </w:r>
          </w:p>
          <w:p w:rsidR="6754B86D" w:rsidP="6754B86D" w:rsidRDefault="6754B86D" w14:paraId="52F06CA5" w14:textId="4CB00DD6">
            <w:pPr>
              <w:pStyle w:val="Normal"/>
              <w:spacing w:line="259" w:lineRule="auto"/>
              <w:rPr>
                <w:rFonts w:ascii="Calibri" w:hAnsi="Calibri" w:eastAsia="Calibri" w:cs="Calibri"/>
                <w:color w:val="000000" w:themeColor="text1" w:themeTint="FF" w:themeShade="FF"/>
                <w:sz w:val="24"/>
                <w:szCs w:val="24"/>
              </w:rPr>
            </w:pPr>
          </w:p>
        </w:tc>
      </w:tr>
      <w:tr w:rsidR="6754B86D" w:rsidTr="329470E1" w14:paraId="068BD693">
        <w:trPr>
          <w:trHeight w:val="390"/>
        </w:trPr>
        <w:tc>
          <w:tcPr>
            <w:tcW w:w="14526" w:type="dxa"/>
            <w:tcMar/>
          </w:tcPr>
          <w:p w:rsidR="5BBC5178" w:rsidP="6754B86D" w:rsidRDefault="5BBC5178" w14:paraId="52CDC7AB" w14:textId="0E2E5733">
            <w:pPr>
              <w:spacing w:line="259" w:lineRule="auto"/>
              <w:rPr>
                <w:rFonts w:ascii="Calibri" w:hAnsi="Calibri" w:eastAsia="Calibri" w:cs="Calibri"/>
                <w:color w:val="000000" w:themeColor="text1" w:themeTint="FF" w:themeShade="FF"/>
                <w:sz w:val="24"/>
                <w:szCs w:val="24"/>
              </w:rPr>
            </w:pPr>
            <w:r w:rsidRPr="44A59649" w:rsidR="5BBC5178">
              <w:rPr>
                <w:rFonts w:ascii="Calibri" w:hAnsi="Calibri" w:eastAsia="Calibri" w:cs="Calibri"/>
                <w:b w:val="1"/>
                <w:bCs w:val="1"/>
                <w:color w:val="000000" w:themeColor="text1" w:themeTint="FF" w:themeShade="FF"/>
                <w:sz w:val="24"/>
                <w:szCs w:val="24"/>
              </w:rPr>
              <w:t xml:space="preserve">2. Division in which the program or course is </w:t>
            </w:r>
            <w:r w:rsidRPr="44A59649" w:rsidR="5BBC5178">
              <w:rPr>
                <w:rFonts w:ascii="Calibri" w:hAnsi="Calibri" w:eastAsia="Calibri" w:cs="Calibri"/>
                <w:b w:val="1"/>
                <w:bCs w:val="1"/>
                <w:color w:val="000000" w:themeColor="text1" w:themeTint="FF" w:themeShade="FF"/>
                <w:sz w:val="24"/>
                <w:szCs w:val="24"/>
              </w:rPr>
              <w:t>located</w:t>
            </w:r>
            <w:r w:rsidRPr="44A59649" w:rsidR="5BBC5178">
              <w:rPr>
                <w:rFonts w:ascii="Calibri" w:hAnsi="Calibri" w:eastAsia="Calibri" w:cs="Calibri"/>
                <w:color w:val="000000" w:themeColor="text1" w:themeTint="FF" w:themeShade="FF"/>
                <w:sz w:val="24"/>
                <w:szCs w:val="24"/>
              </w:rPr>
              <w:t>:</w:t>
            </w:r>
            <w:r w:rsidRPr="44A59649" w:rsidR="7919683D">
              <w:rPr>
                <w:rFonts w:ascii="Calibri" w:hAnsi="Calibri" w:eastAsia="Calibri" w:cs="Calibri"/>
                <w:color w:val="000000" w:themeColor="text1" w:themeTint="FF" w:themeShade="FF"/>
                <w:sz w:val="24"/>
                <w:szCs w:val="24"/>
              </w:rPr>
              <w:t xml:space="preserve"> Physical Sciences</w:t>
            </w:r>
          </w:p>
          <w:p w:rsidR="6754B86D" w:rsidP="6754B86D" w:rsidRDefault="6754B86D" w14:paraId="5BAD7D01" w14:textId="3F066DF2">
            <w:pPr>
              <w:spacing w:line="259" w:lineRule="auto"/>
              <w:rPr>
                <w:rFonts w:ascii="Calibri" w:hAnsi="Calibri" w:eastAsia="Calibri" w:cs="Calibri"/>
                <w:color w:val="000000" w:themeColor="text1" w:themeTint="FF" w:themeShade="FF"/>
                <w:sz w:val="24"/>
                <w:szCs w:val="24"/>
              </w:rPr>
            </w:pPr>
          </w:p>
        </w:tc>
      </w:tr>
      <w:tr w:rsidR="7933FE0A" w:rsidTr="329470E1" w14:paraId="05596396">
        <w:trPr>
          <w:trHeight w:val="390"/>
        </w:trPr>
        <w:tc>
          <w:tcPr>
            <w:tcW w:w="14526" w:type="dxa"/>
            <w:tcMar/>
          </w:tcPr>
          <w:p w:rsidR="6842DACE" w:rsidP="7933FE0A" w:rsidRDefault="6842DACE" w14:paraId="269C549A" w14:textId="3801CA72">
            <w:pPr>
              <w:spacing w:line="259" w:lineRule="auto"/>
              <w:rPr>
                <w:rFonts w:ascii="Calibri" w:hAnsi="Calibri" w:eastAsia="Calibri" w:cs="Calibri"/>
                <w:color w:val="000000" w:themeColor="text1" w:themeTint="FF" w:themeShade="FF"/>
                <w:sz w:val="24"/>
                <w:szCs w:val="24"/>
              </w:rPr>
            </w:pPr>
            <w:r w:rsidRPr="44A59649" w:rsidR="6842DACE">
              <w:rPr>
                <w:rFonts w:ascii="Calibri" w:hAnsi="Calibri" w:eastAsia="Calibri" w:cs="Calibri"/>
                <w:b w:val="1"/>
                <w:bCs w:val="1"/>
                <w:color w:val="000000" w:themeColor="text1" w:themeTint="FF" w:themeShade="FF"/>
                <w:sz w:val="24"/>
                <w:szCs w:val="24"/>
              </w:rPr>
              <w:t>2. Date form completed</w:t>
            </w:r>
            <w:r w:rsidRPr="44A59649" w:rsidR="6842DACE">
              <w:rPr>
                <w:rFonts w:ascii="Calibri" w:hAnsi="Calibri" w:eastAsia="Calibri" w:cs="Calibri"/>
                <w:color w:val="000000" w:themeColor="text1" w:themeTint="FF" w:themeShade="FF"/>
                <w:sz w:val="24"/>
                <w:szCs w:val="24"/>
              </w:rPr>
              <w:t>:</w:t>
            </w:r>
            <w:r w:rsidRPr="44A59649" w:rsidR="3124C758">
              <w:rPr>
                <w:rFonts w:ascii="Calibri" w:hAnsi="Calibri" w:eastAsia="Calibri" w:cs="Calibri"/>
                <w:color w:val="000000" w:themeColor="text1" w:themeTint="FF" w:themeShade="FF"/>
                <w:sz w:val="24"/>
                <w:szCs w:val="24"/>
              </w:rPr>
              <w:t xml:space="preserve"> 05/17/23</w:t>
            </w:r>
          </w:p>
          <w:p w:rsidR="7933FE0A" w:rsidP="7933FE0A" w:rsidRDefault="7933FE0A" w14:paraId="3B9B5FA1" w14:textId="38790065">
            <w:pPr>
              <w:pStyle w:val="Normal"/>
              <w:spacing w:line="259" w:lineRule="auto"/>
              <w:rPr>
                <w:rFonts w:ascii="Calibri" w:hAnsi="Calibri" w:eastAsia="Calibri" w:cs="Calibri"/>
                <w:b w:val="1"/>
                <w:bCs w:val="1"/>
                <w:color w:val="000000" w:themeColor="text1" w:themeTint="FF" w:themeShade="FF"/>
                <w:sz w:val="24"/>
                <w:szCs w:val="24"/>
              </w:rPr>
            </w:pPr>
          </w:p>
        </w:tc>
      </w:tr>
      <w:tr w:rsidR="6842DACE" w:rsidTr="329470E1" w14:paraId="7773D3F7">
        <w:trPr>
          <w:trHeight w:val="390"/>
        </w:trPr>
        <w:tc>
          <w:tcPr>
            <w:tcW w:w="14526" w:type="dxa"/>
            <w:tcMar/>
          </w:tcPr>
          <w:p w:rsidR="6842DACE" w:rsidP="6842DACE" w:rsidRDefault="6842DACE" w14:paraId="3B43F984" w14:textId="6BB1FA07">
            <w:pPr>
              <w:spacing w:line="259" w:lineRule="auto"/>
              <w:rPr>
                <w:rFonts w:ascii="Calibri" w:hAnsi="Calibri" w:eastAsia="Calibri" w:cs="Calibri"/>
                <w:color w:val="000000" w:themeColor="text1" w:themeTint="FF" w:themeShade="FF"/>
                <w:sz w:val="24"/>
                <w:szCs w:val="24"/>
              </w:rPr>
            </w:pPr>
            <w:r w:rsidRPr="44A59649" w:rsidR="6842DACE">
              <w:rPr>
                <w:rFonts w:ascii="Calibri" w:hAnsi="Calibri" w:eastAsia="Calibri" w:cs="Calibri"/>
                <w:b w:val="1"/>
                <w:bCs w:val="1"/>
                <w:color w:val="000000" w:themeColor="text1" w:themeTint="FF" w:themeShade="FF"/>
                <w:sz w:val="24"/>
                <w:szCs w:val="24"/>
              </w:rPr>
              <w:t>3. Name of person completing report</w:t>
            </w:r>
            <w:r w:rsidRPr="44A59649" w:rsidR="6842DACE">
              <w:rPr>
                <w:rFonts w:ascii="Calibri" w:hAnsi="Calibri" w:eastAsia="Calibri" w:cs="Calibri"/>
                <w:color w:val="000000" w:themeColor="text1" w:themeTint="FF" w:themeShade="FF"/>
                <w:sz w:val="24"/>
                <w:szCs w:val="24"/>
              </w:rPr>
              <w:t>:</w:t>
            </w:r>
            <w:r w:rsidRPr="44A59649" w:rsidR="03B2E36F">
              <w:rPr>
                <w:rFonts w:ascii="Calibri" w:hAnsi="Calibri" w:eastAsia="Calibri" w:cs="Calibri"/>
                <w:color w:val="000000" w:themeColor="text1" w:themeTint="FF" w:themeShade="FF"/>
                <w:sz w:val="24"/>
                <w:szCs w:val="24"/>
              </w:rPr>
              <w:t xml:space="preserve"> Bhumsamudram Jagadish</w:t>
            </w:r>
          </w:p>
          <w:p w:rsidR="6842DACE" w:rsidP="6842DACE" w:rsidRDefault="6842DACE" w14:paraId="70653FD5" w14:textId="44F700C4">
            <w:pPr>
              <w:spacing w:line="259" w:lineRule="auto"/>
              <w:rPr>
                <w:rFonts w:ascii="Calibri" w:hAnsi="Calibri" w:eastAsia="Calibri" w:cs="Calibri"/>
                <w:color w:val="000000" w:themeColor="text1" w:themeTint="FF" w:themeShade="FF"/>
                <w:sz w:val="24"/>
                <w:szCs w:val="24"/>
              </w:rPr>
            </w:pPr>
          </w:p>
        </w:tc>
      </w:tr>
      <w:tr w:rsidR="6842DACE" w:rsidTr="329470E1" w14:paraId="040BDC1B">
        <w:trPr>
          <w:trHeight w:val="390"/>
        </w:trPr>
        <w:tc>
          <w:tcPr>
            <w:tcW w:w="14526" w:type="dxa"/>
            <w:tcMar/>
          </w:tcPr>
          <w:p w:rsidR="6842DACE" w:rsidP="6842DACE" w:rsidRDefault="6842DACE" w14:paraId="4484728B" w14:textId="40F1A1E1">
            <w:pPr>
              <w:spacing w:line="259" w:lineRule="auto"/>
              <w:rPr>
                <w:rFonts w:ascii="Calibri" w:hAnsi="Calibri" w:eastAsia="Calibri" w:cs="Calibri"/>
                <w:color w:val="000000" w:themeColor="text1" w:themeTint="FF" w:themeShade="FF"/>
                <w:sz w:val="24"/>
                <w:szCs w:val="24"/>
              </w:rPr>
            </w:pPr>
            <w:r w:rsidRPr="44A59649" w:rsidR="6842DACE">
              <w:rPr>
                <w:rFonts w:ascii="Calibri" w:hAnsi="Calibri" w:eastAsia="Calibri" w:cs="Calibri"/>
                <w:b w:val="1"/>
                <w:bCs w:val="1"/>
                <w:color w:val="000000" w:themeColor="text1" w:themeTint="FF" w:themeShade="FF"/>
                <w:sz w:val="24"/>
                <w:szCs w:val="24"/>
              </w:rPr>
              <w:t>4. Semester and year in which the assessment was conducted</w:t>
            </w:r>
            <w:r w:rsidRPr="44A59649" w:rsidR="6842DACE">
              <w:rPr>
                <w:rFonts w:ascii="Calibri" w:hAnsi="Calibri" w:eastAsia="Calibri" w:cs="Calibri"/>
                <w:color w:val="000000" w:themeColor="text1" w:themeTint="FF" w:themeShade="FF"/>
                <w:sz w:val="24"/>
                <w:szCs w:val="24"/>
              </w:rPr>
              <w:t>:</w:t>
            </w:r>
            <w:r w:rsidRPr="44A59649" w:rsidR="534CB0E3">
              <w:rPr>
                <w:rFonts w:ascii="Calibri" w:hAnsi="Calibri" w:eastAsia="Calibri" w:cs="Calibri"/>
                <w:color w:val="000000" w:themeColor="text1" w:themeTint="FF" w:themeShade="FF"/>
                <w:sz w:val="24"/>
                <w:szCs w:val="24"/>
              </w:rPr>
              <w:t xml:space="preserve"> Spring 2023</w:t>
            </w:r>
          </w:p>
          <w:p w:rsidR="6842DACE" w:rsidP="6842DACE" w:rsidRDefault="6842DACE" w14:paraId="1396B907" w14:textId="0F9BEE28">
            <w:pPr>
              <w:spacing w:line="259" w:lineRule="auto"/>
              <w:rPr>
                <w:rFonts w:ascii="Calibri" w:hAnsi="Calibri" w:eastAsia="Calibri" w:cs="Calibri"/>
                <w:color w:val="000000" w:themeColor="text1" w:themeTint="FF" w:themeShade="FF"/>
                <w:sz w:val="24"/>
                <w:szCs w:val="24"/>
              </w:rPr>
            </w:pPr>
          </w:p>
        </w:tc>
      </w:tr>
      <w:tr w:rsidR="6842DACE" w:rsidTr="329470E1" w14:paraId="5398F6A2">
        <w:trPr>
          <w:trHeight w:val="390"/>
        </w:trPr>
        <w:tc>
          <w:tcPr>
            <w:tcW w:w="14526" w:type="dxa"/>
            <w:tcMar/>
          </w:tcPr>
          <w:p w:rsidR="6842DACE" w:rsidP="6842DACE" w:rsidRDefault="6842DACE" w14:paraId="56917BB4" w14:textId="79F50A63">
            <w:pPr>
              <w:rPr>
                <w:rFonts w:ascii="Calibri" w:hAnsi="Calibri" w:eastAsia="Calibri" w:cs="Calibri"/>
                <w:color w:val="000000" w:themeColor="text1" w:themeTint="FF" w:themeShade="FF"/>
                <w:sz w:val="24"/>
                <w:szCs w:val="24"/>
              </w:rPr>
            </w:pPr>
            <w:r w:rsidRPr="44A59649" w:rsidR="6842DACE">
              <w:rPr>
                <w:rFonts w:ascii="Calibri" w:hAnsi="Calibri" w:eastAsia="Calibri" w:cs="Calibri"/>
                <w:b w:val="1"/>
                <w:bCs w:val="1"/>
                <w:color w:val="000000" w:themeColor="text1" w:themeTint="FF" w:themeShade="FF"/>
                <w:sz w:val="24"/>
                <w:szCs w:val="24"/>
              </w:rPr>
              <w:t>5. Number of student participants</w:t>
            </w:r>
            <w:r w:rsidRPr="44A59649" w:rsidR="6842DACE">
              <w:rPr>
                <w:rFonts w:ascii="Calibri" w:hAnsi="Calibri" w:eastAsia="Calibri" w:cs="Calibri"/>
                <w:color w:val="000000" w:themeColor="text1" w:themeTint="FF" w:themeShade="FF"/>
                <w:sz w:val="24"/>
                <w:szCs w:val="24"/>
              </w:rPr>
              <w:t>:</w:t>
            </w:r>
            <w:r w:rsidRPr="44A59649" w:rsidR="77E544A4">
              <w:rPr>
                <w:rFonts w:ascii="Calibri" w:hAnsi="Calibri" w:eastAsia="Calibri" w:cs="Calibri"/>
                <w:color w:val="000000" w:themeColor="text1" w:themeTint="FF" w:themeShade="FF"/>
                <w:sz w:val="24"/>
                <w:szCs w:val="24"/>
              </w:rPr>
              <w:t xml:space="preserve"> 3</w:t>
            </w:r>
            <w:r w:rsidRPr="44A59649" w:rsidR="7B1D05DA">
              <w:rPr>
                <w:rFonts w:ascii="Calibri" w:hAnsi="Calibri" w:eastAsia="Calibri" w:cs="Calibri"/>
                <w:color w:val="000000" w:themeColor="text1" w:themeTint="FF" w:themeShade="FF"/>
                <w:sz w:val="24"/>
                <w:szCs w:val="24"/>
              </w:rPr>
              <w:t>2</w:t>
            </w:r>
          </w:p>
          <w:p w:rsidR="6842DACE" w:rsidP="6842DACE" w:rsidRDefault="6842DACE" w14:paraId="56B1411F" w14:textId="69FE688A">
            <w:pPr>
              <w:rPr>
                <w:rFonts w:ascii="Calibri" w:hAnsi="Calibri" w:eastAsia="Calibri" w:cs="Calibri"/>
                <w:color w:val="000000" w:themeColor="text1" w:themeTint="FF" w:themeShade="FF"/>
                <w:sz w:val="24"/>
                <w:szCs w:val="24"/>
              </w:rPr>
            </w:pPr>
          </w:p>
        </w:tc>
      </w:tr>
      <w:tr w:rsidR="6842DACE" w:rsidTr="329470E1" w14:paraId="7A0A970E">
        <w:trPr>
          <w:trHeight w:val="390"/>
        </w:trPr>
        <w:tc>
          <w:tcPr>
            <w:tcW w:w="14526" w:type="dxa"/>
            <w:tcMar/>
          </w:tcPr>
          <w:p w:rsidR="6842DACE" w:rsidP="6842DACE" w:rsidRDefault="6842DACE" w14:paraId="3BA0AA8E" w14:textId="64EB6575">
            <w:pPr>
              <w:spacing w:line="259" w:lineRule="auto"/>
              <w:rPr>
                <w:rFonts w:ascii="Calibri" w:hAnsi="Calibri" w:eastAsia="Calibri" w:cs="Calibri"/>
                <w:color w:val="000000" w:themeColor="text1" w:themeTint="FF" w:themeShade="FF"/>
                <w:sz w:val="24"/>
                <w:szCs w:val="24"/>
              </w:rPr>
            </w:pPr>
            <w:r w:rsidRPr="44A59649" w:rsidR="6842DACE">
              <w:rPr>
                <w:rFonts w:ascii="Calibri" w:hAnsi="Calibri" w:eastAsia="Calibri" w:cs="Calibri"/>
                <w:b w:val="1"/>
                <w:bCs w:val="1"/>
                <w:color w:val="000000" w:themeColor="text1" w:themeTint="FF" w:themeShade="FF"/>
                <w:sz w:val="24"/>
                <w:szCs w:val="24"/>
              </w:rPr>
              <w:t>6. Number of faculty/staff participants</w:t>
            </w:r>
            <w:r w:rsidRPr="44A59649" w:rsidR="6842DACE">
              <w:rPr>
                <w:rFonts w:ascii="Calibri" w:hAnsi="Calibri" w:eastAsia="Calibri" w:cs="Calibri"/>
                <w:color w:val="000000" w:themeColor="text1" w:themeTint="FF" w:themeShade="FF"/>
                <w:sz w:val="24"/>
                <w:szCs w:val="24"/>
              </w:rPr>
              <w:t>:</w:t>
            </w:r>
            <w:r w:rsidRPr="44A59649" w:rsidR="3E7156DA">
              <w:rPr>
                <w:rFonts w:ascii="Calibri" w:hAnsi="Calibri" w:eastAsia="Calibri" w:cs="Calibri"/>
                <w:color w:val="000000" w:themeColor="text1" w:themeTint="FF" w:themeShade="FF"/>
                <w:sz w:val="24"/>
                <w:szCs w:val="24"/>
              </w:rPr>
              <w:t xml:space="preserve"> 2</w:t>
            </w:r>
          </w:p>
          <w:p w:rsidR="6842DACE" w:rsidP="6842DACE" w:rsidRDefault="6842DACE" w14:paraId="376F7C7F" w14:textId="29CFADD1">
            <w:pPr>
              <w:spacing w:line="259" w:lineRule="auto"/>
              <w:rPr>
                <w:rFonts w:ascii="Calibri" w:hAnsi="Calibri" w:eastAsia="Calibri" w:cs="Calibri"/>
                <w:color w:val="000000" w:themeColor="text1" w:themeTint="FF" w:themeShade="FF"/>
                <w:sz w:val="24"/>
                <w:szCs w:val="24"/>
              </w:rPr>
            </w:pPr>
          </w:p>
        </w:tc>
      </w:tr>
      <w:tr w:rsidR="6842DACE" w:rsidTr="329470E1" w14:paraId="0E535F3C">
        <w:trPr>
          <w:trHeight w:val="390"/>
        </w:trPr>
        <w:tc>
          <w:tcPr>
            <w:tcW w:w="14526" w:type="dxa"/>
            <w:tcMar/>
          </w:tcPr>
          <w:p w:rsidR="6842DACE" w:rsidP="6842DACE" w:rsidRDefault="6842DACE" w14:paraId="513519F1" w14:textId="416A39A1">
            <w:pPr>
              <w:spacing w:line="259" w:lineRule="auto"/>
              <w:rPr>
                <w:rFonts w:ascii="Calibri" w:hAnsi="Calibri" w:eastAsia="Calibri" w:cs="Calibri"/>
                <w:color w:val="000000" w:themeColor="text1" w:themeTint="FF" w:themeShade="FF"/>
                <w:sz w:val="24"/>
                <w:szCs w:val="24"/>
              </w:rPr>
            </w:pPr>
            <w:r w:rsidRPr="44A59649" w:rsidR="6842DACE">
              <w:rPr>
                <w:rFonts w:ascii="Calibri" w:hAnsi="Calibri" w:eastAsia="Calibri" w:cs="Calibri"/>
                <w:b w:val="1"/>
                <w:bCs w:val="1"/>
                <w:color w:val="000000" w:themeColor="text1" w:themeTint="FF" w:themeShade="FF"/>
                <w:sz w:val="24"/>
                <w:szCs w:val="24"/>
              </w:rPr>
              <w:t>7. What PLOs and/or MSLOs and CSLOs did you assess for this baseline assessment? (For clarity, please label each measure listed as a PLO, MSLO, or CSLO.)</w:t>
            </w:r>
          </w:p>
          <w:p w:rsidR="6842DACE" w:rsidP="44A59649" w:rsidRDefault="6842DACE" w14:paraId="40EC3A57" w14:textId="451B2725">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A59649" w:rsidR="69EA5A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will be 16 questions each corresponding to one of the 16 MSLO for CHM-151. All the</w:t>
            </w:r>
          </w:p>
          <w:p w:rsidR="6842DACE" w:rsidP="44A59649" w:rsidRDefault="6842DACE" w14:paraId="55EF9377" w14:textId="4CD8EBA9">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A59649" w:rsidR="69EA5A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questions covered 2 and 4 of the CSLO. The MSLO for CHM-151 is sent as an attachment</w:t>
            </w:r>
          </w:p>
          <w:p w:rsidR="6842DACE" w:rsidP="329470E1" w:rsidRDefault="6842DACE" w14:paraId="3F440AD7" w14:textId="683B98D8">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9470E1" w:rsidR="69EA5A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 this document</w:t>
            </w:r>
            <w:r w:rsidRPr="329470E1" w:rsidR="7DF6DD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329470E1" w:rsidP="329470E1" w:rsidRDefault="329470E1" w14:paraId="6F5AACF5" w14:textId="3A46CFFA">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29470E1" w:rsidP="329470E1" w:rsidRDefault="329470E1" w14:paraId="3A47BEF0" w14:textId="35034D01">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842DACE" w:rsidP="44A59649" w:rsidRDefault="6842DACE" w14:paraId="53222821" w14:textId="5C8FCE97">
            <w:pPr>
              <w:pStyle w:val="Normal"/>
              <w:spacing w:line="259" w:lineRule="auto"/>
              <w:rPr>
                <w:rFonts w:ascii="Calibri" w:hAnsi="Calibri" w:eastAsia="Calibri" w:cs="Calibri"/>
                <w:color w:val="000000" w:themeColor="text1" w:themeTint="FF" w:themeShade="FF"/>
                <w:sz w:val="24"/>
                <w:szCs w:val="24"/>
              </w:rPr>
            </w:pPr>
          </w:p>
          <w:p w:rsidR="6842DACE" w:rsidP="6842DACE" w:rsidRDefault="6842DACE" w14:paraId="6927F8C1" w14:textId="5EAA24E0">
            <w:pPr>
              <w:spacing w:line="259" w:lineRule="auto"/>
              <w:rPr>
                <w:rFonts w:ascii="Calibri" w:hAnsi="Calibri" w:eastAsia="Calibri" w:cs="Calibri"/>
                <w:color w:val="000000" w:themeColor="text1" w:themeTint="FF" w:themeShade="FF"/>
                <w:sz w:val="24"/>
                <w:szCs w:val="24"/>
              </w:rPr>
            </w:pPr>
          </w:p>
          <w:p w:rsidR="6842DACE" w:rsidP="6842DACE" w:rsidRDefault="6842DACE" w14:paraId="6AB12543" w14:textId="1928660E">
            <w:pPr>
              <w:jc w:val="center"/>
              <w:rPr>
                <w:rFonts w:ascii="Calibri" w:hAnsi="Calibri" w:eastAsia="Calibri" w:cs="Calibri"/>
                <w:b w:val="1"/>
                <w:bCs w:val="1"/>
                <w:color w:val="000000" w:themeColor="text1" w:themeTint="FF" w:themeShade="FF"/>
                <w:sz w:val="24"/>
                <w:szCs w:val="24"/>
              </w:rPr>
            </w:pPr>
          </w:p>
        </w:tc>
      </w:tr>
      <w:tr w:rsidR="6842DACE" w:rsidTr="329470E1" w14:paraId="69C3EF47">
        <w:trPr>
          <w:trHeight w:val="390"/>
        </w:trPr>
        <w:tc>
          <w:tcPr>
            <w:tcW w:w="14526" w:type="dxa"/>
            <w:tcMar/>
          </w:tcPr>
          <w:p w:rsidR="6842DACE" w:rsidP="6842DACE" w:rsidRDefault="6842DACE" w14:paraId="0AF1F42A" w14:textId="3D4A2301">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8. Describe the assessment method used and the criteria for successful achievement of student learning outcomes. (e.g., rubrics, licensing exam, internship, portfolio, exam, quiz, research paper, performance exam, EAC, etc.)</w:t>
            </w:r>
          </w:p>
          <w:p w:rsidR="6842DACE" w:rsidP="6842DACE" w:rsidRDefault="6842DACE" w14:paraId="247A463E" w14:textId="1EE91CB1">
            <w:pPr>
              <w:spacing w:line="259" w:lineRule="auto"/>
              <w:rPr>
                <w:rFonts w:ascii="Calibri" w:hAnsi="Calibri" w:eastAsia="Calibri" w:cs="Calibri"/>
                <w:color w:val="000000" w:themeColor="text1" w:themeTint="FF" w:themeShade="FF"/>
                <w:sz w:val="24"/>
                <w:szCs w:val="24"/>
              </w:rPr>
            </w:pPr>
          </w:p>
          <w:p w:rsidR="6842DACE" w:rsidP="44A59649" w:rsidRDefault="6842DACE" w14:paraId="47DDF741" w14:textId="367F150B">
            <w:pPr>
              <w:spacing w:line="259" w:lineRule="auto"/>
              <w:rPr>
                <w:rFonts w:ascii="Calibri" w:hAnsi="Calibri" w:eastAsia="Calibri" w:cs="Calibri"/>
                <w:color w:val="000000" w:themeColor="text1" w:themeTint="FF" w:themeShade="FF"/>
                <w:sz w:val="24"/>
                <w:szCs w:val="24"/>
              </w:rPr>
            </w:pPr>
            <w:r w:rsidRPr="44A59649" w:rsidR="6BEC1109">
              <w:rPr>
                <w:rFonts w:ascii="Calibri" w:hAnsi="Calibri" w:eastAsia="Calibri" w:cs="Calibri"/>
                <w:color w:val="000000" w:themeColor="text1" w:themeTint="FF" w:themeShade="FF"/>
                <w:sz w:val="24"/>
                <w:szCs w:val="24"/>
              </w:rPr>
              <w:t>The assessment was given as a quiz in Blackboard ultra. Each of the 16 questions are from a question pool.</w:t>
            </w:r>
          </w:p>
          <w:p w:rsidR="6842DACE" w:rsidP="44A59649" w:rsidRDefault="6842DACE" w14:paraId="0CD909C3" w14:textId="28ED1882">
            <w:pPr>
              <w:pStyle w:val="Normal"/>
              <w:spacing w:line="259" w:lineRule="auto"/>
              <w:rPr>
                <w:rFonts w:ascii="Calibri" w:hAnsi="Calibri" w:eastAsia="Calibri" w:cs="Calibri"/>
                <w:color w:val="000000" w:themeColor="text1" w:themeTint="FF" w:themeShade="FF"/>
                <w:sz w:val="24"/>
                <w:szCs w:val="24"/>
              </w:rPr>
            </w:pPr>
          </w:p>
          <w:p w:rsidR="6842DACE" w:rsidP="6842DACE" w:rsidRDefault="6842DACE" w14:paraId="07E9ABC6" w14:textId="0F9ECAE6">
            <w:pPr>
              <w:spacing w:line="259" w:lineRule="auto"/>
              <w:rPr>
                <w:rFonts w:ascii="Calibri" w:hAnsi="Calibri" w:eastAsia="Calibri" w:cs="Calibri"/>
                <w:b w:val="1"/>
                <w:bCs w:val="1"/>
                <w:color w:val="000000" w:themeColor="text1" w:themeTint="FF" w:themeShade="FF"/>
                <w:sz w:val="24"/>
                <w:szCs w:val="24"/>
              </w:rPr>
            </w:pPr>
          </w:p>
          <w:p w:rsidR="6842DACE" w:rsidP="6842DACE" w:rsidRDefault="6842DACE" w14:paraId="7B43BF56" w14:textId="37881488">
            <w:pPr>
              <w:spacing w:line="259" w:lineRule="auto"/>
              <w:rPr>
                <w:rFonts w:ascii="Calibri" w:hAnsi="Calibri" w:eastAsia="Calibri" w:cs="Calibri"/>
                <w:b w:val="1"/>
                <w:bCs w:val="1"/>
                <w:color w:val="000000" w:themeColor="text1" w:themeTint="FF" w:themeShade="FF"/>
                <w:sz w:val="24"/>
                <w:szCs w:val="24"/>
              </w:rPr>
            </w:pPr>
          </w:p>
        </w:tc>
      </w:tr>
      <w:tr w:rsidR="6842DACE" w:rsidTr="329470E1" w14:paraId="02D5449D">
        <w:trPr>
          <w:trHeight w:val="1600"/>
        </w:trPr>
        <w:tc>
          <w:tcPr>
            <w:tcW w:w="14526" w:type="dxa"/>
            <w:tcMar/>
          </w:tcPr>
          <w:p w:rsidR="6842DACE" w:rsidP="6842DACE" w:rsidRDefault="6842DACE" w14:paraId="79EE76D5" w14:textId="280A6D2C">
            <w:pPr>
              <w:spacing w:line="259" w:lineRule="auto"/>
              <w:rPr>
                <w:rFonts w:ascii="Calibri" w:hAnsi="Calibri" w:eastAsia="Calibri" w:cs="Calibri"/>
                <w:b w:val="1"/>
                <w:bCs w:val="1"/>
                <w:color w:val="000000" w:themeColor="text1" w:themeTint="FF" w:themeShade="FF"/>
                <w:sz w:val="24"/>
                <w:szCs w:val="24"/>
              </w:rPr>
            </w:pPr>
            <w:r w:rsidRPr="44A59649" w:rsidR="6842DACE">
              <w:rPr>
                <w:rFonts w:ascii="Calibri" w:hAnsi="Calibri" w:eastAsia="Calibri" w:cs="Calibri"/>
                <w:b w:val="1"/>
                <w:bCs w:val="1"/>
                <w:color w:val="000000" w:themeColor="text1" w:themeTint="FF" w:themeShade="FF"/>
                <w:sz w:val="24"/>
                <w:szCs w:val="24"/>
              </w:rPr>
              <w:t xml:space="preserve">9. What percentage of the participating students were proficient in the PLOs, MSLOs or CSLOs?  What percentage of correct answers was </w:t>
            </w:r>
            <w:r w:rsidRPr="44A59649" w:rsidR="6842DACE">
              <w:rPr>
                <w:rFonts w:ascii="Calibri" w:hAnsi="Calibri" w:eastAsia="Calibri" w:cs="Calibri"/>
                <w:b w:val="1"/>
                <w:bCs w:val="1"/>
                <w:color w:val="000000" w:themeColor="text1" w:themeTint="FF" w:themeShade="FF"/>
                <w:sz w:val="24"/>
                <w:szCs w:val="24"/>
              </w:rPr>
              <w:t>determined</w:t>
            </w:r>
            <w:r w:rsidRPr="44A59649" w:rsidR="6842DACE">
              <w:rPr>
                <w:rFonts w:ascii="Calibri" w:hAnsi="Calibri" w:eastAsia="Calibri" w:cs="Calibri"/>
                <w:b w:val="1"/>
                <w:bCs w:val="1"/>
                <w:color w:val="000000" w:themeColor="text1" w:themeTint="FF" w:themeShade="FF"/>
                <w:sz w:val="24"/>
                <w:szCs w:val="24"/>
              </w:rPr>
              <w:t xml:space="preserve"> as proficient? (For example, a student </w:t>
            </w:r>
            <w:r w:rsidRPr="44A59649" w:rsidR="6842DACE">
              <w:rPr>
                <w:rFonts w:ascii="Calibri" w:hAnsi="Calibri" w:eastAsia="Calibri" w:cs="Calibri"/>
                <w:b w:val="1"/>
                <w:bCs w:val="1"/>
                <w:color w:val="000000" w:themeColor="text1" w:themeTint="FF" w:themeShade="FF"/>
                <w:sz w:val="24"/>
                <w:szCs w:val="24"/>
              </w:rPr>
              <w:t>has to</w:t>
            </w:r>
            <w:r w:rsidRPr="44A59649" w:rsidR="6842DACE">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6842DACE" w:rsidP="44A59649" w:rsidRDefault="6842DACE" w14:paraId="55B32C01" w14:textId="69AB4704">
            <w:pPr>
              <w:pStyle w:val="Normal"/>
              <w:spacing w:line="259" w:lineRule="auto"/>
              <w:rPr>
                <w:rFonts w:ascii="Calibri" w:hAnsi="Calibri" w:eastAsia="Calibri" w:cs="Calibri"/>
                <w:b w:val="1"/>
                <w:bCs w:val="1"/>
                <w:color w:val="000000" w:themeColor="text1" w:themeTint="FF" w:themeShade="FF"/>
                <w:sz w:val="24"/>
                <w:szCs w:val="24"/>
              </w:rPr>
            </w:pPr>
          </w:p>
          <w:p w:rsidR="6842DACE" w:rsidP="44A59649" w:rsidRDefault="6842DACE" w14:paraId="1BE16AA6" w14:textId="66AB32F4">
            <w:pPr>
              <w:rPr>
                <w:rFonts w:ascii="Times New Roman" w:hAnsi="Times New Roman" w:eastAsia="Times New Roman" w:cs="Times New Roman"/>
                <w:color w:val="000000" w:themeColor="text1" w:themeTint="FF" w:themeShade="FF"/>
                <w:sz w:val="30"/>
                <w:szCs w:val="30"/>
              </w:rPr>
            </w:pPr>
            <w:r w:rsidRPr="44A59649" w:rsidR="129CC643">
              <w:rPr>
                <w:rFonts w:ascii="Times New Roman" w:hAnsi="Times New Roman" w:eastAsia="Times New Roman" w:cs="Times New Roman"/>
                <w:color w:val="000000" w:themeColor="text1" w:themeTint="FF" w:themeShade="FF"/>
                <w:sz w:val="30"/>
                <w:szCs w:val="30"/>
              </w:rPr>
              <w:t xml:space="preserve">24 of the 32 </w:t>
            </w:r>
            <w:r w:rsidRPr="44A59649" w:rsidR="129CC643">
              <w:rPr>
                <w:rFonts w:ascii="Times New Roman" w:hAnsi="Times New Roman" w:eastAsia="Times New Roman" w:cs="Times New Roman"/>
                <w:color w:val="000000" w:themeColor="text1" w:themeTint="FF" w:themeShade="FF"/>
                <w:sz w:val="30"/>
                <w:szCs w:val="30"/>
              </w:rPr>
              <w:t>participated (75%)</w:t>
            </w:r>
            <w:r w:rsidRPr="44A59649" w:rsidR="2DB10AA0">
              <w:rPr>
                <w:rFonts w:ascii="Times New Roman" w:hAnsi="Times New Roman" w:eastAsia="Times New Roman" w:cs="Times New Roman"/>
                <w:color w:val="000000" w:themeColor="text1" w:themeTint="FF" w:themeShade="FF"/>
                <w:sz w:val="30"/>
                <w:szCs w:val="30"/>
              </w:rPr>
              <w:t>,</w:t>
            </w:r>
            <w:r w:rsidRPr="44A59649" w:rsidR="129CC643">
              <w:rPr>
                <w:rFonts w:ascii="Times New Roman" w:hAnsi="Times New Roman" w:eastAsia="Times New Roman" w:cs="Times New Roman"/>
                <w:color w:val="000000" w:themeColor="text1" w:themeTint="FF" w:themeShade="FF"/>
                <w:sz w:val="30"/>
                <w:szCs w:val="30"/>
              </w:rPr>
              <w:t xml:space="preserve"> students</w:t>
            </w:r>
            <w:r w:rsidRPr="44A59649" w:rsidR="129CC643">
              <w:rPr>
                <w:rFonts w:ascii="Times New Roman" w:hAnsi="Times New Roman" w:eastAsia="Times New Roman" w:cs="Times New Roman"/>
                <w:color w:val="000000" w:themeColor="text1" w:themeTint="FF" w:themeShade="FF"/>
                <w:sz w:val="30"/>
                <w:szCs w:val="30"/>
              </w:rPr>
              <w:t xml:space="preserve"> had answered 70% or more of the questions correctly.</w:t>
            </w:r>
          </w:p>
          <w:p w:rsidR="6842DACE" w:rsidP="44A59649" w:rsidRDefault="6842DACE" w14:paraId="54400BC5" w14:textId="6994316E">
            <w:pPr>
              <w:pStyle w:val="Normal"/>
              <w:rPr>
                <w:rFonts w:ascii="Times New Roman" w:hAnsi="Times New Roman" w:eastAsia="Times New Roman" w:cs="Times New Roman"/>
                <w:color w:val="000000" w:themeColor="text1" w:themeTint="FF" w:themeShade="FF"/>
                <w:sz w:val="30"/>
                <w:szCs w:val="30"/>
              </w:rPr>
            </w:pPr>
          </w:p>
          <w:p w:rsidR="6842DACE" w:rsidP="6842DACE" w:rsidRDefault="6842DACE" w14:paraId="4D7F5EFF" w14:textId="7CDC74B0">
            <w:pPr>
              <w:rPr>
                <w:rFonts w:ascii="Times New Roman" w:hAnsi="Times New Roman" w:eastAsia="Times New Roman" w:cs="Times New Roman"/>
                <w:color w:val="000000" w:themeColor="text1" w:themeTint="FF" w:themeShade="FF"/>
                <w:sz w:val="30"/>
                <w:szCs w:val="30"/>
              </w:rPr>
            </w:pPr>
          </w:p>
          <w:p w:rsidR="6842DACE" w:rsidP="6842DACE" w:rsidRDefault="6842DACE" w14:paraId="5FB90C6B" w14:textId="79FC02D5">
            <w:pPr>
              <w:rPr>
                <w:rFonts w:ascii="Times New Roman" w:hAnsi="Times New Roman" w:eastAsia="Times New Roman" w:cs="Times New Roman"/>
                <w:color w:val="000000" w:themeColor="text1" w:themeTint="FF" w:themeShade="FF"/>
                <w:sz w:val="30"/>
                <w:szCs w:val="30"/>
              </w:rPr>
            </w:pPr>
          </w:p>
        </w:tc>
      </w:tr>
      <w:tr w:rsidR="6842DACE" w:rsidTr="329470E1" w14:paraId="79DD40B2">
        <w:trPr>
          <w:trHeight w:val="1600"/>
        </w:trPr>
        <w:tc>
          <w:tcPr>
            <w:tcW w:w="14526" w:type="dxa"/>
            <w:tcMar/>
          </w:tcPr>
          <w:p w:rsidR="575F7FCF" w:rsidP="6842DACE" w:rsidRDefault="575F7FCF" w14:paraId="0DE23CA3" w14:textId="1E12BCBB">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r w:rsidRPr="7933FE0A" w:rsidR="575F7FCF">
              <w:rPr>
                <w:rFonts w:ascii="Calibri" w:hAnsi="Calibri" w:eastAsia="Calibri" w:cs="Calibri"/>
                <w:b w:val="1"/>
                <w:bCs w:val="1"/>
                <w:color w:val="000000" w:themeColor="text1" w:themeTint="FF" w:themeShade="FF"/>
                <w:sz w:val="24"/>
                <w:szCs w:val="24"/>
              </w:rPr>
              <w:t>10. What changes/improvements were made or will be made in response to the outcomes of the assessment process?</w:t>
            </w:r>
          </w:p>
          <w:p w:rsidR="6842DACE" w:rsidP="6842DACE" w:rsidRDefault="6842DACE" w14:paraId="643DAA9E" w14:textId="113FD8D6">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p>
          <w:p w:rsidR="6842DACE" w:rsidP="6842DACE" w:rsidRDefault="6842DACE" w14:paraId="7A9C047A" w14:textId="7EA96C8D">
            <w:pPr>
              <w:rPr>
                <w:rFonts w:ascii="Times New Roman" w:hAnsi="Times New Roman" w:eastAsia="Times New Roman" w:cs="Times New Roman"/>
                <w:color w:val="000000" w:themeColor="text1" w:themeTint="FF" w:themeShade="FF"/>
                <w:sz w:val="30"/>
                <w:szCs w:val="30"/>
              </w:rPr>
            </w:pPr>
            <w:r w:rsidRPr="329470E1" w:rsidR="09D74E94">
              <w:rPr>
                <w:rFonts w:ascii="Times New Roman" w:hAnsi="Times New Roman" w:eastAsia="Times New Roman" w:cs="Times New Roman"/>
                <w:color w:val="000000" w:themeColor="text1" w:themeTint="FF" w:themeShade="FF"/>
                <w:sz w:val="30"/>
                <w:szCs w:val="30"/>
              </w:rPr>
              <w:t xml:space="preserve">Students may not get the same question wrong each year. Emphasis will be given </w:t>
            </w:r>
            <w:r w:rsidRPr="329470E1" w:rsidR="47F1C2FD">
              <w:rPr>
                <w:rFonts w:ascii="Times New Roman" w:hAnsi="Times New Roman" w:eastAsia="Times New Roman" w:cs="Times New Roman"/>
                <w:color w:val="000000" w:themeColor="text1" w:themeTint="FF" w:themeShade="FF"/>
                <w:sz w:val="30"/>
                <w:szCs w:val="30"/>
              </w:rPr>
              <w:t>to</w:t>
            </w:r>
            <w:r w:rsidRPr="329470E1" w:rsidR="09D74E94">
              <w:rPr>
                <w:rFonts w:ascii="Times New Roman" w:hAnsi="Times New Roman" w:eastAsia="Times New Roman" w:cs="Times New Roman"/>
                <w:color w:val="000000" w:themeColor="text1" w:themeTint="FF" w:themeShade="FF"/>
                <w:sz w:val="30"/>
                <w:szCs w:val="30"/>
              </w:rPr>
              <w:t xml:space="preserve"> the e</w:t>
            </w:r>
            <w:r w:rsidRPr="329470E1" w:rsidR="0C7F4B17">
              <w:rPr>
                <w:rFonts w:ascii="Times New Roman" w:hAnsi="Times New Roman" w:eastAsia="Times New Roman" w:cs="Times New Roman"/>
                <w:color w:val="000000" w:themeColor="text1" w:themeTint="FF" w:themeShade="FF"/>
                <w:sz w:val="30"/>
                <w:szCs w:val="30"/>
              </w:rPr>
              <w:t>ntire course and t</w:t>
            </w:r>
            <w:r w:rsidRPr="329470E1" w:rsidR="43F97350">
              <w:rPr>
                <w:rFonts w:ascii="Times New Roman" w:hAnsi="Times New Roman" w:eastAsia="Times New Roman" w:cs="Times New Roman"/>
                <w:color w:val="000000" w:themeColor="text1" w:themeTint="FF" w:themeShade="FF"/>
                <w:sz w:val="30"/>
                <w:szCs w:val="30"/>
              </w:rPr>
              <w:t>ry to</w:t>
            </w:r>
            <w:r w:rsidRPr="329470E1" w:rsidR="0C7F4B17">
              <w:rPr>
                <w:rFonts w:ascii="Times New Roman" w:hAnsi="Times New Roman" w:eastAsia="Times New Roman" w:cs="Times New Roman"/>
                <w:color w:val="000000" w:themeColor="text1" w:themeTint="FF" w:themeShade="FF"/>
                <w:sz w:val="30"/>
                <w:szCs w:val="30"/>
              </w:rPr>
              <w:t xml:space="preserve"> increase the percentage</w:t>
            </w:r>
            <w:r w:rsidRPr="329470E1" w:rsidR="747187EC">
              <w:rPr>
                <w:rFonts w:ascii="Times New Roman" w:hAnsi="Times New Roman" w:eastAsia="Times New Roman" w:cs="Times New Roman"/>
                <w:color w:val="000000" w:themeColor="text1" w:themeTint="FF" w:themeShade="FF"/>
                <w:sz w:val="30"/>
                <w:szCs w:val="30"/>
              </w:rPr>
              <w:t>.</w:t>
            </w:r>
          </w:p>
          <w:p w:rsidR="6842DACE" w:rsidP="6842DACE" w:rsidRDefault="6842DACE" w14:paraId="21C70689" w14:textId="07E1E5D4">
            <w:pPr>
              <w:rPr>
                <w:rFonts w:ascii="Times New Roman" w:hAnsi="Times New Roman" w:eastAsia="Times New Roman" w:cs="Times New Roman"/>
                <w:color w:val="000000" w:themeColor="text1" w:themeTint="FF" w:themeShade="FF"/>
                <w:sz w:val="30"/>
                <w:szCs w:val="30"/>
              </w:rPr>
            </w:pPr>
          </w:p>
          <w:p w:rsidR="6842DACE" w:rsidP="6842DACE" w:rsidRDefault="6842DACE" w14:paraId="1B1F9890" w14:textId="4CA8EA3E">
            <w:pPr>
              <w:rPr>
                <w:rFonts w:ascii="Times New Roman" w:hAnsi="Times New Roman" w:eastAsia="Times New Roman" w:cs="Times New Roman"/>
                <w:color w:val="000000" w:themeColor="text1" w:themeTint="FF" w:themeShade="FF"/>
                <w:sz w:val="30"/>
                <w:szCs w:val="30"/>
              </w:rPr>
            </w:pPr>
          </w:p>
          <w:p w:rsidR="6842DACE" w:rsidP="6842DACE" w:rsidRDefault="6842DACE" w14:paraId="3680C9E9" w14:textId="6F3EB134">
            <w:pPr>
              <w:rPr>
                <w:rFonts w:ascii="Times New Roman" w:hAnsi="Times New Roman" w:eastAsia="Times New Roman" w:cs="Times New Roman"/>
                <w:color w:val="000000" w:themeColor="text1" w:themeTint="FF" w:themeShade="FF"/>
                <w:sz w:val="30"/>
                <w:szCs w:val="30"/>
              </w:rPr>
            </w:pPr>
          </w:p>
        </w:tc>
      </w:tr>
      <w:tr w:rsidR="6842DACE" w:rsidTr="329470E1" w14:paraId="5319E1EA">
        <w:trPr>
          <w:trHeight w:val="1600"/>
        </w:trPr>
        <w:tc>
          <w:tcPr>
            <w:tcW w:w="14526" w:type="dxa"/>
            <w:tcMar/>
          </w:tcPr>
          <w:p w:rsidR="4AB298DD" w:rsidP="6842DACE" w:rsidRDefault="4AB298DD" w14:paraId="5F4EAFD9" w14:textId="0F4E6D56">
            <w:pPr>
              <w:pStyle w:val="Normal"/>
              <w:rPr>
                <w:b w:val="1"/>
                <w:bCs w:val="1"/>
              </w:rPr>
            </w:pPr>
            <w:r w:rsidRPr="6842DACE" w:rsidR="4AB298DD">
              <w:rPr>
                <w:b w:val="1"/>
                <w:bCs w:val="1"/>
              </w:rPr>
              <w:t>Additional Comments or feedback on the Assessment Process (Optional):</w:t>
            </w:r>
          </w:p>
        </w:tc>
      </w:tr>
    </w:tbl>
    <w:p w:rsidR="6842DACE" w:rsidP="6842DACE" w:rsidRDefault="6842DACE" w14:paraId="736DE904" w14:textId="24584090">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int2:observations>
    <int2:bookmark int2:bookmarkName="_Int_xiwkd2p8" int2:invalidationBookmarkName="" int2:hashCode="u+W7Nk+zX4jfVg" int2:id="ZRdN6tgt">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0">
    <w:nsid w:val="48d323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19E8B7"/>
    <w:rsid w:val="0090BF6A"/>
    <w:rsid w:val="01CBADC0"/>
    <w:rsid w:val="01E99B7F"/>
    <w:rsid w:val="02B54FF9"/>
    <w:rsid w:val="02C2E7AA"/>
    <w:rsid w:val="02DFDA74"/>
    <w:rsid w:val="0390594A"/>
    <w:rsid w:val="03B2E36F"/>
    <w:rsid w:val="03E498E0"/>
    <w:rsid w:val="04A6C242"/>
    <w:rsid w:val="04CBD1AC"/>
    <w:rsid w:val="04E8A730"/>
    <w:rsid w:val="070D2A87"/>
    <w:rsid w:val="07223E8F"/>
    <w:rsid w:val="0841718F"/>
    <w:rsid w:val="0853D534"/>
    <w:rsid w:val="08CECB4F"/>
    <w:rsid w:val="0999CCEE"/>
    <w:rsid w:val="09D74E94"/>
    <w:rsid w:val="0A2EC35C"/>
    <w:rsid w:val="0B359D4F"/>
    <w:rsid w:val="0B4DB1C8"/>
    <w:rsid w:val="0BAB019D"/>
    <w:rsid w:val="0BFA5D98"/>
    <w:rsid w:val="0BFA5D98"/>
    <w:rsid w:val="0C1D287B"/>
    <w:rsid w:val="0C7F4B17"/>
    <w:rsid w:val="0CE068A2"/>
    <w:rsid w:val="0D198BCD"/>
    <w:rsid w:val="0EBB4287"/>
    <w:rsid w:val="0EF3F257"/>
    <w:rsid w:val="0EF5BA85"/>
    <w:rsid w:val="0EFB85CE"/>
    <w:rsid w:val="0FAC07B7"/>
    <w:rsid w:val="12551230"/>
    <w:rsid w:val="129CC643"/>
    <w:rsid w:val="138CF20D"/>
    <w:rsid w:val="13A983BF"/>
    <w:rsid w:val="13EE1FF2"/>
    <w:rsid w:val="1427A87A"/>
    <w:rsid w:val="144F379B"/>
    <w:rsid w:val="14F9B4DF"/>
    <w:rsid w:val="15801B02"/>
    <w:rsid w:val="15ED618E"/>
    <w:rsid w:val="16EB46CC"/>
    <w:rsid w:val="1719583D"/>
    <w:rsid w:val="187CF4E2"/>
    <w:rsid w:val="18F5A389"/>
    <w:rsid w:val="18FB199D"/>
    <w:rsid w:val="19250250"/>
    <w:rsid w:val="19766530"/>
    <w:rsid w:val="19964DF3"/>
    <w:rsid w:val="1AB64154"/>
    <w:rsid w:val="1ACD6737"/>
    <w:rsid w:val="1B2E9159"/>
    <w:rsid w:val="1B4766A9"/>
    <w:rsid w:val="1CA55540"/>
    <w:rsid w:val="1CAE05F2"/>
    <w:rsid w:val="1CCBA33F"/>
    <w:rsid w:val="1CCBA33F"/>
    <w:rsid w:val="1E52A8F3"/>
    <w:rsid w:val="1E760A78"/>
    <w:rsid w:val="1EAFB1E4"/>
    <w:rsid w:val="1FF783B4"/>
    <w:rsid w:val="216492E0"/>
    <w:rsid w:val="223A02A9"/>
    <w:rsid w:val="238E5920"/>
    <w:rsid w:val="242D9662"/>
    <w:rsid w:val="2505CB0B"/>
    <w:rsid w:val="251CC5CE"/>
    <w:rsid w:val="25CCC38D"/>
    <w:rsid w:val="262AE455"/>
    <w:rsid w:val="266B7778"/>
    <w:rsid w:val="27ACD655"/>
    <w:rsid w:val="27F3FDD3"/>
    <w:rsid w:val="28E0D708"/>
    <w:rsid w:val="29418F01"/>
    <w:rsid w:val="29A85999"/>
    <w:rsid w:val="29CBAD68"/>
    <w:rsid w:val="29F036F1"/>
    <w:rsid w:val="2A80E26A"/>
    <w:rsid w:val="2ABC7CAA"/>
    <w:rsid w:val="2AE0A2B3"/>
    <w:rsid w:val="2B2CA286"/>
    <w:rsid w:val="2B4EC63E"/>
    <w:rsid w:val="2C136B9C"/>
    <w:rsid w:val="2C7B59E5"/>
    <w:rsid w:val="2D202CE4"/>
    <w:rsid w:val="2D7899A0"/>
    <w:rsid w:val="2DB10AA0"/>
    <w:rsid w:val="2E57558E"/>
    <w:rsid w:val="2F0A47B6"/>
    <w:rsid w:val="2F318F82"/>
    <w:rsid w:val="2F3A94B3"/>
    <w:rsid w:val="2F3FFC01"/>
    <w:rsid w:val="2F684DD3"/>
    <w:rsid w:val="307A70D7"/>
    <w:rsid w:val="3121C2EB"/>
    <w:rsid w:val="3124C758"/>
    <w:rsid w:val="31790165"/>
    <w:rsid w:val="32164138"/>
    <w:rsid w:val="329470E1"/>
    <w:rsid w:val="32E6F90A"/>
    <w:rsid w:val="33197C63"/>
    <w:rsid w:val="331FDB65"/>
    <w:rsid w:val="333D8D72"/>
    <w:rsid w:val="337826CB"/>
    <w:rsid w:val="3378640A"/>
    <w:rsid w:val="3398EA37"/>
    <w:rsid w:val="342FA684"/>
    <w:rsid w:val="3523DC5B"/>
    <w:rsid w:val="354DE1FA"/>
    <w:rsid w:val="35A663F0"/>
    <w:rsid w:val="35FE4E84"/>
    <w:rsid w:val="3646713D"/>
    <w:rsid w:val="364C364A"/>
    <w:rsid w:val="3692AB6F"/>
    <w:rsid w:val="36CF3AE7"/>
    <w:rsid w:val="36FC313E"/>
    <w:rsid w:val="38F68592"/>
    <w:rsid w:val="39351408"/>
    <w:rsid w:val="39B39D50"/>
    <w:rsid w:val="3A4CFA5D"/>
    <w:rsid w:val="3AB004EB"/>
    <w:rsid w:val="3B20F8E5"/>
    <w:rsid w:val="3B99BC7B"/>
    <w:rsid w:val="3CCF5F95"/>
    <w:rsid w:val="3D0DE403"/>
    <w:rsid w:val="3D3057CB"/>
    <w:rsid w:val="3D3E743F"/>
    <w:rsid w:val="3D58016E"/>
    <w:rsid w:val="3E7156DA"/>
    <w:rsid w:val="3EC26894"/>
    <w:rsid w:val="3F1712B0"/>
    <w:rsid w:val="3F35A49B"/>
    <w:rsid w:val="3F58B60A"/>
    <w:rsid w:val="3FE78B14"/>
    <w:rsid w:val="40683382"/>
    <w:rsid w:val="415036D5"/>
    <w:rsid w:val="41BD2463"/>
    <w:rsid w:val="423EE3E5"/>
    <w:rsid w:val="42DF9C40"/>
    <w:rsid w:val="43B5E520"/>
    <w:rsid w:val="43F97350"/>
    <w:rsid w:val="4430EDB8"/>
    <w:rsid w:val="449252AA"/>
    <w:rsid w:val="44A59649"/>
    <w:rsid w:val="45074C02"/>
    <w:rsid w:val="45188310"/>
    <w:rsid w:val="4594053B"/>
    <w:rsid w:val="466FCE3C"/>
    <w:rsid w:val="46705DB8"/>
    <w:rsid w:val="476723E7"/>
    <w:rsid w:val="47B77C56"/>
    <w:rsid w:val="47BF7859"/>
    <w:rsid w:val="47F1C2FD"/>
    <w:rsid w:val="4863492D"/>
    <w:rsid w:val="494CF35B"/>
    <w:rsid w:val="495B48BA"/>
    <w:rsid w:val="496563DA"/>
    <w:rsid w:val="49A1E85C"/>
    <w:rsid w:val="49AADAF1"/>
    <w:rsid w:val="49AADAF1"/>
    <w:rsid w:val="49CAE046"/>
    <w:rsid w:val="49D29EA4"/>
    <w:rsid w:val="4AAB03FE"/>
    <w:rsid w:val="4AB298DD"/>
    <w:rsid w:val="4B40B7CB"/>
    <w:rsid w:val="4BB96391"/>
    <w:rsid w:val="4CE27633"/>
    <w:rsid w:val="4D42E470"/>
    <w:rsid w:val="4E2A5AE9"/>
    <w:rsid w:val="4E5C3122"/>
    <w:rsid w:val="4E84C575"/>
    <w:rsid w:val="4E9C6233"/>
    <w:rsid w:val="4ED55E19"/>
    <w:rsid w:val="4EDA55DD"/>
    <w:rsid w:val="4F570236"/>
    <w:rsid w:val="4F70FE79"/>
    <w:rsid w:val="4FCD6D65"/>
    <w:rsid w:val="509B0464"/>
    <w:rsid w:val="51DC8888"/>
    <w:rsid w:val="520D6C64"/>
    <w:rsid w:val="534CB0E3"/>
    <w:rsid w:val="535B96A4"/>
    <w:rsid w:val="53ADC700"/>
    <w:rsid w:val="5425F171"/>
    <w:rsid w:val="5582B117"/>
    <w:rsid w:val="56DE0140"/>
    <w:rsid w:val="575F7FCF"/>
    <w:rsid w:val="57B304B7"/>
    <w:rsid w:val="58C338A3"/>
    <w:rsid w:val="59619D94"/>
    <w:rsid w:val="59625F47"/>
    <w:rsid w:val="5A28BE4D"/>
    <w:rsid w:val="5A2B626C"/>
    <w:rsid w:val="5BBC5178"/>
    <w:rsid w:val="5D7D42A7"/>
    <w:rsid w:val="5DDA2112"/>
    <w:rsid w:val="5E8C7544"/>
    <w:rsid w:val="602132F4"/>
    <w:rsid w:val="6080D983"/>
    <w:rsid w:val="60F72DCB"/>
    <w:rsid w:val="60F79867"/>
    <w:rsid w:val="61175E53"/>
    <w:rsid w:val="614E6097"/>
    <w:rsid w:val="61D12791"/>
    <w:rsid w:val="62CE059E"/>
    <w:rsid w:val="6302B4FF"/>
    <w:rsid w:val="639076F6"/>
    <w:rsid w:val="63E3250A"/>
    <w:rsid w:val="63EF11DD"/>
    <w:rsid w:val="63FD0480"/>
    <w:rsid w:val="64B9A8B2"/>
    <w:rsid w:val="64E882A9"/>
    <w:rsid w:val="64F248D2"/>
    <w:rsid w:val="6605A660"/>
    <w:rsid w:val="6628D97A"/>
    <w:rsid w:val="669CF815"/>
    <w:rsid w:val="672147F8"/>
    <w:rsid w:val="6754B86D"/>
    <w:rsid w:val="67A5392D"/>
    <w:rsid w:val="67E8CE1B"/>
    <w:rsid w:val="67F95D62"/>
    <w:rsid w:val="683C0BC7"/>
    <w:rsid w:val="6842DACE"/>
    <w:rsid w:val="691B2B83"/>
    <w:rsid w:val="6971F683"/>
    <w:rsid w:val="69EA5A00"/>
    <w:rsid w:val="6AC876F2"/>
    <w:rsid w:val="6B843950"/>
    <w:rsid w:val="6BEC1109"/>
    <w:rsid w:val="6CE30EB5"/>
    <w:rsid w:val="6CF1E666"/>
    <w:rsid w:val="6DE238E4"/>
    <w:rsid w:val="6E81602A"/>
    <w:rsid w:val="6F75DC94"/>
    <w:rsid w:val="6FF566F6"/>
    <w:rsid w:val="701DE696"/>
    <w:rsid w:val="70F85D9E"/>
    <w:rsid w:val="7108C2B6"/>
    <w:rsid w:val="71A676D2"/>
    <w:rsid w:val="72333350"/>
    <w:rsid w:val="723CEE85"/>
    <w:rsid w:val="72752A4F"/>
    <w:rsid w:val="7287D17F"/>
    <w:rsid w:val="7327F467"/>
    <w:rsid w:val="73F9FFED"/>
    <w:rsid w:val="742ED1FD"/>
    <w:rsid w:val="747187EC"/>
    <w:rsid w:val="74B155C5"/>
    <w:rsid w:val="75016672"/>
    <w:rsid w:val="751BE77C"/>
    <w:rsid w:val="753A584B"/>
    <w:rsid w:val="7549AB49"/>
    <w:rsid w:val="75EF66AB"/>
    <w:rsid w:val="76643034"/>
    <w:rsid w:val="77E544A4"/>
    <w:rsid w:val="781566E5"/>
    <w:rsid w:val="781E2025"/>
    <w:rsid w:val="7919683D"/>
    <w:rsid w:val="7933FE0A"/>
    <w:rsid w:val="79F211BC"/>
    <w:rsid w:val="7B1D05DA"/>
    <w:rsid w:val="7B4F11C1"/>
    <w:rsid w:val="7BE22A8E"/>
    <w:rsid w:val="7D0AEA3A"/>
    <w:rsid w:val="7D58E03C"/>
    <w:rsid w:val="7D9A55A5"/>
    <w:rsid w:val="7DB37E02"/>
    <w:rsid w:val="7DF6DDF1"/>
    <w:rsid w:val="7E2EC995"/>
    <w:rsid w:val="7F1D16D9"/>
    <w:rsid w:val="7F44A01A"/>
    <w:rsid w:val="7FAEB94B"/>
    <w:rsid w:val="7FB62D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3a838767832b4a70" /><Relationship Type="http://schemas.openxmlformats.org/officeDocument/2006/relationships/image" Target="/media/image3.png" Id="R1bba78f7ffb44afa" /><Relationship Type="http://schemas.openxmlformats.org/officeDocument/2006/relationships/numbering" Target="numbering.xml" Id="R97e438950c99414e" /><Relationship Type="http://schemas.openxmlformats.org/officeDocument/2006/relationships/image" Target="/media/image4.png" Id="Rd75f74afa9094a9d" /><Relationship Type="http://schemas.microsoft.com/office/2020/10/relationships/intelligence" Target="intelligence2.xml" Id="Rb618e8f71f2e41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Bhumasamudram Jagadish</DisplayName>
        <AccountId>23</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F16BF54D-A74B-4E4F-808A-483B8B8A7D30}"/>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Bhumasamudram Jagadish</cp:lastModifiedBy>
  <cp:revision>17</cp:revision>
  <dcterms:created xsi:type="dcterms:W3CDTF">2021-10-06T21:32:00Z</dcterms:created>
  <dcterms:modified xsi:type="dcterms:W3CDTF">2023-05-18T14:05:23Z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