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54ACF5A0" w14:paraId="4261E927" w14:textId="77777777">
        <w:tc>
          <w:tcPr>
            <w:tcW w:w="14526" w:type="dxa"/>
            <w:shd w:val="clear" w:color="auto" w:fill="385623" w:themeFill="accent6" w:themeFillShade="80"/>
            <w:tcMar/>
          </w:tcPr>
          <w:p w:rsidR="7BE22A8E" w:rsidP="141872D4" w:rsidRDefault="7BE22A8E" w14:paraId="41D4BEF9" w14:textId="24740C9E">
            <w:pPr>
              <w:spacing w:line="259" w:lineRule="auto"/>
              <w:jc w:val="center"/>
              <w:rPr>
                <w:b w:val="1"/>
                <w:bCs w:val="1"/>
                <w:sz w:val="44"/>
                <w:szCs w:val="44"/>
              </w:rPr>
            </w:pPr>
            <w:r w:rsidRPr="31EAF10F" w:rsidR="179F96F8">
              <w:rPr>
                <w:b w:val="1"/>
                <w:bCs w:val="1"/>
                <w:sz w:val="44"/>
                <w:szCs w:val="44"/>
              </w:rPr>
              <w:t>Automated Industrial Technology</w:t>
            </w:r>
            <w:r w:rsidRPr="31EAF10F" w:rsidR="5DC48486">
              <w:rPr>
                <w:b w:val="1"/>
                <w:bCs w:val="1"/>
                <w:sz w:val="44"/>
                <w:szCs w:val="44"/>
              </w:rPr>
              <w:t xml:space="preserve"> AIT 115</w:t>
            </w:r>
          </w:p>
          <w:p w:rsidR="7BE22A8E" w:rsidP="000BC967" w:rsidRDefault="7BE22A8E" w14:paraId="69C96B56" w14:textId="0CB15083">
            <w:pPr>
              <w:spacing w:line="259" w:lineRule="auto"/>
              <w:jc w:val="center"/>
              <w:rPr>
                <w:b w:val="1"/>
                <w:bCs w:val="1"/>
                <w:sz w:val="44"/>
                <w:szCs w:val="44"/>
              </w:rPr>
            </w:pPr>
            <w:r w:rsidRPr="141872D4" w:rsidR="179F96F8">
              <w:rPr>
                <w:b w:val="1"/>
                <w:bCs w:val="1"/>
                <w:sz w:val="44"/>
                <w:szCs w:val="44"/>
              </w:rPr>
              <w:t>2</w:t>
            </w:r>
            <w:r w:rsidRPr="141872D4" w:rsidR="7BE22A8E">
              <w:rPr>
                <w:b w:val="1"/>
                <w:bCs w:val="1"/>
                <w:sz w:val="44"/>
                <w:szCs w:val="44"/>
              </w:rPr>
              <w:t>02</w:t>
            </w:r>
            <w:r w:rsidRPr="141872D4" w:rsidR="5E8C7544">
              <w:rPr>
                <w:b w:val="1"/>
                <w:bCs w:val="1"/>
                <w:sz w:val="44"/>
                <w:szCs w:val="44"/>
              </w:rPr>
              <w:t>2</w:t>
            </w:r>
            <w:r w:rsidRPr="141872D4" w:rsidR="7BE22A8E">
              <w:rPr>
                <w:b w:val="1"/>
                <w:bCs w:val="1"/>
                <w:sz w:val="44"/>
                <w:szCs w:val="44"/>
              </w:rPr>
              <w:t>-202</w:t>
            </w:r>
            <w:r w:rsidRPr="141872D4" w:rsidR="60F72DCB">
              <w:rPr>
                <w:b w:val="1"/>
                <w:bCs w:val="1"/>
                <w:sz w:val="44"/>
                <w:szCs w:val="44"/>
              </w:rPr>
              <w:t>3</w:t>
            </w:r>
            <w:r w:rsidRPr="141872D4" w:rsidR="7BE22A8E">
              <w:rPr>
                <w:b w:val="1"/>
                <w:bCs w:val="1"/>
                <w:sz w:val="44"/>
                <w:szCs w:val="44"/>
              </w:rPr>
              <w:t xml:space="preserve"> Assessment Report</w:t>
            </w:r>
          </w:p>
        </w:tc>
      </w:tr>
      <w:tr w:rsidR="7DB37E02" w:rsidTr="54ACF5A0"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2A881A40"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2A881A40" w:rsidRDefault="04E8A730" w14:paraId="7CC70936" w14:textId="70909E81">
            <w:pPr>
              <w:pStyle w:val="Normal"/>
              <w:jc w:val="center"/>
            </w:pPr>
            <w:r w:rsidR="17CE8599">
              <w:drawing>
                <wp:inline wp14:editId="7C9AC787" wp14:anchorId="2EDCC2B3">
                  <wp:extent cx="8162926" cy="1504950"/>
                  <wp:effectExtent l="0" t="0" r="0" b="0"/>
                  <wp:docPr id="950341561" name="" title=""/>
                  <wp:cNvGraphicFramePr>
                    <a:graphicFrameLocks noChangeAspect="1"/>
                  </wp:cNvGraphicFramePr>
                  <a:graphic>
                    <a:graphicData uri="http://schemas.openxmlformats.org/drawingml/2006/picture">
                      <pic:pic>
                        <pic:nvPicPr>
                          <pic:cNvPr id="0" name=""/>
                          <pic:cNvPicPr/>
                        </pic:nvPicPr>
                        <pic:blipFill>
                          <a:blip r:embed="R2725824101684a72">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54ACF5A0" w14:paraId="3F6BBCF2" w14:textId="77777777">
        <w:trPr/>
        <w:tc>
          <w:tcPr>
            <w:tcW w:w="14526" w:type="dxa"/>
            <w:shd w:val="clear" w:color="auto" w:fill="FFC000" w:themeFill="accent4"/>
            <w:tcMar/>
          </w:tcPr>
          <w:p w:rsidR="2F318F82" w:rsidP="6754B86D" w:rsidRDefault="2F318F82" w14:paraId="2656C218" w14:textId="1F8EA2D1">
            <w:pPr>
              <w:pStyle w:val="Normal"/>
              <w:jc w:val="center"/>
              <w:rPr>
                <w:rFonts w:ascii="Times New Roman" w:hAnsi="Times New Roman" w:eastAsia="Times New Roman" w:cs="Times New Roman"/>
                <w:b w:val="1"/>
                <w:bCs w:val="1"/>
                <w:color w:val="000000" w:themeColor="text1"/>
                <w:sz w:val="30"/>
                <w:szCs w:val="30"/>
              </w:rPr>
            </w:pPr>
            <w:r w:rsidRPr="2A881A40"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2A881A40" w:rsidR="6FF566F6">
              <w:rPr>
                <w:rFonts w:ascii="Times New Roman" w:hAnsi="Times New Roman" w:eastAsia="Times New Roman" w:cs="Times New Roman"/>
                <w:b w:val="1"/>
                <w:bCs w:val="1"/>
                <w:color w:val="000000" w:themeColor="text1" w:themeTint="FF" w:themeShade="FF"/>
                <w:sz w:val="30"/>
                <w:szCs w:val="30"/>
              </w:rPr>
              <w:t xml:space="preserve"> Oct. </w:t>
            </w:r>
            <w:r w:rsidRPr="2A881A40" w:rsidR="65707A61">
              <w:rPr>
                <w:rFonts w:ascii="Times New Roman" w:hAnsi="Times New Roman" w:eastAsia="Times New Roman" w:cs="Times New Roman"/>
                <w:b w:val="1"/>
                <w:bCs w:val="1"/>
                <w:color w:val="000000" w:themeColor="text1" w:themeTint="FF" w:themeShade="FF"/>
                <w:sz w:val="30"/>
                <w:szCs w:val="30"/>
              </w:rPr>
              <w:t>13</w:t>
            </w:r>
            <w:r w:rsidRPr="2A881A40" w:rsidR="6FF566F6">
              <w:rPr>
                <w:rFonts w:ascii="Times New Roman" w:hAnsi="Times New Roman" w:eastAsia="Times New Roman" w:cs="Times New Roman"/>
                <w:b w:val="1"/>
                <w:bCs w:val="1"/>
                <w:color w:val="000000" w:themeColor="text1" w:themeTint="FF" w:themeShade="FF"/>
                <w:sz w:val="30"/>
                <w:szCs w:val="30"/>
              </w:rPr>
              <w:t>, 202</w:t>
            </w:r>
            <w:r w:rsidRPr="2A881A40" w:rsidR="1719583D">
              <w:rPr>
                <w:rFonts w:ascii="Times New Roman" w:hAnsi="Times New Roman" w:eastAsia="Times New Roman" w:cs="Times New Roman"/>
                <w:b w:val="1"/>
                <w:bCs w:val="1"/>
                <w:color w:val="000000" w:themeColor="text1" w:themeTint="FF" w:themeShade="FF"/>
                <w:sz w:val="30"/>
                <w:szCs w:val="30"/>
              </w:rPr>
              <w:t>2</w:t>
            </w:r>
          </w:p>
        </w:tc>
      </w:tr>
      <w:tr w:rsidR="7DB37E02" w:rsidTr="54ACF5A0" w14:paraId="58C0C5C4" w14:textId="77777777">
        <w:trPr>
          <w:trHeight w:val="435"/>
        </w:trPr>
        <w:tc>
          <w:tcPr>
            <w:tcW w:w="14526" w:type="dxa"/>
            <w:tcMar/>
          </w:tcPr>
          <w:p w:rsidR="2F318F82" w:rsidP="000BC967" w:rsidRDefault="3F35A49B" w14:paraId="3744B136" w14:textId="64D3564F">
            <w:pPr>
              <w:spacing w:line="259" w:lineRule="auto"/>
              <w:rPr>
                <w:rFonts w:ascii="Calibri" w:hAnsi="Calibri" w:eastAsia="Calibri" w:cs="Calibri"/>
                <w:color w:val="000000" w:themeColor="text1"/>
                <w:sz w:val="24"/>
                <w:szCs w:val="24"/>
              </w:rPr>
            </w:pPr>
            <w:r w:rsidRPr="31EAF10F" w:rsidR="3F35A49B">
              <w:rPr>
                <w:rFonts w:ascii="Calibri" w:hAnsi="Calibri" w:eastAsia="Calibri" w:cs="Calibri"/>
                <w:b w:val="1"/>
                <w:bCs w:val="1"/>
                <w:color w:val="000000" w:themeColor="text1" w:themeTint="FF" w:themeShade="FF"/>
                <w:sz w:val="24"/>
                <w:szCs w:val="24"/>
              </w:rPr>
              <w:t>1. Program name or course name and number</w:t>
            </w:r>
            <w:r w:rsidRPr="31EAF10F" w:rsidR="3F35A49B">
              <w:rPr>
                <w:rFonts w:ascii="Calibri" w:hAnsi="Calibri" w:eastAsia="Calibri" w:cs="Calibri"/>
                <w:color w:val="000000" w:themeColor="text1" w:themeTint="FF" w:themeShade="FF"/>
                <w:sz w:val="24"/>
                <w:szCs w:val="24"/>
              </w:rPr>
              <w:t>:</w:t>
            </w:r>
            <w:r w:rsidRPr="31EAF10F" w:rsidR="138CF20D">
              <w:rPr>
                <w:rFonts w:ascii="Calibri" w:hAnsi="Calibri" w:eastAsia="Calibri" w:cs="Calibri"/>
                <w:color w:val="000000" w:themeColor="text1" w:themeTint="FF" w:themeShade="FF"/>
                <w:sz w:val="24"/>
                <w:szCs w:val="24"/>
              </w:rPr>
              <w:t xml:space="preserve"> </w:t>
            </w:r>
            <w:r w:rsidRPr="31EAF10F" w:rsidR="7095EFDD">
              <w:rPr>
                <w:rFonts w:ascii="Calibri" w:hAnsi="Calibri" w:eastAsia="Calibri" w:cs="Calibri"/>
                <w:color w:val="000000" w:themeColor="text1" w:themeTint="FF" w:themeShade="FF"/>
                <w:sz w:val="24"/>
                <w:szCs w:val="24"/>
              </w:rPr>
              <w:t>Automated Industrial Technology, AIT115</w:t>
            </w:r>
            <w:r w:rsidRPr="31EAF10F" w:rsidR="4A82FFF8">
              <w:rPr>
                <w:rFonts w:ascii="Calibri" w:hAnsi="Calibri" w:eastAsia="Calibri" w:cs="Calibri"/>
                <w:color w:val="000000" w:themeColor="text1" w:themeTint="FF" w:themeShade="FF"/>
                <w:sz w:val="24"/>
                <w:szCs w:val="24"/>
              </w:rPr>
              <w:t xml:space="preserve"> Hydraulic Systems </w:t>
            </w:r>
          </w:p>
          <w:p w:rsidR="2F318F82" w:rsidP="000BC967" w:rsidRDefault="2F318F82" w14:paraId="058A99B4" w14:textId="08176602">
            <w:pPr>
              <w:spacing w:line="259" w:lineRule="auto"/>
              <w:rPr>
                <w:rFonts w:ascii="Calibri" w:hAnsi="Calibri" w:eastAsia="Calibri" w:cs="Calibri"/>
                <w:color w:val="000000" w:themeColor="text1"/>
                <w:sz w:val="24"/>
                <w:szCs w:val="24"/>
              </w:rPr>
            </w:pPr>
          </w:p>
        </w:tc>
      </w:tr>
      <w:tr w:rsidR="000BC967" w:rsidTr="54ACF5A0" w14:paraId="080224C4" w14:textId="77777777">
        <w:trPr>
          <w:trHeight w:val="390"/>
        </w:trPr>
        <w:tc>
          <w:tcPr>
            <w:tcW w:w="14526" w:type="dxa"/>
            <w:tcMar/>
          </w:tcPr>
          <w:p w:rsidR="3F35A49B" w:rsidP="000BC967" w:rsidRDefault="3F35A49B" w14:paraId="15016100" w14:textId="70016C6B">
            <w:pPr>
              <w:spacing w:line="259" w:lineRule="auto"/>
              <w:rPr>
                <w:rFonts w:ascii="Calibri" w:hAnsi="Calibri" w:eastAsia="Calibri" w:cs="Calibri"/>
                <w:color w:val="000000" w:themeColor="text1"/>
                <w:sz w:val="24"/>
                <w:szCs w:val="24"/>
              </w:rPr>
            </w:pPr>
            <w:r w:rsidRPr="31EAF10F" w:rsidR="3F35A49B">
              <w:rPr>
                <w:rFonts w:ascii="Calibri" w:hAnsi="Calibri" w:eastAsia="Calibri" w:cs="Calibri"/>
                <w:b w:val="1"/>
                <w:bCs w:val="1"/>
                <w:color w:val="000000" w:themeColor="text1" w:themeTint="FF" w:themeShade="FF"/>
                <w:sz w:val="24"/>
                <w:szCs w:val="24"/>
              </w:rPr>
              <w:t>2. Division in which the program or course is located</w:t>
            </w:r>
            <w:r w:rsidRPr="31EAF10F" w:rsidR="3F35A49B">
              <w:rPr>
                <w:rFonts w:ascii="Calibri" w:hAnsi="Calibri" w:eastAsia="Calibri" w:cs="Calibri"/>
                <w:color w:val="000000" w:themeColor="text1" w:themeTint="FF" w:themeShade="FF"/>
                <w:sz w:val="24"/>
                <w:szCs w:val="24"/>
              </w:rPr>
              <w:t>:</w:t>
            </w:r>
            <w:r w:rsidRPr="31EAF10F" w:rsidR="655A93EF">
              <w:rPr>
                <w:rFonts w:ascii="Calibri" w:hAnsi="Calibri" w:eastAsia="Calibri" w:cs="Calibri"/>
                <w:color w:val="000000" w:themeColor="text1" w:themeTint="FF" w:themeShade="FF"/>
                <w:sz w:val="24"/>
                <w:szCs w:val="24"/>
              </w:rPr>
              <w:t xml:space="preserve"> Skilled Trades and Industrial Technology </w:t>
            </w:r>
          </w:p>
          <w:p w:rsidR="000BC967" w:rsidP="000BC967" w:rsidRDefault="000BC967" w14:paraId="1A370810" w14:textId="3F066DF2">
            <w:pPr>
              <w:spacing w:line="259" w:lineRule="auto"/>
              <w:rPr>
                <w:rFonts w:ascii="Calibri" w:hAnsi="Calibri" w:eastAsia="Calibri" w:cs="Calibri"/>
                <w:color w:val="000000" w:themeColor="text1"/>
                <w:sz w:val="24"/>
                <w:szCs w:val="24"/>
              </w:rPr>
            </w:pPr>
          </w:p>
        </w:tc>
      </w:tr>
      <w:tr w:rsidR="000BC967" w:rsidTr="54ACF5A0" w14:paraId="2CEBECC4" w14:textId="77777777">
        <w:trPr>
          <w:trHeight w:val="390"/>
        </w:trPr>
        <w:tc>
          <w:tcPr>
            <w:tcW w:w="14526" w:type="dxa"/>
            <w:tcMar/>
          </w:tcPr>
          <w:p w:rsidR="64E882A9" w:rsidP="000BC967" w:rsidRDefault="64E882A9" w14:paraId="133DE0A3" w14:textId="1FA30E11">
            <w:pPr>
              <w:spacing w:line="259" w:lineRule="auto"/>
              <w:rPr>
                <w:rFonts w:ascii="Calibri" w:hAnsi="Calibri" w:eastAsia="Calibri" w:cs="Calibri"/>
                <w:color w:val="000000" w:themeColor="text1"/>
                <w:sz w:val="24"/>
                <w:szCs w:val="24"/>
              </w:rPr>
            </w:pPr>
            <w:r w:rsidRPr="31EAF10F" w:rsidR="64E882A9">
              <w:rPr>
                <w:rFonts w:ascii="Calibri" w:hAnsi="Calibri" w:eastAsia="Calibri" w:cs="Calibri"/>
                <w:b w:val="1"/>
                <w:bCs w:val="1"/>
                <w:color w:val="000000" w:themeColor="text1" w:themeTint="FF" w:themeShade="FF"/>
                <w:sz w:val="24"/>
                <w:szCs w:val="24"/>
              </w:rPr>
              <w:t>3. Date form completed</w:t>
            </w:r>
            <w:r w:rsidRPr="31EAF10F" w:rsidR="64E882A9">
              <w:rPr>
                <w:rFonts w:ascii="Calibri" w:hAnsi="Calibri" w:eastAsia="Calibri" w:cs="Calibri"/>
                <w:color w:val="000000" w:themeColor="text1" w:themeTint="FF" w:themeShade="FF"/>
                <w:sz w:val="24"/>
                <w:szCs w:val="24"/>
              </w:rPr>
              <w:t>:</w:t>
            </w:r>
            <w:r w:rsidRPr="31EAF10F" w:rsidR="5065643A">
              <w:rPr>
                <w:rFonts w:ascii="Calibri" w:hAnsi="Calibri" w:eastAsia="Calibri" w:cs="Calibri"/>
                <w:color w:val="000000" w:themeColor="text1" w:themeTint="FF" w:themeShade="FF"/>
                <w:sz w:val="24"/>
                <w:szCs w:val="24"/>
              </w:rPr>
              <w:t xml:space="preserve"> 9/19/2022</w:t>
            </w:r>
          </w:p>
          <w:p w:rsidR="000BC967" w:rsidP="000BC967" w:rsidRDefault="000BC967" w14:paraId="48B57970" w14:textId="4BBD0CBA">
            <w:pPr>
              <w:spacing w:line="259" w:lineRule="auto"/>
              <w:rPr>
                <w:rFonts w:ascii="Calibri" w:hAnsi="Calibri" w:eastAsia="Calibri" w:cs="Calibri"/>
                <w:color w:val="000000" w:themeColor="text1"/>
                <w:sz w:val="24"/>
                <w:szCs w:val="24"/>
              </w:rPr>
            </w:pPr>
          </w:p>
        </w:tc>
      </w:tr>
      <w:tr w:rsidR="000BC967" w:rsidTr="54ACF5A0" w14:paraId="6F13CCC6" w14:textId="77777777">
        <w:trPr>
          <w:trHeight w:val="390"/>
        </w:trPr>
        <w:tc>
          <w:tcPr>
            <w:tcW w:w="14526" w:type="dxa"/>
            <w:tcMar/>
          </w:tcPr>
          <w:p w:rsidR="64E882A9" w:rsidP="000BC967" w:rsidRDefault="64E882A9" w14:paraId="55E25184" w14:textId="0E7EE0CB">
            <w:pPr>
              <w:spacing w:line="259" w:lineRule="auto"/>
              <w:rPr>
                <w:rFonts w:ascii="Calibri" w:hAnsi="Calibri" w:eastAsia="Calibri" w:cs="Calibri"/>
                <w:color w:val="000000" w:themeColor="text1"/>
                <w:sz w:val="24"/>
                <w:szCs w:val="24"/>
              </w:rPr>
            </w:pPr>
            <w:r w:rsidRPr="31EAF10F" w:rsidR="64E882A9">
              <w:rPr>
                <w:rFonts w:ascii="Calibri" w:hAnsi="Calibri" w:eastAsia="Calibri" w:cs="Calibri"/>
                <w:b w:val="1"/>
                <w:bCs w:val="1"/>
                <w:color w:val="000000" w:themeColor="text1" w:themeTint="FF" w:themeShade="FF"/>
                <w:sz w:val="24"/>
                <w:szCs w:val="24"/>
              </w:rPr>
              <w:t>4. Name of person completing report</w:t>
            </w:r>
            <w:r w:rsidRPr="31EAF10F" w:rsidR="64E882A9">
              <w:rPr>
                <w:rFonts w:ascii="Calibri" w:hAnsi="Calibri" w:eastAsia="Calibri" w:cs="Calibri"/>
                <w:color w:val="000000" w:themeColor="text1" w:themeTint="FF" w:themeShade="FF"/>
                <w:sz w:val="24"/>
                <w:szCs w:val="24"/>
              </w:rPr>
              <w:t>:</w:t>
            </w:r>
            <w:r w:rsidRPr="31EAF10F" w:rsidR="0FF44EB0">
              <w:rPr>
                <w:rFonts w:ascii="Calibri" w:hAnsi="Calibri" w:eastAsia="Calibri" w:cs="Calibri"/>
                <w:color w:val="000000" w:themeColor="text1" w:themeTint="FF" w:themeShade="FF"/>
                <w:sz w:val="24"/>
                <w:szCs w:val="24"/>
              </w:rPr>
              <w:t xml:space="preserve"> Paul Mace</w:t>
            </w:r>
            <w:r w:rsidRPr="31EAF10F" w:rsidR="7280CF57">
              <w:rPr>
                <w:rFonts w:ascii="Calibri" w:hAnsi="Calibri" w:eastAsia="Calibri" w:cs="Calibri"/>
                <w:color w:val="000000" w:themeColor="text1" w:themeTint="FF" w:themeShade="FF"/>
                <w:sz w:val="24"/>
                <w:szCs w:val="24"/>
              </w:rPr>
              <w:t xml:space="preserve"> and Lexi Porterfield </w:t>
            </w:r>
          </w:p>
          <w:p w:rsidR="000BC967" w:rsidP="000BC967" w:rsidRDefault="000BC967" w14:paraId="0585A8E7" w14:textId="44F700C4">
            <w:pPr>
              <w:spacing w:line="259" w:lineRule="auto"/>
              <w:rPr>
                <w:rFonts w:ascii="Calibri" w:hAnsi="Calibri" w:eastAsia="Calibri" w:cs="Calibri"/>
                <w:color w:val="000000" w:themeColor="text1"/>
                <w:sz w:val="24"/>
                <w:szCs w:val="24"/>
              </w:rPr>
            </w:pPr>
          </w:p>
        </w:tc>
      </w:tr>
      <w:tr w:rsidR="000BC967" w:rsidTr="54ACF5A0" w14:paraId="16ED9B36" w14:textId="77777777">
        <w:trPr>
          <w:trHeight w:val="390"/>
        </w:trPr>
        <w:tc>
          <w:tcPr>
            <w:tcW w:w="14526" w:type="dxa"/>
            <w:tcMar/>
          </w:tcPr>
          <w:p w:rsidR="64E882A9" w:rsidP="000BC967" w:rsidRDefault="64E882A9" w14:paraId="6D81A542" w14:textId="16070FA9">
            <w:pPr>
              <w:spacing w:line="259" w:lineRule="auto"/>
              <w:rPr>
                <w:rFonts w:ascii="Calibri" w:hAnsi="Calibri" w:eastAsia="Calibri" w:cs="Calibri"/>
                <w:color w:val="000000" w:themeColor="text1"/>
                <w:sz w:val="24"/>
                <w:szCs w:val="24"/>
              </w:rPr>
            </w:pPr>
            <w:r w:rsidRPr="31EAF10F" w:rsidR="64E882A9">
              <w:rPr>
                <w:rFonts w:ascii="Calibri" w:hAnsi="Calibri" w:eastAsia="Calibri" w:cs="Calibri"/>
                <w:b w:val="1"/>
                <w:bCs w:val="1"/>
                <w:color w:val="000000" w:themeColor="text1" w:themeTint="FF" w:themeShade="FF"/>
                <w:sz w:val="24"/>
                <w:szCs w:val="24"/>
              </w:rPr>
              <w:t>5. Semester and year in which the assessment was conducted</w:t>
            </w:r>
            <w:r w:rsidRPr="31EAF10F" w:rsidR="64E882A9">
              <w:rPr>
                <w:rFonts w:ascii="Calibri" w:hAnsi="Calibri" w:eastAsia="Calibri" w:cs="Calibri"/>
                <w:color w:val="000000" w:themeColor="text1" w:themeTint="FF" w:themeShade="FF"/>
                <w:sz w:val="24"/>
                <w:szCs w:val="24"/>
              </w:rPr>
              <w:t>:</w:t>
            </w:r>
            <w:r w:rsidRPr="31EAF10F" w:rsidR="450F2640">
              <w:rPr>
                <w:rFonts w:ascii="Calibri" w:hAnsi="Calibri" w:eastAsia="Calibri" w:cs="Calibri"/>
                <w:color w:val="000000" w:themeColor="text1" w:themeTint="FF" w:themeShade="FF"/>
                <w:sz w:val="24"/>
                <w:szCs w:val="24"/>
              </w:rPr>
              <w:t xml:space="preserve"> Fall 2022</w:t>
            </w:r>
          </w:p>
          <w:p w:rsidR="000BC967" w:rsidP="000BC967" w:rsidRDefault="000BC967" w14:paraId="47035D64" w14:textId="0F9BEE28">
            <w:pPr>
              <w:spacing w:line="259" w:lineRule="auto"/>
              <w:rPr>
                <w:rFonts w:ascii="Calibri" w:hAnsi="Calibri" w:eastAsia="Calibri" w:cs="Calibri"/>
                <w:color w:val="000000" w:themeColor="text1"/>
                <w:sz w:val="24"/>
                <w:szCs w:val="24"/>
              </w:rPr>
            </w:pPr>
          </w:p>
        </w:tc>
      </w:tr>
      <w:tr w:rsidR="000BC967" w:rsidTr="54ACF5A0" w14:paraId="634A744F" w14:textId="77777777">
        <w:trPr>
          <w:trHeight w:val="390"/>
        </w:trPr>
        <w:tc>
          <w:tcPr>
            <w:tcW w:w="14526" w:type="dxa"/>
            <w:tcMar/>
          </w:tcPr>
          <w:p w:rsidR="64E882A9" w:rsidP="000BC967" w:rsidRDefault="64E882A9" w14:paraId="1FDDAE5C" w14:textId="78642743">
            <w:pPr>
              <w:rPr>
                <w:rFonts w:ascii="Calibri" w:hAnsi="Calibri" w:eastAsia="Calibri" w:cs="Calibri"/>
                <w:color w:val="000000" w:themeColor="text1"/>
                <w:sz w:val="24"/>
                <w:szCs w:val="24"/>
              </w:rPr>
            </w:pPr>
            <w:r w:rsidRPr="31EAF10F" w:rsidR="64E882A9">
              <w:rPr>
                <w:rFonts w:ascii="Calibri" w:hAnsi="Calibri" w:eastAsia="Calibri" w:cs="Calibri"/>
                <w:b w:val="1"/>
                <w:bCs w:val="1"/>
                <w:color w:val="000000" w:themeColor="text1" w:themeTint="FF" w:themeShade="FF"/>
                <w:sz w:val="24"/>
                <w:szCs w:val="24"/>
              </w:rPr>
              <w:t>6. Number of student participants</w:t>
            </w:r>
            <w:r w:rsidRPr="31EAF10F" w:rsidR="64E882A9">
              <w:rPr>
                <w:rFonts w:ascii="Calibri" w:hAnsi="Calibri" w:eastAsia="Calibri" w:cs="Calibri"/>
                <w:color w:val="000000" w:themeColor="text1" w:themeTint="FF" w:themeShade="FF"/>
                <w:sz w:val="24"/>
                <w:szCs w:val="24"/>
              </w:rPr>
              <w:t>:</w:t>
            </w:r>
            <w:r w:rsidRPr="31EAF10F" w:rsidR="0AA562F2">
              <w:rPr>
                <w:rFonts w:ascii="Calibri" w:hAnsi="Calibri" w:eastAsia="Calibri" w:cs="Calibri"/>
                <w:color w:val="000000" w:themeColor="text1" w:themeTint="FF" w:themeShade="FF"/>
                <w:sz w:val="24"/>
                <w:szCs w:val="24"/>
              </w:rPr>
              <w:t xml:space="preserve"> 16 students </w:t>
            </w:r>
          </w:p>
          <w:p w:rsidR="000BC967" w:rsidP="000BC967" w:rsidRDefault="000BC967" w14:paraId="0746BC1C" w14:textId="69FE688A">
            <w:pPr>
              <w:rPr>
                <w:rFonts w:ascii="Calibri" w:hAnsi="Calibri" w:eastAsia="Calibri" w:cs="Calibri"/>
                <w:color w:val="000000" w:themeColor="text1"/>
                <w:sz w:val="24"/>
                <w:szCs w:val="24"/>
              </w:rPr>
            </w:pPr>
          </w:p>
        </w:tc>
      </w:tr>
      <w:tr w:rsidR="000BC967" w:rsidTr="54ACF5A0" w14:paraId="38B9C526" w14:textId="77777777">
        <w:trPr>
          <w:trHeight w:val="390"/>
        </w:trPr>
        <w:tc>
          <w:tcPr>
            <w:tcW w:w="14526" w:type="dxa"/>
            <w:tcMar/>
          </w:tcPr>
          <w:p w:rsidR="64E882A9" w:rsidP="000BC967" w:rsidRDefault="64E882A9" w14:paraId="4C8C09C6" w14:textId="497280B0">
            <w:pPr>
              <w:spacing w:line="259" w:lineRule="auto"/>
              <w:rPr>
                <w:rFonts w:ascii="Calibri" w:hAnsi="Calibri" w:eastAsia="Calibri" w:cs="Calibri"/>
                <w:color w:val="000000" w:themeColor="text1"/>
                <w:sz w:val="24"/>
                <w:szCs w:val="24"/>
              </w:rPr>
            </w:pPr>
            <w:r w:rsidRPr="31EAF10F" w:rsidR="64E882A9">
              <w:rPr>
                <w:rFonts w:ascii="Calibri" w:hAnsi="Calibri" w:eastAsia="Calibri" w:cs="Calibri"/>
                <w:b w:val="1"/>
                <w:bCs w:val="1"/>
                <w:color w:val="000000" w:themeColor="text1" w:themeTint="FF" w:themeShade="FF"/>
                <w:sz w:val="24"/>
                <w:szCs w:val="24"/>
              </w:rPr>
              <w:t>7. Number of faculty/staff participants</w:t>
            </w:r>
            <w:r w:rsidRPr="31EAF10F" w:rsidR="64E882A9">
              <w:rPr>
                <w:rFonts w:ascii="Calibri" w:hAnsi="Calibri" w:eastAsia="Calibri" w:cs="Calibri"/>
                <w:color w:val="000000" w:themeColor="text1" w:themeTint="FF" w:themeShade="FF"/>
                <w:sz w:val="24"/>
                <w:szCs w:val="24"/>
              </w:rPr>
              <w:t>:</w:t>
            </w:r>
            <w:r w:rsidRPr="31EAF10F" w:rsidR="3DB5D330">
              <w:rPr>
                <w:rFonts w:ascii="Calibri" w:hAnsi="Calibri" w:eastAsia="Calibri" w:cs="Calibri"/>
                <w:color w:val="000000" w:themeColor="text1" w:themeTint="FF" w:themeShade="FF"/>
                <w:sz w:val="24"/>
                <w:szCs w:val="24"/>
              </w:rPr>
              <w:t xml:space="preserve"> 2</w:t>
            </w:r>
          </w:p>
          <w:p w:rsidR="000BC967" w:rsidP="000BC967" w:rsidRDefault="000BC967" w14:paraId="28D6D591" w14:textId="29CFADD1">
            <w:pPr>
              <w:spacing w:line="259" w:lineRule="auto"/>
              <w:rPr>
                <w:rFonts w:ascii="Calibri" w:hAnsi="Calibri" w:eastAsia="Calibri" w:cs="Calibri"/>
                <w:color w:val="000000" w:themeColor="text1"/>
                <w:sz w:val="24"/>
                <w:szCs w:val="24"/>
              </w:rPr>
            </w:pPr>
          </w:p>
        </w:tc>
      </w:tr>
      <w:tr w:rsidR="000BC967" w:rsidTr="54ACF5A0"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000BC967" w:rsidRDefault="000BC967" w14:paraId="6985D402" w14:textId="7478F0F4">
            <w:pPr>
              <w:spacing w:line="259" w:lineRule="auto"/>
              <w:rPr>
                <w:rFonts w:ascii="Calibri" w:hAnsi="Calibri" w:eastAsia="Calibri" w:cs="Calibri"/>
                <w:color w:val="000000" w:themeColor="text1"/>
                <w:sz w:val="24"/>
                <w:szCs w:val="24"/>
              </w:rPr>
            </w:pPr>
            <w:r w:rsidRPr="3FC42812" w:rsidR="272DC219">
              <w:rPr>
                <w:rFonts w:ascii="Calibri" w:hAnsi="Calibri" w:eastAsia="Calibri" w:cs="Calibri"/>
                <w:color w:val="000000" w:themeColor="text1" w:themeTint="FF" w:themeShade="FF"/>
                <w:sz w:val="24"/>
                <w:szCs w:val="24"/>
              </w:rPr>
              <w:t xml:space="preserve">1. (Analyzing Level) Interpret hydraulic schematics, including identifying schematic symbols, process flow, and operation of the components and systems. (CSLO 2,4) </w:t>
            </w:r>
            <w:r>
              <w:br/>
            </w:r>
            <w:r w:rsidRPr="3FC42812" w:rsidR="272DC219">
              <w:rPr>
                <w:rFonts w:ascii="Calibri" w:hAnsi="Calibri" w:eastAsia="Calibri" w:cs="Calibri"/>
                <w:color w:val="000000" w:themeColor="text1" w:themeTint="FF" w:themeShade="FF"/>
                <w:sz w:val="24"/>
                <w:szCs w:val="24"/>
              </w:rPr>
              <w:t xml:space="preserve">3. (Analyzing Level) Operate hydraulic systems, including the adjustment of hydraulic pressure control valves in the given hydraulic systems. (CSLO 2,4) </w:t>
            </w: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54ACF5A0"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693E44E" w14:textId="7017EEE5">
            <w:pPr>
              <w:spacing w:line="259" w:lineRule="auto"/>
              <w:rPr>
                <w:rFonts w:ascii="Calibri" w:hAnsi="Calibri" w:eastAsia="Calibri" w:cs="Calibri"/>
                <w:color w:val="000000" w:themeColor="text1"/>
                <w:sz w:val="24"/>
                <w:szCs w:val="24"/>
              </w:rPr>
            </w:pPr>
            <w:r w:rsidRPr="3FC42812" w:rsidR="044700D9">
              <w:rPr>
                <w:rFonts w:ascii="Calibri" w:hAnsi="Calibri" w:eastAsia="Calibri" w:cs="Calibri"/>
                <w:color w:val="000000" w:themeColor="text1" w:themeTint="FF" w:themeShade="FF"/>
                <w:sz w:val="24"/>
                <w:szCs w:val="24"/>
              </w:rPr>
              <w:t xml:space="preserve">1. Amatrol online quiz scores. </w:t>
            </w:r>
            <w:r w:rsidRPr="3FC42812" w:rsidR="7660A747">
              <w:rPr>
                <w:rFonts w:ascii="Calibri" w:hAnsi="Calibri" w:eastAsia="Calibri" w:cs="Calibri"/>
                <w:color w:val="000000" w:themeColor="text1" w:themeTint="FF" w:themeShade="FF"/>
                <w:sz w:val="24"/>
                <w:szCs w:val="24"/>
              </w:rPr>
              <w:t xml:space="preserve">Passing score is 60% or greater; proficiency in the subject is </w:t>
            </w:r>
            <w:r w:rsidRPr="3FC42812" w:rsidR="61FC1486">
              <w:rPr>
                <w:rFonts w:ascii="Calibri" w:hAnsi="Calibri" w:eastAsia="Calibri" w:cs="Calibri"/>
                <w:color w:val="000000" w:themeColor="text1" w:themeTint="FF" w:themeShade="FF"/>
                <w:sz w:val="24"/>
                <w:szCs w:val="24"/>
              </w:rPr>
              <w:t>70% or greater.</w:t>
            </w:r>
          </w:p>
          <w:p w:rsidR="61FC1486" w:rsidP="3FC42812" w:rsidRDefault="61FC1486" w14:paraId="2BA12301" w14:textId="12701451">
            <w:pPr>
              <w:pStyle w:val="Normal"/>
              <w:spacing w:line="259" w:lineRule="auto"/>
              <w:rPr>
                <w:rFonts w:ascii="Calibri" w:hAnsi="Calibri" w:eastAsia="Calibri" w:cs="Calibri"/>
                <w:color w:val="000000" w:themeColor="text1" w:themeTint="FF" w:themeShade="FF"/>
                <w:sz w:val="24"/>
                <w:szCs w:val="24"/>
              </w:rPr>
            </w:pPr>
            <w:r w:rsidRPr="3FC42812" w:rsidR="61FC1486">
              <w:rPr>
                <w:rFonts w:ascii="Calibri" w:hAnsi="Calibri" w:eastAsia="Calibri" w:cs="Calibri"/>
                <w:color w:val="000000" w:themeColor="text1" w:themeTint="FF" w:themeShade="FF"/>
                <w:sz w:val="24"/>
                <w:szCs w:val="24"/>
              </w:rPr>
              <w:t xml:space="preserve">3. In-person lab evaluation by instructor for each assigned lab. Passing score is 60% or greater; proficiency in the subject is </w:t>
            </w:r>
            <w:r w:rsidRPr="3FC42812" w:rsidR="6D43DB46">
              <w:rPr>
                <w:rFonts w:ascii="Calibri" w:hAnsi="Calibri" w:eastAsia="Calibri" w:cs="Calibri"/>
                <w:color w:val="000000" w:themeColor="text1" w:themeTint="FF" w:themeShade="FF"/>
                <w:sz w:val="24"/>
                <w:szCs w:val="24"/>
              </w:rPr>
              <w:t>70% or greater.</w:t>
            </w:r>
          </w:p>
          <w:p w:rsidR="000BC967" w:rsidP="000BC967" w:rsidRDefault="000BC967" w14:paraId="3CD0C356" w14:textId="4C00C64F">
            <w:pPr>
              <w:spacing w:line="259" w:lineRule="auto"/>
              <w:rPr>
                <w:rFonts w:ascii="Calibri" w:hAnsi="Calibri" w:eastAsia="Calibri" w:cs="Calibri"/>
                <w:color w:val="000000" w:themeColor="text1"/>
                <w:sz w:val="24"/>
                <w:szCs w:val="24"/>
              </w:rPr>
            </w:pP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54ACF5A0" w14:paraId="054664FE" w14:textId="77777777">
        <w:trPr>
          <w:trHeight w:val="420"/>
        </w:trPr>
        <w:tc>
          <w:tcPr>
            <w:tcW w:w="14526" w:type="dxa"/>
            <w:shd w:val="clear" w:color="auto" w:fill="FFC000" w:themeFill="accent4"/>
            <w:tcMar/>
          </w:tcPr>
          <w:p w:rsidR="238E5920" w:rsidP="000BC967" w:rsidRDefault="238E5920" w14:paraId="6AF770AA" w14:textId="40BE8863">
            <w:pPr>
              <w:jc w:val="center"/>
              <w:rPr>
                <w:rFonts w:ascii="Times New Roman" w:hAnsi="Times New Roman" w:eastAsia="Times New Roman" w:cs="Times New Roman"/>
                <w:b w:val="1"/>
                <w:bCs w:val="1"/>
                <w:color w:val="000000" w:themeColor="text1"/>
                <w:sz w:val="30"/>
                <w:szCs w:val="30"/>
              </w:rPr>
            </w:pPr>
            <w:r w:rsidRPr="2A881A40"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2A881A40" w:rsidR="04A6C242">
              <w:rPr>
                <w:rFonts w:ascii="Times New Roman" w:hAnsi="Times New Roman" w:eastAsia="Times New Roman" w:cs="Times New Roman"/>
                <w:b w:val="1"/>
                <w:bCs w:val="1"/>
                <w:color w:val="000000" w:themeColor="text1" w:themeTint="FF" w:themeShade="FF"/>
                <w:sz w:val="30"/>
                <w:szCs w:val="30"/>
              </w:rPr>
              <w:t>Re</w:t>
            </w:r>
            <w:r w:rsidRPr="2A881A40" w:rsidR="2B4EC63E">
              <w:rPr>
                <w:rFonts w:ascii="Times New Roman" w:hAnsi="Times New Roman" w:eastAsia="Times New Roman" w:cs="Times New Roman"/>
                <w:b w:val="1"/>
                <w:bCs w:val="1"/>
                <w:color w:val="000000" w:themeColor="text1" w:themeTint="FF" w:themeShade="FF"/>
                <w:sz w:val="30"/>
                <w:szCs w:val="30"/>
              </w:rPr>
              <w:t>s</w:t>
            </w:r>
            <w:r w:rsidRPr="2A881A40"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2A881A40" w:rsidR="723CEE85">
              <w:rPr>
                <w:rFonts w:ascii="Times New Roman" w:hAnsi="Times New Roman" w:eastAsia="Times New Roman" w:cs="Times New Roman"/>
                <w:b w:val="1"/>
                <w:bCs w:val="1"/>
                <w:color w:val="000000" w:themeColor="text1" w:themeTint="FF" w:themeShade="FF"/>
                <w:sz w:val="30"/>
                <w:szCs w:val="30"/>
              </w:rPr>
              <w:t xml:space="preserve">December </w:t>
            </w:r>
            <w:r w:rsidRPr="2A881A40" w:rsidR="6555A740">
              <w:rPr>
                <w:rFonts w:ascii="Times New Roman" w:hAnsi="Times New Roman" w:eastAsia="Times New Roman" w:cs="Times New Roman"/>
                <w:b w:val="1"/>
                <w:bCs w:val="1"/>
                <w:color w:val="000000" w:themeColor="text1" w:themeTint="FF" w:themeShade="FF"/>
                <w:sz w:val="30"/>
                <w:szCs w:val="30"/>
              </w:rPr>
              <w:t>10</w:t>
            </w:r>
            <w:r w:rsidRPr="2A881A40" w:rsidR="723CEE85">
              <w:rPr>
                <w:rFonts w:ascii="Times New Roman" w:hAnsi="Times New Roman" w:eastAsia="Times New Roman" w:cs="Times New Roman"/>
                <w:b w:val="1"/>
                <w:bCs w:val="1"/>
                <w:color w:val="000000" w:themeColor="text1" w:themeTint="FF" w:themeShade="FF"/>
                <w:sz w:val="30"/>
                <w:szCs w:val="30"/>
              </w:rPr>
              <w:t>, 2021</w:t>
            </w:r>
          </w:p>
        </w:tc>
      </w:tr>
      <w:tr w:rsidR="000BC967" w:rsidTr="54ACF5A0" w14:paraId="216DE764" w14:textId="77777777">
        <w:trPr>
          <w:trHeight w:val="1600"/>
        </w:trPr>
        <w:tc>
          <w:tcPr>
            <w:tcW w:w="14526" w:type="dxa"/>
            <w:tcMar/>
          </w:tcPr>
          <w:p w:rsidR="2D202CE4" w:rsidP="000BC967" w:rsidRDefault="2D202CE4" w14:paraId="738584EB" w14:textId="47C84D43">
            <w:pPr>
              <w:spacing w:line="259" w:lineRule="auto"/>
              <w:rPr>
                <w:rFonts w:ascii="Calibri" w:hAnsi="Calibri" w:eastAsia="Calibri" w:cs="Calibri"/>
                <w:b w:val="1"/>
                <w:bCs w:val="1"/>
                <w:color w:val="000000" w:themeColor="text1"/>
                <w:sz w:val="24"/>
                <w:szCs w:val="24"/>
              </w:rPr>
            </w:pPr>
            <w:r w:rsidRPr="6754B86D"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6754B86D" w:rsidR="3EC26894">
              <w:rPr>
                <w:rFonts w:ascii="Calibri" w:hAnsi="Calibri" w:eastAsia="Calibri" w:cs="Calibri"/>
                <w:b w:val="1"/>
                <w:bCs w:val="1"/>
                <w:color w:val="000000" w:themeColor="text1" w:themeTint="FF" w:themeShade="FF"/>
                <w:sz w:val="24"/>
                <w:szCs w:val="24"/>
              </w:rPr>
              <w:t>must</w:t>
            </w:r>
            <w:r w:rsidRPr="6754B86D"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000BC967" w:rsidRDefault="000BC967" w14:paraId="5B8D123E" w14:textId="57F92B3F">
            <w:pPr>
              <w:rPr>
                <w:rFonts w:ascii="Times New Roman" w:hAnsi="Times New Roman" w:eastAsia="Times New Roman" w:cs="Times New Roman"/>
                <w:color w:val="000000" w:themeColor="text1"/>
                <w:sz w:val="30"/>
                <w:szCs w:val="30"/>
              </w:rPr>
            </w:pPr>
            <w:r w:rsidRPr="54ACF5A0" w:rsidR="39C6CD2E">
              <w:rPr>
                <w:rFonts w:ascii="Times New Roman" w:hAnsi="Times New Roman" w:eastAsia="Times New Roman" w:cs="Times New Roman"/>
                <w:color w:val="000000" w:themeColor="text1" w:themeTint="FF" w:themeShade="FF"/>
                <w:sz w:val="30"/>
                <w:szCs w:val="30"/>
              </w:rPr>
              <w:t xml:space="preserve">1. 87% of students achieved </w:t>
            </w:r>
            <w:r w:rsidRPr="54ACF5A0" w:rsidR="39C6CD2E">
              <w:rPr>
                <w:rFonts w:ascii="Times New Roman" w:hAnsi="Times New Roman" w:eastAsia="Times New Roman" w:cs="Times New Roman"/>
                <w:color w:val="000000" w:themeColor="text1" w:themeTint="FF" w:themeShade="FF"/>
                <w:sz w:val="30"/>
                <w:szCs w:val="30"/>
              </w:rPr>
              <w:t>proficiency</w:t>
            </w:r>
            <w:r w:rsidRPr="54ACF5A0" w:rsidR="39C6CD2E">
              <w:rPr>
                <w:rFonts w:ascii="Times New Roman" w:hAnsi="Times New Roman" w:eastAsia="Times New Roman" w:cs="Times New Roman"/>
                <w:color w:val="000000" w:themeColor="text1" w:themeTint="FF" w:themeShade="FF"/>
                <w:sz w:val="30"/>
                <w:szCs w:val="30"/>
              </w:rPr>
              <w:t xml:space="preserve"> in Amatrol on-line quiz scores (grade of 70% or higher);</w:t>
            </w:r>
          </w:p>
          <w:p w:rsidR="39C6CD2E" w:rsidP="54ACF5A0" w:rsidRDefault="39C6CD2E" w14:paraId="45527B73" w14:textId="1D9ED3F8">
            <w:pPr>
              <w:pStyle w:val="Normal"/>
              <w:rPr>
                <w:rFonts w:ascii="Times New Roman" w:hAnsi="Times New Roman" w:eastAsia="Times New Roman" w:cs="Times New Roman"/>
                <w:color w:val="000000" w:themeColor="text1" w:themeTint="FF" w:themeShade="FF"/>
                <w:sz w:val="30"/>
                <w:szCs w:val="30"/>
              </w:rPr>
            </w:pPr>
            <w:r w:rsidRPr="54ACF5A0" w:rsidR="39C6CD2E">
              <w:rPr>
                <w:rFonts w:ascii="Times New Roman" w:hAnsi="Times New Roman" w:eastAsia="Times New Roman" w:cs="Times New Roman"/>
                <w:color w:val="000000" w:themeColor="text1" w:themeTint="FF" w:themeShade="FF"/>
                <w:sz w:val="30"/>
                <w:szCs w:val="30"/>
              </w:rPr>
              <w:t xml:space="preserve">3. 100% of students achieved </w:t>
            </w:r>
            <w:r w:rsidRPr="54ACF5A0" w:rsidR="39C6CD2E">
              <w:rPr>
                <w:rFonts w:ascii="Times New Roman" w:hAnsi="Times New Roman" w:eastAsia="Times New Roman" w:cs="Times New Roman"/>
                <w:color w:val="000000" w:themeColor="text1" w:themeTint="FF" w:themeShade="FF"/>
                <w:sz w:val="30"/>
                <w:szCs w:val="30"/>
              </w:rPr>
              <w:t>proficiency</w:t>
            </w:r>
            <w:r w:rsidRPr="54ACF5A0" w:rsidR="39C6CD2E">
              <w:rPr>
                <w:rFonts w:ascii="Times New Roman" w:hAnsi="Times New Roman" w:eastAsia="Times New Roman" w:cs="Times New Roman"/>
                <w:color w:val="000000" w:themeColor="text1" w:themeTint="FF" w:themeShade="FF"/>
                <w:sz w:val="30"/>
                <w:szCs w:val="30"/>
              </w:rPr>
              <w:t xml:space="preserve"> in in-person evaluation of assigned labs (grade of 70</w:t>
            </w:r>
            <w:r w:rsidRPr="54ACF5A0" w:rsidR="688EF0C8">
              <w:rPr>
                <w:rFonts w:ascii="Times New Roman" w:hAnsi="Times New Roman" w:eastAsia="Times New Roman" w:cs="Times New Roman"/>
                <w:color w:val="000000" w:themeColor="text1" w:themeTint="FF" w:themeShade="FF"/>
                <w:sz w:val="30"/>
                <w:szCs w:val="30"/>
              </w:rPr>
              <w:t>% or higher)</w:t>
            </w:r>
          </w:p>
          <w:p w:rsidR="000BC967" w:rsidP="54ACF5A0" w:rsidRDefault="000BC967" w14:paraId="671C0301" w14:textId="78C70DF0">
            <w:pPr>
              <w:pStyle w:val="Normal"/>
              <w:rPr>
                <w:rFonts w:ascii="Times New Roman" w:hAnsi="Times New Roman" w:eastAsia="Times New Roman" w:cs="Times New Roman"/>
                <w:color w:val="000000" w:themeColor="text1"/>
                <w:sz w:val="30"/>
                <w:szCs w:val="30"/>
              </w:rPr>
            </w:pPr>
          </w:p>
        </w:tc>
      </w:tr>
      <w:tr w:rsidR="000BC967" w:rsidTr="54ACF5A0"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6842DACE"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6842DACE" w:rsidP="6842DACE" w:rsidRDefault="6842DACE" w14:paraId="19BB8271" w14:textId="20F313B5">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5CB0FA4A">
            <w:pPr>
              <w:rPr>
                <w:rFonts w:ascii="Times New Roman" w:hAnsi="Times New Roman" w:eastAsia="Times New Roman" w:cs="Times New Roman"/>
                <w:color w:val="000000" w:themeColor="text1"/>
                <w:sz w:val="30"/>
                <w:szCs w:val="30"/>
              </w:rPr>
            </w:pPr>
            <w:r w:rsidRPr="54ACF5A0" w:rsidR="001FB22F">
              <w:rPr>
                <w:rFonts w:ascii="Times New Roman" w:hAnsi="Times New Roman" w:eastAsia="Times New Roman" w:cs="Times New Roman"/>
                <w:color w:val="000000" w:themeColor="text1" w:themeTint="FF" w:themeShade="FF"/>
                <w:sz w:val="30"/>
                <w:szCs w:val="30"/>
              </w:rPr>
              <w:t xml:space="preserve">Students will be reminded </w:t>
            </w:r>
            <w:r w:rsidRPr="54ACF5A0" w:rsidR="17B07395">
              <w:rPr>
                <w:rFonts w:ascii="Times New Roman" w:hAnsi="Times New Roman" w:eastAsia="Times New Roman" w:cs="Times New Roman"/>
                <w:color w:val="000000" w:themeColor="text1" w:themeTint="FF" w:themeShade="FF"/>
                <w:sz w:val="30"/>
                <w:szCs w:val="30"/>
              </w:rPr>
              <w:t>at least 4 times during the semester</w:t>
            </w:r>
            <w:r w:rsidRPr="54ACF5A0" w:rsidR="001FB22F">
              <w:rPr>
                <w:rFonts w:ascii="Times New Roman" w:hAnsi="Times New Roman" w:eastAsia="Times New Roman" w:cs="Times New Roman"/>
                <w:color w:val="000000" w:themeColor="text1" w:themeTint="FF" w:themeShade="FF"/>
                <w:sz w:val="30"/>
                <w:szCs w:val="30"/>
              </w:rPr>
              <w:t xml:space="preserve"> to complete the on-line course</w:t>
            </w:r>
            <w:r w:rsidRPr="54ACF5A0" w:rsidR="008E7AD9">
              <w:rPr>
                <w:rFonts w:ascii="Times New Roman" w:hAnsi="Times New Roman" w:eastAsia="Times New Roman" w:cs="Times New Roman"/>
                <w:color w:val="000000" w:themeColor="text1" w:themeTint="FF" w:themeShade="FF"/>
                <w:sz w:val="30"/>
                <w:szCs w:val="30"/>
              </w:rPr>
              <w:t>work</w:t>
            </w:r>
            <w:r w:rsidRPr="54ACF5A0" w:rsidR="452B2DC4">
              <w:rPr>
                <w:rFonts w:ascii="Times New Roman" w:hAnsi="Times New Roman" w:eastAsia="Times New Roman" w:cs="Times New Roman"/>
                <w:color w:val="000000" w:themeColor="text1" w:themeTint="FF" w:themeShade="FF"/>
                <w:sz w:val="30"/>
                <w:szCs w:val="30"/>
              </w:rPr>
              <w:t xml:space="preserve"> in a timely manner.</w:t>
            </w: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54ACF5A0"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31EAF10F" w:rsidR="29CBAD68">
              <w:rPr>
                <w:rFonts w:ascii="Times New Roman" w:hAnsi="Times New Roman" w:eastAsia="Times New Roman" w:cs="Times New Roman"/>
                <w:b w:val="1"/>
                <w:bCs w:val="1"/>
                <w:i w:val="1"/>
                <w:iCs w:val="1"/>
                <w:color w:val="000000" w:themeColor="text1" w:themeTint="FF" w:themeShade="FF"/>
                <w:sz w:val="24"/>
                <w:szCs w:val="24"/>
              </w:rPr>
              <w:t>Feel free to attach your PLOs OR MSLOs and CSLOs and indicate which were assessed</w:t>
            </w:r>
          </w:p>
          <w:p w:rsidR="000BC967" w:rsidP="31EAF10F" w:rsidRDefault="000BC967" w14:paraId="441137F5" w14:textId="4E4B25AB">
            <w:pPr>
              <w:pStyle w:val="Normal"/>
              <w:spacing w:line="259" w:lineRule="auto"/>
              <w:rPr>
                <w:rFonts w:ascii="Calibri" w:hAnsi="Calibri" w:eastAsia="Calibri" w:cs="Calibri"/>
                <w:noProof w:val="0"/>
                <w:sz w:val="24"/>
                <w:szCs w:val="24"/>
                <w:lang w:val="en-US"/>
              </w:rPr>
            </w:pPr>
            <w:r w:rsidRPr="31EAF10F" w:rsidR="3E6ED51C">
              <w:rPr>
                <w:rFonts w:ascii="Arial" w:hAnsi="Arial" w:eastAsia="Arial" w:cs="Arial"/>
                <w:b w:val="0"/>
                <w:bCs w:val="0"/>
                <w:i w:val="0"/>
                <w:iCs w:val="0"/>
                <w:caps w:val="0"/>
                <w:smallCaps w:val="0"/>
                <w:noProof w:val="0"/>
                <w:color w:val="666666"/>
                <w:sz w:val="24"/>
                <w:szCs w:val="24"/>
                <w:lang w:val="en-US"/>
              </w:rPr>
              <w:t>1. (Analyzing Level) Interpret hydraulic schematics, including identifying schematic symbols, process flow, and operation of the components and systems. (CSLO 2,4)</w:t>
            </w:r>
            <w:r>
              <w:br/>
            </w:r>
            <w:r w:rsidRPr="31EAF10F" w:rsidR="3E6ED51C">
              <w:rPr>
                <w:rFonts w:ascii="Arial" w:hAnsi="Arial" w:eastAsia="Arial" w:cs="Arial"/>
                <w:b w:val="0"/>
                <w:bCs w:val="0"/>
                <w:i w:val="0"/>
                <w:iCs w:val="0"/>
                <w:caps w:val="0"/>
                <w:smallCaps w:val="0"/>
                <w:noProof w:val="0"/>
                <w:color w:val="666666"/>
                <w:sz w:val="24"/>
                <w:szCs w:val="24"/>
                <w:lang w:val="en-US"/>
              </w:rPr>
              <w:t>2, (Applying Level) Install components of hydraulic systems. (CSLO 2,4)</w:t>
            </w:r>
            <w:r>
              <w:br/>
            </w:r>
            <w:r w:rsidRPr="31EAF10F" w:rsidR="3E6ED51C">
              <w:rPr>
                <w:rFonts w:ascii="Arial" w:hAnsi="Arial" w:eastAsia="Arial" w:cs="Arial"/>
                <w:b w:val="0"/>
                <w:bCs w:val="0"/>
                <w:i w:val="0"/>
                <w:iCs w:val="0"/>
                <w:caps w:val="0"/>
                <w:smallCaps w:val="0"/>
                <w:noProof w:val="0"/>
                <w:color w:val="666666"/>
                <w:sz w:val="24"/>
                <w:szCs w:val="24"/>
                <w:lang w:val="en-US"/>
              </w:rPr>
              <w:t>3. (Analyzing Level) Operate hydraulic systems, including the adjustment of hydraulic pressure control valves in the given hydraulic systems. (CSLO 2,4)</w:t>
            </w:r>
            <w:r>
              <w:br/>
            </w:r>
            <w:r w:rsidRPr="31EAF10F" w:rsidR="3E6ED51C">
              <w:rPr>
                <w:rFonts w:ascii="Arial" w:hAnsi="Arial" w:eastAsia="Arial" w:cs="Arial"/>
                <w:b w:val="0"/>
                <w:bCs w:val="0"/>
                <w:i w:val="0"/>
                <w:iCs w:val="0"/>
                <w:caps w:val="0"/>
                <w:smallCaps w:val="0"/>
                <w:noProof w:val="0"/>
                <w:color w:val="666666"/>
                <w:sz w:val="24"/>
                <w:szCs w:val="24"/>
                <w:lang w:val="en-US"/>
              </w:rPr>
              <w:t>4. (Evaluating Level) Perform maintenance on hydraulic components, including inspection, removal, and replacement. (CSLO 2,4)</w:t>
            </w:r>
            <w:r>
              <w:br/>
            </w:r>
            <w:r w:rsidRPr="31EAF10F" w:rsidR="3E6ED51C">
              <w:rPr>
                <w:rFonts w:ascii="Arial" w:hAnsi="Arial" w:eastAsia="Arial" w:cs="Arial"/>
                <w:b w:val="0"/>
                <w:bCs w:val="0"/>
                <w:i w:val="0"/>
                <w:iCs w:val="0"/>
                <w:caps w:val="0"/>
                <w:smallCaps w:val="0"/>
                <w:noProof w:val="0"/>
                <w:color w:val="666666"/>
                <w:sz w:val="24"/>
                <w:szCs w:val="24"/>
                <w:lang w:val="en-US"/>
              </w:rPr>
              <w:t>5. (Analyzing Level) Test components of hydraulic systems. (CSLO 2,4)</w:t>
            </w:r>
            <w:r>
              <w:br/>
            </w:r>
            <w:r w:rsidRPr="31EAF10F" w:rsidR="3E6ED51C">
              <w:rPr>
                <w:rFonts w:ascii="Arial" w:hAnsi="Arial" w:eastAsia="Arial" w:cs="Arial"/>
                <w:b w:val="0"/>
                <w:bCs w:val="0"/>
                <w:i w:val="0"/>
                <w:iCs w:val="0"/>
                <w:caps w:val="0"/>
                <w:smallCaps w:val="0"/>
                <w:noProof w:val="0"/>
                <w:color w:val="666666"/>
                <w:sz w:val="24"/>
                <w:szCs w:val="24"/>
                <w:lang w:val="en-US"/>
              </w:rPr>
              <w:t>6. (Evaluating Level) Troubleshoot malfunctioning components of hydraulic systems. (CSLO 2,4)</w:t>
            </w: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073961F9"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073961F9"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073961F9"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59839FE8">
            <w:pPr>
              <w:pStyle w:val="Normal"/>
              <w:rPr>
                <w:b w:val="1"/>
                <w:bCs w:val="1"/>
              </w:rPr>
            </w:pPr>
            <w:r w:rsidRPr="073961F9" w:rsidR="5401A972">
              <w:rPr>
                <w:b w:val="1"/>
                <w:bCs w:val="1"/>
              </w:rPr>
              <w:t>3</w:t>
            </w:r>
          </w:p>
        </w:tc>
        <w:tc>
          <w:tcPr>
            <w:tcW w:w="3495" w:type="dxa"/>
            <w:tcMar/>
          </w:tcPr>
          <w:p w:rsidR="070D2A87" w:rsidP="070D2A87" w:rsidRDefault="070D2A87" w14:paraId="19701244" w14:textId="7527D13F">
            <w:pPr>
              <w:pStyle w:val="Normal"/>
              <w:rPr>
                <w:b w:val="1"/>
                <w:bCs w:val="1"/>
              </w:rPr>
            </w:pPr>
          </w:p>
        </w:tc>
      </w:tr>
      <w:tr w:rsidR="070D2A87" w:rsidTr="073961F9"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D9D9D9" w:themeFill="background1" w:themeFillShade="D9"/>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6D6F9FD8">
            <w:pPr>
              <w:pStyle w:val="Normal"/>
              <w:rPr>
                <w:b w:val="1"/>
                <w:bCs w:val="1"/>
              </w:rPr>
            </w:pPr>
            <w:r w:rsidRPr="073961F9" w:rsidR="73184EF6">
              <w:rPr>
                <w:b w:val="1"/>
                <w:bCs w:val="1"/>
              </w:rPr>
              <w:t>2</w:t>
            </w:r>
          </w:p>
        </w:tc>
        <w:tc>
          <w:tcPr>
            <w:tcW w:w="3495" w:type="dxa"/>
            <w:shd w:val="clear" w:color="auto" w:fill="D9D9D9" w:themeFill="background1" w:themeFillShade="D9"/>
            <w:tcMar/>
          </w:tcPr>
          <w:p w:rsidR="070D2A87" w:rsidP="073961F9" w:rsidRDefault="070D2A87" w14:paraId="4B802809" w14:textId="2319C10E">
            <w:pPr>
              <w:pStyle w:val="Normal"/>
              <w:rPr>
                <w:rFonts w:ascii="Calibri" w:hAnsi="Calibri" w:eastAsia="Calibri" w:cs="Calibri"/>
                <w:b w:val="1"/>
                <w:bCs w:val="1"/>
                <w:color w:val="000000" w:themeColor="text1" w:themeTint="FF" w:themeShade="FF"/>
                <w:sz w:val="24"/>
                <w:szCs w:val="24"/>
              </w:rPr>
            </w:pPr>
            <w:r w:rsidRPr="073961F9" w:rsidR="76447D9B">
              <w:rPr>
                <w:b w:val="1"/>
                <w:bCs w:val="1"/>
              </w:rPr>
              <w:t xml:space="preserve">Please describe more about the quiz from </w:t>
            </w:r>
            <w:r w:rsidRPr="073961F9" w:rsidR="76447D9B">
              <w:rPr>
                <w:b w:val="1"/>
                <w:bCs w:val="1"/>
              </w:rPr>
              <w:t>Amatrol</w:t>
            </w:r>
            <w:r w:rsidRPr="073961F9" w:rsidR="76447D9B">
              <w:rPr>
                <w:b w:val="1"/>
                <w:bCs w:val="1"/>
              </w:rPr>
              <w:t xml:space="preserve">. </w:t>
            </w:r>
            <w:r w:rsidRPr="073961F9" w:rsidR="76447D9B">
              <w:rPr>
                <w:rFonts w:ascii="Calibri" w:hAnsi="Calibri" w:eastAsia="Calibri" w:cs="Calibri"/>
                <w:b w:val="1"/>
                <w:bCs w:val="1"/>
                <w:color w:val="000000" w:themeColor="text1" w:themeTint="FF" w:themeShade="FF"/>
                <w:sz w:val="24"/>
                <w:szCs w:val="24"/>
              </w:rPr>
              <w:t xml:space="preserve">(e.g., rubrics, licensing exam, internship, portfolio, exam, quiz, research paper, performance exam, EAC, etc. It will help give weight to the quality of the quiz you are </w:t>
            </w:r>
            <w:r w:rsidRPr="073961F9" w:rsidR="5DBCA473">
              <w:rPr>
                <w:rFonts w:ascii="Calibri" w:hAnsi="Calibri" w:eastAsia="Calibri" w:cs="Calibri"/>
                <w:b w:val="1"/>
                <w:bCs w:val="1"/>
                <w:color w:val="000000" w:themeColor="text1" w:themeTint="FF" w:themeShade="FF"/>
                <w:sz w:val="24"/>
                <w:szCs w:val="24"/>
              </w:rPr>
              <w:t>administering</w:t>
            </w:r>
            <w:r w:rsidRPr="073961F9" w:rsidR="65A6BA17">
              <w:rPr>
                <w:rFonts w:ascii="Calibri" w:hAnsi="Calibri" w:eastAsia="Calibri" w:cs="Calibri"/>
                <w:b w:val="1"/>
                <w:bCs w:val="1"/>
                <w:color w:val="000000" w:themeColor="text1" w:themeTint="FF" w:themeShade="FF"/>
                <w:sz w:val="24"/>
                <w:szCs w:val="24"/>
              </w:rPr>
              <w:t xml:space="preserve">. </w:t>
            </w:r>
          </w:p>
        </w:tc>
      </w:tr>
      <w:tr w:rsidR="070D2A87" w:rsidTr="073961F9"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3D45B185">
            <w:pPr>
              <w:pStyle w:val="Normal"/>
              <w:rPr>
                <w:b w:val="1"/>
                <w:bCs w:val="1"/>
              </w:rPr>
            </w:pPr>
            <w:r w:rsidRPr="073961F9" w:rsidR="61EE23F4">
              <w:rPr>
                <w:b w:val="1"/>
                <w:bCs w:val="1"/>
              </w:rPr>
              <w:t>2</w:t>
            </w:r>
          </w:p>
        </w:tc>
        <w:tc>
          <w:tcPr>
            <w:tcW w:w="3495" w:type="dxa"/>
            <w:tcMar/>
          </w:tcPr>
          <w:p w:rsidR="070D2A87" w:rsidP="070D2A87" w:rsidRDefault="070D2A87" w14:paraId="3183FADC" w14:textId="26964148">
            <w:pPr>
              <w:pStyle w:val="Normal"/>
              <w:rPr>
                <w:b w:val="1"/>
                <w:bCs w:val="1"/>
              </w:rPr>
            </w:pPr>
            <w:r w:rsidRPr="073961F9" w:rsidR="61EE23F4">
              <w:rPr>
                <w:b w:val="1"/>
                <w:bCs w:val="1"/>
              </w:rPr>
              <w:t>Do you have any influence on the questions being asked</w:t>
            </w:r>
            <w:r w:rsidRPr="073961F9" w:rsidR="61EE23F4">
              <w:rPr>
                <w:b w:val="1"/>
                <w:bCs w:val="1"/>
              </w:rPr>
              <w:t xml:space="preserve">?  </w:t>
            </w:r>
            <w:r w:rsidRPr="073961F9" w:rsidR="61EE23F4">
              <w:rPr>
                <w:b w:val="1"/>
                <w:bCs w:val="1"/>
              </w:rPr>
              <w:t>Is there a way for you to evaluate the content of the exam</w:t>
            </w:r>
            <w:r w:rsidRPr="073961F9" w:rsidR="61EE23F4">
              <w:rPr>
                <w:b w:val="1"/>
                <w:bCs w:val="1"/>
              </w:rPr>
              <w:t xml:space="preserve">?  </w:t>
            </w:r>
            <w:r w:rsidRPr="073961F9" w:rsidR="61EE23F4">
              <w:rPr>
                <w:b w:val="1"/>
                <w:bCs w:val="1"/>
              </w:rPr>
              <w:t xml:space="preserve">It may be helpful to add some </w:t>
            </w:r>
            <w:r w:rsidRPr="073961F9" w:rsidR="61EE23F4">
              <w:rPr>
                <w:b w:val="1"/>
                <w:bCs w:val="1"/>
              </w:rPr>
              <w:t>explanation</w:t>
            </w:r>
            <w:r w:rsidRPr="073961F9" w:rsidR="61EE23F4">
              <w:rPr>
                <w:b w:val="1"/>
                <w:bCs w:val="1"/>
              </w:rPr>
              <w:t xml:space="preserve"> of how the test is created and updated. </w:t>
            </w:r>
          </w:p>
        </w:tc>
      </w:tr>
      <w:tr w:rsidR="070D2A87" w:rsidTr="073961F9"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tcPr>
          <w:p w:rsidR="342FA684" w:rsidP="070D2A87" w:rsidRDefault="342FA684" w14:paraId="4C6202E4" w14:textId="5D73EF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4D1A637">
            <w:pPr>
              <w:pStyle w:val="Normal"/>
              <w:rPr>
                <w:b w:val="1"/>
                <w:bCs w:val="1"/>
              </w:rPr>
            </w:pPr>
            <w:r w:rsidRPr="073961F9" w:rsidR="4141FC11">
              <w:rPr>
                <w:b w:val="1"/>
                <w:bCs w:val="1"/>
              </w:rPr>
              <w:t>2</w:t>
            </w:r>
          </w:p>
        </w:tc>
        <w:tc>
          <w:tcPr>
            <w:tcW w:w="3495" w:type="dxa"/>
            <w:shd w:val="clear" w:color="auto" w:fill="D9D9D9" w:themeFill="background1" w:themeFillShade="D9"/>
            <w:tcMar/>
          </w:tcPr>
          <w:p w:rsidR="070D2A87" w:rsidP="073961F9" w:rsidRDefault="070D2A87" w14:paraId="08DB892F" w14:textId="270C16C6">
            <w:pPr>
              <w:spacing w:line="257" w:lineRule="auto"/>
            </w:pPr>
            <w:r w:rsidRPr="073961F9" w:rsidR="2E23A25D">
              <w:rPr>
                <w:rFonts w:ascii="Calibri" w:hAnsi="Calibri" w:eastAsia="Calibri" w:cs="Calibri"/>
                <w:noProof w:val="0"/>
                <w:sz w:val="22"/>
                <w:szCs w:val="22"/>
                <w:lang w:val="en-US"/>
              </w:rPr>
              <w:t>Thank you for sharing your response to this question. It's great to see that you have provided specific information about the percentage of students who achieved proficiency in two different assessment formats.</w:t>
            </w:r>
          </w:p>
          <w:p w:rsidR="070D2A87" w:rsidP="073961F9" w:rsidRDefault="070D2A87" w14:paraId="650E4ADA" w14:textId="3395DB3F">
            <w:pPr>
              <w:spacing w:line="257" w:lineRule="auto"/>
            </w:pPr>
            <w:r w:rsidRPr="073961F9" w:rsidR="2E23A25D">
              <w:rPr>
                <w:rFonts w:ascii="Calibri" w:hAnsi="Calibri" w:eastAsia="Calibri" w:cs="Calibri"/>
                <w:noProof w:val="0"/>
                <w:sz w:val="22"/>
                <w:szCs w:val="22"/>
                <w:lang w:val="en-US"/>
              </w:rPr>
              <w:t xml:space="preserve"> </w:t>
            </w:r>
          </w:p>
          <w:p w:rsidR="070D2A87" w:rsidP="073961F9" w:rsidRDefault="070D2A87" w14:paraId="5A31A9A1" w14:textId="13AF7F1D">
            <w:pPr>
              <w:spacing w:line="257" w:lineRule="auto"/>
            </w:pPr>
            <w:r w:rsidRPr="073961F9" w:rsidR="2E23A25D">
              <w:rPr>
                <w:rFonts w:ascii="Calibri" w:hAnsi="Calibri" w:eastAsia="Calibri" w:cs="Calibri"/>
                <w:noProof w:val="0"/>
                <w:sz w:val="22"/>
                <w:szCs w:val="22"/>
                <w:lang w:val="en-US"/>
              </w:rPr>
              <w:t>To provide constructive feedback, I would suggest that you consider providing more information about the specific PLOs, MSLOs, or CSLOs that were assessed through these formats. This will help to ensure that your response is focused on the specific learning outcomes that were assessed.</w:t>
            </w:r>
          </w:p>
          <w:p w:rsidR="070D2A87" w:rsidP="070D2A87" w:rsidRDefault="070D2A87" w14:paraId="265768F4" w14:textId="6C842B05">
            <w:pPr>
              <w:pStyle w:val="Normal"/>
              <w:rPr>
                <w:b w:val="1"/>
                <w:bCs w:val="1"/>
              </w:rPr>
            </w:pPr>
          </w:p>
        </w:tc>
      </w:tr>
      <w:tr w:rsidR="070D2A87" w:rsidTr="073961F9"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tcPr>
          <w:p w:rsidR="342FA684" w:rsidP="070D2A87" w:rsidRDefault="342FA684" w14:paraId="061D0DA8" w14:textId="10D8B33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tcPr>
          <w:p w:rsidR="342FA684" w:rsidP="070D2A87" w:rsidRDefault="342FA684" w14:paraId="146A0C0F" w14:textId="02546E3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tcPr>
          <w:p w:rsidR="070D2A87" w:rsidP="070D2A87" w:rsidRDefault="070D2A87" w14:paraId="11CFEEE2" w14:textId="1D90E370">
            <w:pPr>
              <w:pStyle w:val="Normal"/>
              <w:rPr>
                <w:b w:val="1"/>
                <w:bCs w:val="1"/>
              </w:rPr>
            </w:pPr>
            <w:r w:rsidRPr="073961F9" w:rsidR="20103C88">
              <w:rPr>
                <w:b w:val="1"/>
                <w:bCs w:val="1"/>
              </w:rPr>
              <w:t>1</w:t>
            </w:r>
          </w:p>
        </w:tc>
        <w:tc>
          <w:tcPr>
            <w:tcW w:w="3495" w:type="dxa"/>
            <w:tcMar/>
          </w:tcPr>
          <w:p w:rsidR="070D2A87" w:rsidP="073961F9" w:rsidRDefault="070D2A87" w14:paraId="6DB94E57" w14:textId="1B27633E">
            <w:pPr>
              <w:spacing w:line="257" w:lineRule="auto"/>
            </w:pPr>
            <w:r w:rsidRPr="073961F9" w:rsidR="20103C88">
              <w:rPr>
                <w:rFonts w:ascii="Calibri" w:hAnsi="Calibri" w:eastAsia="Calibri" w:cs="Calibri"/>
                <w:noProof w:val="0"/>
                <w:sz w:val="22"/>
                <w:szCs w:val="22"/>
                <w:lang w:val="en-US"/>
              </w:rPr>
              <w:t>To provide constructive feedback, I would suggest that you consider providing additional details about how you plan to remind students about completing online coursework. For example, will you be sending email reminders or using a learning management system to provide notifications? Providing specific details about your plan can help to ensure that it is actionable and effective.</w:t>
            </w:r>
          </w:p>
          <w:p w:rsidR="070D2A87" w:rsidP="073961F9" w:rsidRDefault="070D2A87" w14:paraId="0371C86F" w14:textId="4A99E127">
            <w:pPr>
              <w:spacing w:line="257" w:lineRule="auto"/>
            </w:pPr>
            <w:r w:rsidRPr="073961F9" w:rsidR="20103C88">
              <w:rPr>
                <w:rFonts w:ascii="Calibri" w:hAnsi="Calibri" w:eastAsia="Calibri" w:cs="Calibri"/>
                <w:noProof w:val="0"/>
                <w:sz w:val="22"/>
                <w:szCs w:val="22"/>
                <w:lang w:val="en-US"/>
              </w:rPr>
              <w:t xml:space="preserve"> </w:t>
            </w:r>
          </w:p>
          <w:p w:rsidR="070D2A87" w:rsidP="073961F9" w:rsidRDefault="070D2A87" w14:paraId="54655725" w14:textId="66FC6EDB">
            <w:pPr>
              <w:spacing w:line="257" w:lineRule="auto"/>
            </w:pPr>
            <w:r w:rsidRPr="073961F9" w:rsidR="20103C88">
              <w:rPr>
                <w:rFonts w:ascii="Calibri" w:hAnsi="Calibri" w:eastAsia="Calibri" w:cs="Calibri"/>
                <w:noProof w:val="0"/>
                <w:sz w:val="22"/>
                <w:szCs w:val="22"/>
                <w:lang w:val="en-US"/>
              </w:rPr>
              <w:t>Additionally, it might be helpful to consider whether there are any other steps you can take to support student engagement with online coursework. For example, can you provide additional resources or support to help students better understand the coursework? Can you adjust the pacing or format of the coursework to better meet the needs of your students?</w:t>
            </w:r>
          </w:p>
          <w:p w:rsidR="070D2A87" w:rsidP="070D2A87" w:rsidRDefault="070D2A87" w14:paraId="3DF1DA2E" w14:textId="5D05EC51">
            <w:pPr>
              <w:pStyle w:val="Normal"/>
              <w:rPr>
                <w:b w:val="1"/>
                <w:bCs w:val="1"/>
              </w:rPr>
            </w:pPr>
          </w:p>
        </w:tc>
      </w:tr>
      <w:tr w:rsidR="070D2A87" w:rsidTr="073961F9"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073961F9" w:rsidR="342FA684">
              <w:rPr>
                <w:b w:val="1"/>
                <w:bCs w:val="1"/>
              </w:rPr>
              <w:t xml:space="preserve">Additional Comments: </w:t>
            </w:r>
          </w:p>
          <w:p w:rsidR="070D2A87" w:rsidP="073961F9" w:rsidRDefault="070D2A87" w14:paraId="67A234E6" w14:textId="6C519192">
            <w:pPr>
              <w:spacing w:line="257" w:lineRule="auto"/>
              <w:rPr>
                <w:rFonts w:ascii="Calibri" w:hAnsi="Calibri" w:eastAsia="Calibri" w:cs="Calibri"/>
                <w:noProof w:val="0"/>
                <w:sz w:val="22"/>
                <w:szCs w:val="22"/>
                <w:lang w:val="en-US"/>
              </w:rPr>
            </w:pPr>
            <w:r w:rsidRPr="073961F9" w:rsidR="4F857635">
              <w:rPr>
                <w:rFonts w:ascii="Calibri" w:hAnsi="Calibri" w:eastAsia="Calibri" w:cs="Calibri"/>
                <w:noProof w:val="0"/>
                <w:sz w:val="22"/>
                <w:szCs w:val="22"/>
                <w:lang w:val="en-US"/>
              </w:rPr>
              <w:t xml:space="preserve">Overall, your response is a good starting point, but </w:t>
            </w:r>
            <w:r w:rsidRPr="073961F9" w:rsidR="4F857635">
              <w:rPr>
                <w:rFonts w:ascii="Calibri" w:hAnsi="Calibri" w:eastAsia="Calibri" w:cs="Calibri"/>
                <w:noProof w:val="0"/>
                <w:sz w:val="22"/>
                <w:szCs w:val="22"/>
                <w:lang w:val="en-US"/>
              </w:rPr>
              <w:t>providing</w:t>
            </w:r>
            <w:r w:rsidRPr="073961F9" w:rsidR="4F857635">
              <w:rPr>
                <w:rFonts w:ascii="Calibri" w:hAnsi="Calibri" w:eastAsia="Calibri" w:cs="Calibri"/>
                <w:noProof w:val="0"/>
                <w:sz w:val="22"/>
                <w:szCs w:val="22"/>
                <w:lang w:val="en-US"/>
              </w:rPr>
              <w:t xml:space="preserve"> more specific details and considering </w:t>
            </w:r>
            <w:r w:rsidRPr="073961F9" w:rsidR="4F857635">
              <w:rPr>
                <w:rFonts w:ascii="Calibri" w:hAnsi="Calibri" w:eastAsia="Calibri" w:cs="Calibri"/>
                <w:noProof w:val="0"/>
                <w:sz w:val="22"/>
                <w:szCs w:val="22"/>
                <w:lang w:val="en-US"/>
              </w:rPr>
              <w:t>additional</w:t>
            </w:r>
            <w:r w:rsidRPr="073961F9" w:rsidR="4F857635">
              <w:rPr>
                <w:rFonts w:ascii="Calibri" w:hAnsi="Calibri" w:eastAsia="Calibri" w:cs="Calibri"/>
                <w:noProof w:val="0"/>
                <w:sz w:val="22"/>
                <w:szCs w:val="22"/>
                <w:lang w:val="en-US"/>
              </w:rPr>
              <w:t xml:space="preserve"> steps to support student engagement can help to ensure that your assessment process leads to meaningful improvements in your program.</w:t>
            </w:r>
            <w:r w:rsidRPr="073961F9" w:rsidR="44B9A6DB">
              <w:rPr>
                <w:rFonts w:ascii="Calibri" w:hAnsi="Calibri" w:eastAsia="Calibri" w:cs="Calibri"/>
                <w:noProof w:val="0"/>
                <w:sz w:val="22"/>
                <w:szCs w:val="22"/>
                <w:lang w:val="en-US"/>
              </w:rPr>
              <w:t xml:space="preserve">  </w:t>
            </w:r>
          </w:p>
          <w:p w:rsidR="070D2A87" w:rsidP="070D2A87" w:rsidRDefault="070D2A87" w14:paraId="42AD798A" w14:textId="3F6827BA">
            <w:pPr>
              <w:pStyle w:val="Normal"/>
            </w:pPr>
          </w:p>
          <w:p w:rsidR="070D2A87" w:rsidP="070D2A87" w:rsidRDefault="070D2A87" w14:paraId="2312C3C1" w14:textId="64ACCFA5">
            <w:pPr>
              <w:pStyle w:val="Normal"/>
            </w:pP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28C48572" w14:paraId="38E6534E">
        <w:tc>
          <w:tcPr>
            <w:tcW w:w="14526" w:type="dxa"/>
            <w:shd w:val="clear" w:color="auto" w:fill="FFC000" w:themeFill="accent4"/>
            <w:tcMar/>
          </w:tcPr>
          <w:p w:rsidR="6842DACE" w:rsidP="6754B86D" w:rsidRDefault="6842DACE" w14:paraId="5A66F7DF" w14:textId="6E304529">
            <w:pPr>
              <w:pStyle w:val="Normal"/>
              <w:jc w:val="center"/>
              <w:rPr>
                <w:rFonts w:ascii="Times New Roman" w:hAnsi="Times New Roman" w:eastAsia="Times New Roman" w:cs="Times New Roman"/>
                <w:b w:val="1"/>
                <w:bCs w:val="1"/>
                <w:color w:val="000000" w:themeColor="text1" w:themeTint="FF" w:themeShade="FF"/>
                <w:sz w:val="30"/>
                <w:szCs w:val="30"/>
              </w:rPr>
            </w:pPr>
            <w:r w:rsidRPr="2A881A40"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2A881A40" w:rsidR="6842DACE">
              <w:rPr>
                <w:rFonts w:ascii="Times New Roman" w:hAnsi="Times New Roman" w:eastAsia="Times New Roman" w:cs="Times New Roman"/>
                <w:b w:val="1"/>
                <w:bCs w:val="1"/>
                <w:color w:val="000000" w:themeColor="text1" w:themeTint="FF" w:themeShade="FF"/>
                <w:sz w:val="30"/>
                <w:szCs w:val="30"/>
              </w:rPr>
              <w:t xml:space="preserve"> </w:t>
            </w:r>
            <w:r w:rsidRPr="2A881A40" w:rsidR="0FAC07B7">
              <w:rPr>
                <w:rFonts w:ascii="Times New Roman" w:hAnsi="Times New Roman" w:eastAsia="Times New Roman" w:cs="Times New Roman"/>
                <w:b w:val="1"/>
                <w:bCs w:val="1"/>
                <w:color w:val="000000" w:themeColor="text1" w:themeTint="FF" w:themeShade="FF"/>
                <w:sz w:val="30"/>
                <w:szCs w:val="30"/>
              </w:rPr>
              <w:t xml:space="preserve">May </w:t>
            </w:r>
            <w:r w:rsidRPr="2A881A40" w:rsidR="67A6B9F1">
              <w:rPr>
                <w:rFonts w:ascii="Times New Roman" w:hAnsi="Times New Roman" w:eastAsia="Times New Roman" w:cs="Times New Roman"/>
                <w:b w:val="1"/>
                <w:bCs w:val="1"/>
                <w:color w:val="000000" w:themeColor="text1" w:themeTint="FF" w:themeShade="FF"/>
                <w:sz w:val="30"/>
                <w:szCs w:val="30"/>
              </w:rPr>
              <w:t>18</w:t>
            </w:r>
            <w:r w:rsidRPr="2A881A40" w:rsidR="0FAC07B7">
              <w:rPr>
                <w:rFonts w:ascii="Times New Roman" w:hAnsi="Times New Roman" w:eastAsia="Times New Roman" w:cs="Times New Roman"/>
                <w:b w:val="1"/>
                <w:bCs w:val="1"/>
                <w:color w:val="000000" w:themeColor="text1" w:themeTint="FF" w:themeShade="FF"/>
                <w:sz w:val="30"/>
                <w:szCs w:val="30"/>
              </w:rPr>
              <w:t>, 2022</w:t>
            </w:r>
          </w:p>
        </w:tc>
      </w:tr>
      <w:tr w:rsidR="6842DACE" w:rsidTr="28C48572"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1. Program name or course name and number</w:t>
            </w:r>
            <w:r w:rsidRPr="6754B86D" w:rsidR="5BBC5178">
              <w:rPr>
                <w:rFonts w:ascii="Calibri" w:hAnsi="Calibri" w:eastAsia="Calibri" w:cs="Calibri"/>
                <w:color w:val="000000" w:themeColor="text1" w:themeTint="FF" w:themeShade="FF"/>
                <w:sz w:val="24"/>
                <w:szCs w:val="24"/>
              </w:rPr>
              <w:t>:</w:t>
            </w:r>
            <w:r w:rsidRPr="6754B86D" w:rsidR="6628D97A">
              <w:rPr>
                <w:rFonts w:ascii="Calibri" w:hAnsi="Calibri" w:eastAsia="Calibri" w:cs="Calibri"/>
                <w:color w:val="000000" w:themeColor="text1" w:themeTint="FF" w:themeShade="FF"/>
                <w:sz w:val="24"/>
                <w:szCs w:val="24"/>
              </w:rPr>
              <w:t xml:space="preserve"> </w:t>
            </w:r>
          </w:p>
          <w:p w:rsidR="6754B86D" w:rsidP="6754B86D" w:rsidRDefault="6754B86D" w14:paraId="52F06CA5" w14:textId="033C4D5A">
            <w:pPr>
              <w:pStyle w:val="Normal"/>
              <w:spacing w:line="259" w:lineRule="auto"/>
              <w:rPr>
                <w:rFonts w:ascii="Calibri" w:hAnsi="Calibri" w:eastAsia="Calibri" w:cs="Calibri"/>
                <w:color w:val="000000" w:themeColor="text1" w:themeTint="FF" w:themeShade="FF"/>
                <w:sz w:val="24"/>
                <w:szCs w:val="24"/>
              </w:rPr>
            </w:pPr>
            <w:r w:rsidRPr="54ACF5A0" w:rsidR="684681BD">
              <w:rPr>
                <w:rFonts w:ascii="Calibri" w:hAnsi="Calibri" w:eastAsia="Calibri" w:cs="Calibri"/>
                <w:color w:val="000000" w:themeColor="text1" w:themeTint="FF" w:themeShade="FF"/>
                <w:sz w:val="24"/>
                <w:szCs w:val="24"/>
              </w:rPr>
              <w:t>Automated Industrial Technology, AIT115 Hydraulic Systems</w:t>
            </w:r>
          </w:p>
        </w:tc>
      </w:tr>
      <w:tr w:rsidR="6754B86D" w:rsidTr="28C48572"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54ACF5A0" w:rsidR="03894A99">
              <w:rPr>
                <w:rFonts w:ascii="Calibri" w:hAnsi="Calibri" w:eastAsia="Calibri" w:cs="Calibri"/>
                <w:b w:val="1"/>
                <w:bCs w:val="1"/>
                <w:color w:val="000000" w:themeColor="text1" w:themeTint="FF" w:themeShade="FF"/>
                <w:sz w:val="24"/>
                <w:szCs w:val="24"/>
              </w:rPr>
              <w:t>2. Division in which the program or course is located</w:t>
            </w:r>
            <w:r w:rsidRPr="54ACF5A0" w:rsidR="03894A99">
              <w:rPr>
                <w:rFonts w:ascii="Calibri" w:hAnsi="Calibri" w:eastAsia="Calibri" w:cs="Calibri"/>
                <w:color w:val="000000" w:themeColor="text1" w:themeTint="FF" w:themeShade="FF"/>
                <w:sz w:val="24"/>
                <w:szCs w:val="24"/>
              </w:rPr>
              <w:t>:</w:t>
            </w:r>
          </w:p>
          <w:p w:rsidR="6754B86D" w:rsidP="54ACF5A0" w:rsidRDefault="6754B86D" w14:paraId="5BAD7D01" w14:textId="1B161021">
            <w:pPr>
              <w:pStyle w:val="Normal"/>
              <w:spacing w:line="259" w:lineRule="auto"/>
              <w:rPr>
                <w:rFonts w:ascii="Calibri" w:hAnsi="Calibri" w:eastAsia="Calibri" w:cs="Calibri"/>
                <w:color w:val="000000" w:themeColor="text1" w:themeTint="FF" w:themeShade="FF"/>
                <w:sz w:val="24"/>
                <w:szCs w:val="24"/>
              </w:rPr>
            </w:pPr>
            <w:r w:rsidRPr="54ACF5A0" w:rsidR="1F9F5D29">
              <w:rPr>
                <w:rFonts w:ascii="Calibri" w:hAnsi="Calibri" w:eastAsia="Calibri" w:cs="Calibri"/>
                <w:color w:val="000000" w:themeColor="text1" w:themeTint="FF" w:themeShade="FF"/>
                <w:sz w:val="24"/>
                <w:szCs w:val="24"/>
              </w:rPr>
              <w:t>Skilled Trades and Industrial Technology</w:t>
            </w:r>
          </w:p>
        </w:tc>
      </w:tr>
      <w:tr w:rsidR="7933FE0A" w:rsidTr="28C48572"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234C6901">
            <w:pPr>
              <w:pStyle w:val="Normal"/>
              <w:spacing w:line="259" w:lineRule="auto"/>
              <w:rPr>
                <w:rFonts w:ascii="Calibri" w:hAnsi="Calibri" w:eastAsia="Calibri" w:cs="Calibri"/>
                <w:b w:val="1"/>
                <w:bCs w:val="1"/>
                <w:color w:val="000000" w:themeColor="text1" w:themeTint="FF" w:themeShade="FF"/>
                <w:sz w:val="24"/>
                <w:szCs w:val="24"/>
              </w:rPr>
            </w:pPr>
            <w:r w:rsidRPr="54ACF5A0" w:rsidR="01250481">
              <w:rPr>
                <w:rFonts w:ascii="Calibri" w:hAnsi="Calibri" w:eastAsia="Calibri" w:cs="Calibri"/>
                <w:b w:val="1"/>
                <w:bCs w:val="1"/>
                <w:color w:val="000000" w:themeColor="text1" w:themeTint="FF" w:themeShade="FF"/>
                <w:sz w:val="24"/>
                <w:szCs w:val="24"/>
              </w:rPr>
              <w:t>05/04/2023</w:t>
            </w:r>
          </w:p>
        </w:tc>
      </w:tr>
      <w:tr w:rsidR="6842DACE" w:rsidTr="28C48572" w14:paraId="7773D3F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3. Name of person completing report</w:t>
            </w:r>
            <w:r w:rsidRPr="7933FE0A" w:rsidR="6842DACE">
              <w:rPr>
                <w:rFonts w:ascii="Calibri" w:hAnsi="Calibri" w:eastAsia="Calibri" w:cs="Calibri"/>
                <w:color w:val="000000" w:themeColor="text1" w:themeTint="FF" w:themeShade="FF"/>
                <w:sz w:val="24"/>
                <w:szCs w:val="24"/>
              </w:rPr>
              <w:t>:</w:t>
            </w:r>
          </w:p>
          <w:p w:rsidR="6842DACE" w:rsidP="6842DACE" w:rsidRDefault="6842DACE" w14:paraId="70653FD5" w14:textId="18A18D9B">
            <w:pPr>
              <w:spacing w:line="259" w:lineRule="auto"/>
              <w:rPr>
                <w:rFonts w:ascii="Calibri" w:hAnsi="Calibri" w:eastAsia="Calibri" w:cs="Calibri"/>
                <w:color w:val="000000" w:themeColor="text1" w:themeTint="FF" w:themeShade="FF"/>
                <w:sz w:val="24"/>
                <w:szCs w:val="24"/>
              </w:rPr>
            </w:pPr>
            <w:r w:rsidRPr="54ACF5A0" w:rsidR="3B44A957">
              <w:rPr>
                <w:rFonts w:ascii="Calibri" w:hAnsi="Calibri" w:eastAsia="Calibri" w:cs="Calibri"/>
                <w:color w:val="000000" w:themeColor="text1" w:themeTint="FF" w:themeShade="FF"/>
                <w:sz w:val="24"/>
                <w:szCs w:val="24"/>
              </w:rPr>
              <w:t>Paul Mace</w:t>
            </w:r>
          </w:p>
        </w:tc>
      </w:tr>
      <w:tr w:rsidR="6842DACE" w:rsidTr="28C48572" w14:paraId="040BDC1B">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4. Semester and year in which the assessment was conducted</w:t>
            </w:r>
            <w:r w:rsidRPr="7933FE0A" w:rsidR="6842DACE">
              <w:rPr>
                <w:rFonts w:ascii="Calibri" w:hAnsi="Calibri" w:eastAsia="Calibri" w:cs="Calibri"/>
                <w:color w:val="000000" w:themeColor="text1" w:themeTint="FF" w:themeShade="FF"/>
                <w:sz w:val="24"/>
                <w:szCs w:val="24"/>
              </w:rPr>
              <w:t>:</w:t>
            </w:r>
          </w:p>
          <w:p w:rsidR="6842DACE" w:rsidP="6842DACE" w:rsidRDefault="6842DACE" w14:paraId="1396B907" w14:textId="6A761173">
            <w:pPr>
              <w:spacing w:line="259" w:lineRule="auto"/>
              <w:rPr>
                <w:rFonts w:ascii="Calibri" w:hAnsi="Calibri" w:eastAsia="Calibri" w:cs="Calibri"/>
                <w:color w:val="000000" w:themeColor="text1" w:themeTint="FF" w:themeShade="FF"/>
                <w:sz w:val="24"/>
                <w:szCs w:val="24"/>
              </w:rPr>
            </w:pPr>
            <w:r w:rsidRPr="54ACF5A0" w:rsidR="62641D7B">
              <w:rPr>
                <w:rFonts w:ascii="Calibri" w:hAnsi="Calibri" w:eastAsia="Calibri" w:cs="Calibri"/>
                <w:color w:val="000000" w:themeColor="text1" w:themeTint="FF" w:themeShade="FF"/>
                <w:sz w:val="24"/>
                <w:szCs w:val="24"/>
              </w:rPr>
              <w:t>Fall 2022</w:t>
            </w:r>
          </w:p>
        </w:tc>
      </w:tr>
      <w:tr w:rsidR="6842DACE" w:rsidTr="28C48572" w14:paraId="5398F6A2">
        <w:trPr>
          <w:trHeight w:val="390"/>
        </w:trPr>
        <w:tc>
          <w:tcPr>
            <w:tcW w:w="14526" w:type="dxa"/>
            <w:tcMar/>
          </w:tcPr>
          <w:p w:rsidR="6842DACE" w:rsidP="6842DACE" w:rsidRDefault="6842DACE" w14:paraId="56917BB4" w14:textId="7CF0B96B">
            <w:pPr>
              <w:rPr>
                <w:rFonts w:ascii="Calibri" w:hAnsi="Calibri" w:eastAsia="Calibri" w:cs="Calibri"/>
                <w:color w:val="000000" w:themeColor="text1" w:themeTint="FF" w:themeShade="FF"/>
                <w:sz w:val="24"/>
                <w:szCs w:val="24"/>
              </w:rPr>
            </w:pPr>
            <w:r w:rsidRPr="54ACF5A0" w:rsidR="58EF8FDE">
              <w:rPr>
                <w:rFonts w:ascii="Calibri" w:hAnsi="Calibri" w:eastAsia="Calibri" w:cs="Calibri"/>
                <w:b w:val="1"/>
                <w:bCs w:val="1"/>
                <w:color w:val="000000" w:themeColor="text1" w:themeTint="FF" w:themeShade="FF"/>
                <w:sz w:val="24"/>
                <w:szCs w:val="24"/>
              </w:rPr>
              <w:t>5. Number of</w:t>
            </w:r>
            <w:r w:rsidRPr="54ACF5A0" w:rsidR="58EF8FDE">
              <w:rPr>
                <w:rFonts w:ascii="Calibri" w:hAnsi="Calibri" w:eastAsia="Calibri" w:cs="Calibri"/>
                <w:b w:val="1"/>
                <w:bCs w:val="1"/>
                <w:color w:val="000000" w:themeColor="text1" w:themeTint="FF" w:themeShade="FF"/>
                <w:sz w:val="24"/>
                <w:szCs w:val="24"/>
              </w:rPr>
              <w:t xml:space="preserve"> student participants</w:t>
            </w:r>
            <w:r w:rsidRPr="54ACF5A0" w:rsidR="58EF8FDE">
              <w:rPr>
                <w:rFonts w:ascii="Calibri" w:hAnsi="Calibri" w:eastAsia="Calibri" w:cs="Calibri"/>
                <w:color w:val="000000" w:themeColor="text1" w:themeTint="FF" w:themeShade="FF"/>
                <w:sz w:val="24"/>
                <w:szCs w:val="24"/>
              </w:rPr>
              <w:t>:</w:t>
            </w:r>
          </w:p>
          <w:p w:rsidR="6842DACE" w:rsidP="6842DACE" w:rsidRDefault="6842DACE" w14:paraId="56B1411F" w14:textId="4BD800A1">
            <w:pPr>
              <w:rPr>
                <w:rFonts w:ascii="Calibri" w:hAnsi="Calibri" w:eastAsia="Calibri" w:cs="Calibri"/>
                <w:color w:val="000000" w:themeColor="text1" w:themeTint="FF" w:themeShade="FF"/>
                <w:sz w:val="24"/>
                <w:szCs w:val="24"/>
              </w:rPr>
            </w:pPr>
            <w:r w:rsidRPr="54ACF5A0" w:rsidR="775ABCBB">
              <w:rPr>
                <w:rFonts w:ascii="Calibri" w:hAnsi="Calibri" w:eastAsia="Calibri" w:cs="Calibri"/>
                <w:color w:val="000000" w:themeColor="text1" w:themeTint="FF" w:themeShade="FF"/>
                <w:sz w:val="24"/>
                <w:szCs w:val="24"/>
              </w:rPr>
              <w:t>16</w:t>
            </w:r>
          </w:p>
        </w:tc>
      </w:tr>
      <w:tr w:rsidR="6842DACE" w:rsidTr="28C48572" w14:paraId="7A0A970E">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6. Number of faculty/staff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376F7C7F" w14:textId="716EEB7E">
            <w:pPr>
              <w:spacing w:line="259" w:lineRule="auto"/>
              <w:rPr>
                <w:rFonts w:ascii="Calibri" w:hAnsi="Calibri" w:eastAsia="Calibri" w:cs="Calibri"/>
                <w:color w:val="000000" w:themeColor="text1" w:themeTint="FF" w:themeShade="FF"/>
                <w:sz w:val="24"/>
                <w:szCs w:val="24"/>
              </w:rPr>
            </w:pPr>
            <w:r w:rsidRPr="54ACF5A0" w:rsidR="1BFE760A">
              <w:rPr>
                <w:rFonts w:ascii="Calibri" w:hAnsi="Calibri" w:eastAsia="Calibri" w:cs="Calibri"/>
                <w:color w:val="000000" w:themeColor="text1" w:themeTint="FF" w:themeShade="FF"/>
                <w:sz w:val="24"/>
                <w:szCs w:val="24"/>
              </w:rPr>
              <w:t>2</w:t>
            </w:r>
          </w:p>
        </w:tc>
      </w:tr>
      <w:tr w:rsidR="6842DACE" w:rsidTr="28C48572"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6842DACE" w:rsidP="6842DACE" w:rsidRDefault="6842DACE" w14:paraId="6927F8C1" w14:textId="11E4F1E0">
            <w:pPr>
              <w:spacing w:line="259" w:lineRule="auto"/>
              <w:rPr>
                <w:rFonts w:ascii="Calibri" w:hAnsi="Calibri" w:eastAsia="Calibri" w:cs="Calibri"/>
                <w:color w:val="000000" w:themeColor="text1" w:themeTint="FF" w:themeShade="FF"/>
                <w:sz w:val="24"/>
                <w:szCs w:val="24"/>
              </w:rPr>
            </w:pPr>
            <w:r w:rsidRPr="54ACF5A0" w:rsidR="4DFF8ABA">
              <w:rPr>
                <w:rFonts w:ascii="Calibri" w:hAnsi="Calibri" w:eastAsia="Calibri" w:cs="Calibri"/>
                <w:color w:val="000000" w:themeColor="text1" w:themeTint="FF" w:themeShade="FF"/>
                <w:sz w:val="24"/>
                <w:szCs w:val="24"/>
              </w:rPr>
              <w:t xml:space="preserve">1. (Analyzing Level) Interpret hydraulic schematics, including </w:t>
            </w:r>
            <w:r w:rsidRPr="54ACF5A0" w:rsidR="4DFF8ABA">
              <w:rPr>
                <w:rFonts w:ascii="Calibri" w:hAnsi="Calibri" w:eastAsia="Calibri" w:cs="Calibri"/>
                <w:color w:val="000000" w:themeColor="text1" w:themeTint="FF" w:themeShade="FF"/>
                <w:sz w:val="24"/>
                <w:szCs w:val="24"/>
              </w:rPr>
              <w:t>identifying</w:t>
            </w:r>
            <w:r w:rsidRPr="54ACF5A0" w:rsidR="4DFF8ABA">
              <w:rPr>
                <w:rFonts w:ascii="Calibri" w:hAnsi="Calibri" w:eastAsia="Calibri" w:cs="Calibri"/>
                <w:color w:val="000000" w:themeColor="text1" w:themeTint="FF" w:themeShade="FF"/>
                <w:sz w:val="24"/>
                <w:szCs w:val="24"/>
              </w:rPr>
              <w:t xml:space="preserve"> schematic symbols, process flow, and operation of the components and systems. (CSLO 2,4)  </w:t>
            </w:r>
            <w:r>
              <w:br/>
            </w:r>
            <w:r w:rsidRPr="54ACF5A0" w:rsidR="4DFF8ABA">
              <w:rPr>
                <w:rFonts w:ascii="Calibri" w:hAnsi="Calibri" w:eastAsia="Calibri" w:cs="Calibri"/>
                <w:color w:val="000000" w:themeColor="text1" w:themeTint="FF" w:themeShade="FF"/>
                <w:sz w:val="24"/>
                <w:szCs w:val="24"/>
              </w:rPr>
              <w:t xml:space="preserve">3. (Analyzing Level) Operate hydraulic systems, including the adjustment of hydraulic pressure control valves in the given hydraulic systems. (CSLO 2,4)   </w:t>
            </w: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28C48572"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6842DACE" w:rsidP="54ACF5A0" w:rsidRDefault="6842DACE" w14:paraId="506AF820" w14:textId="10B36C56">
            <w:pPr>
              <w:spacing w:line="259" w:lineRule="auto"/>
              <w:rPr>
                <w:rFonts w:ascii="Calibri" w:hAnsi="Calibri" w:eastAsia="Calibri" w:cs="Calibri"/>
                <w:color w:val="000000" w:themeColor="text1" w:themeTint="FF" w:themeShade="FF"/>
                <w:sz w:val="24"/>
                <w:szCs w:val="24"/>
              </w:rPr>
            </w:pPr>
            <w:r w:rsidRPr="54ACF5A0" w:rsidR="7108088C">
              <w:rPr>
                <w:rFonts w:ascii="Calibri" w:hAnsi="Calibri" w:eastAsia="Calibri" w:cs="Calibri"/>
                <w:color w:val="000000" w:themeColor="text1" w:themeTint="FF" w:themeShade="FF"/>
                <w:sz w:val="24"/>
                <w:szCs w:val="24"/>
              </w:rPr>
              <w:t xml:space="preserve">1. Amatrol online quiz scores. Passing score is 60% or greater; proficiency in the subject is 70% or greater. </w:t>
            </w:r>
          </w:p>
          <w:p w:rsidR="6842DACE" w:rsidP="54ACF5A0" w:rsidRDefault="6842DACE" w14:paraId="247A463E" w14:textId="3B2623BB">
            <w:pPr>
              <w:pStyle w:val="Normal"/>
              <w:spacing w:line="259" w:lineRule="auto"/>
            </w:pPr>
            <w:r w:rsidRPr="54ACF5A0" w:rsidR="7108088C">
              <w:rPr>
                <w:rFonts w:ascii="Calibri" w:hAnsi="Calibri" w:eastAsia="Calibri" w:cs="Calibri"/>
                <w:color w:val="000000" w:themeColor="text1" w:themeTint="FF" w:themeShade="FF"/>
                <w:sz w:val="24"/>
                <w:szCs w:val="24"/>
              </w:rPr>
              <w:t>3. In-person lab evaluation by instructor for each assigned lab. Passing score is 60% or greater; proficiency in the subject is 70% or greater.</w:t>
            </w:r>
          </w:p>
          <w:p w:rsidR="6842DACE" w:rsidP="54ACF5A0" w:rsidRDefault="6842DACE" w14:paraId="7B43BF56" w14:textId="6080C805">
            <w:pPr>
              <w:pStyle w:val="Normal"/>
              <w:spacing w:line="259" w:lineRule="auto"/>
              <w:rPr>
                <w:rFonts w:ascii="Calibri" w:hAnsi="Calibri" w:eastAsia="Calibri" w:cs="Calibri"/>
                <w:color w:val="000000" w:themeColor="text1" w:themeTint="FF" w:themeShade="FF"/>
                <w:sz w:val="24"/>
                <w:szCs w:val="24"/>
              </w:rPr>
            </w:pPr>
          </w:p>
        </w:tc>
      </w:tr>
      <w:tr w:rsidR="6842DACE" w:rsidTr="28C48572" w14:paraId="02D5449D">
        <w:trPr>
          <w:trHeight w:val="1600"/>
        </w:trPr>
        <w:tc>
          <w:tcPr>
            <w:tcW w:w="14526" w:type="dxa"/>
            <w:tcMar/>
          </w:tcPr>
          <w:p w:rsidR="6842DACE" w:rsidP="6842DACE" w:rsidRDefault="6842DACE" w14:paraId="79EE76D5" w14:textId="280A6D2C">
            <w:pPr>
              <w:spacing w:line="259" w:lineRule="auto"/>
              <w:rPr>
                <w:rFonts w:ascii="Calibri" w:hAnsi="Calibri" w:eastAsia="Calibri" w:cs="Calibri"/>
                <w:b w:val="1"/>
                <w:bCs w:val="1"/>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determined as proficient? (For example, a student </w:t>
            </w:r>
            <w:proofErr w:type="gramStart"/>
            <w:r w:rsidRPr="7933FE0A" w:rsidR="6842DACE">
              <w:rPr>
                <w:rFonts w:ascii="Calibri" w:hAnsi="Calibri" w:eastAsia="Calibri" w:cs="Calibri"/>
                <w:b w:val="1"/>
                <w:bCs w:val="1"/>
                <w:color w:val="000000" w:themeColor="text1" w:themeTint="FF" w:themeShade="FF"/>
                <w:sz w:val="24"/>
                <w:szCs w:val="24"/>
              </w:rPr>
              <w:t>has to</w:t>
            </w:r>
            <w:proofErr w:type="gramEnd"/>
            <w:r w:rsidRPr="7933FE0A" w:rsidR="6842DACE">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6842DACE" w:rsidP="54ACF5A0" w:rsidRDefault="6842DACE" w14:paraId="293B420B" w14:textId="76BB6252">
            <w:pPr>
              <w:rPr>
                <w:rFonts w:ascii="Times New Roman" w:hAnsi="Times New Roman" w:eastAsia="Times New Roman" w:cs="Times New Roman"/>
                <w:color w:val="000000" w:themeColor="text1" w:themeTint="FF" w:themeShade="FF"/>
                <w:sz w:val="30"/>
                <w:szCs w:val="30"/>
              </w:rPr>
            </w:pPr>
            <w:r w:rsidRPr="54ACF5A0" w:rsidR="210902AD">
              <w:rPr>
                <w:rFonts w:ascii="Times New Roman" w:hAnsi="Times New Roman" w:eastAsia="Times New Roman" w:cs="Times New Roman"/>
                <w:color w:val="000000" w:themeColor="text1" w:themeTint="FF" w:themeShade="FF"/>
                <w:sz w:val="30"/>
                <w:szCs w:val="30"/>
              </w:rPr>
              <w:t xml:space="preserve">1. 87% of students achieved proficiency in Amatrol on-line quiz scores (grade of 70% or higher); </w:t>
            </w:r>
          </w:p>
          <w:p w:rsidR="6842DACE" w:rsidP="54ACF5A0" w:rsidRDefault="6842DACE" w14:paraId="54400BC5" w14:textId="28E1A93E">
            <w:pPr>
              <w:pStyle w:val="Normal"/>
            </w:pPr>
            <w:r w:rsidRPr="54ACF5A0" w:rsidR="210902AD">
              <w:rPr>
                <w:rFonts w:ascii="Times New Roman" w:hAnsi="Times New Roman" w:eastAsia="Times New Roman" w:cs="Times New Roman"/>
                <w:color w:val="000000" w:themeColor="text1" w:themeTint="FF" w:themeShade="FF"/>
                <w:sz w:val="30"/>
                <w:szCs w:val="30"/>
              </w:rPr>
              <w:t>3. 100% of students achieved proficiency in in-person evaluation of assigned labs (grade of 70% or higher)</w:t>
            </w:r>
          </w:p>
          <w:p w:rsidR="6842DACE" w:rsidP="54ACF5A0" w:rsidRDefault="6842DACE" w14:paraId="5FB90C6B" w14:textId="2EEBC220">
            <w:pPr>
              <w:pStyle w:val="Normal"/>
              <w:rPr>
                <w:rFonts w:ascii="Times New Roman" w:hAnsi="Times New Roman" w:eastAsia="Times New Roman" w:cs="Times New Roman"/>
                <w:color w:val="000000" w:themeColor="text1" w:themeTint="FF" w:themeShade="FF"/>
                <w:sz w:val="30"/>
                <w:szCs w:val="30"/>
              </w:rPr>
            </w:pPr>
          </w:p>
        </w:tc>
      </w:tr>
      <w:tr w:rsidR="6842DACE" w:rsidTr="28C48572" w14:paraId="79DD40B2">
        <w:trPr>
          <w:trHeight w:val="1600"/>
        </w:trPr>
        <w:tc>
          <w:tcPr>
            <w:tcW w:w="14526" w:type="dxa"/>
            <w:tcMar/>
          </w:tcPr>
          <w:p w:rsidR="575F7FCF" w:rsidP="6842DACE" w:rsidRDefault="575F7FCF" w14:paraId="0DE23CA3" w14:textId="1E12BCBB">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7933FE0A" w:rsidR="575F7FCF">
              <w:rPr>
                <w:rFonts w:ascii="Calibri" w:hAnsi="Calibri" w:eastAsia="Calibri" w:cs="Calibri"/>
                <w:b w:val="1"/>
                <w:bCs w:val="1"/>
                <w:color w:val="000000" w:themeColor="text1" w:themeTint="FF" w:themeShade="FF"/>
                <w:sz w:val="24"/>
                <w:szCs w:val="24"/>
              </w:rPr>
              <w:t>10. What changes/improvements were made or will be made in response to the outcomes of the assessment process?</w:t>
            </w:r>
          </w:p>
          <w:p w:rsidR="6842DACE" w:rsidP="6842DACE" w:rsidRDefault="6842DACE" w14:paraId="643DAA9E" w14:textId="113FD8D6">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842DACE" w:rsidP="6842DACE" w:rsidRDefault="6842DACE" w14:paraId="3680C9E9" w14:textId="0C135BA4">
            <w:pPr>
              <w:rPr>
                <w:rFonts w:ascii="Times New Roman" w:hAnsi="Times New Roman" w:eastAsia="Times New Roman" w:cs="Times New Roman"/>
                <w:color w:val="000000" w:themeColor="text1" w:themeTint="FF" w:themeShade="FF"/>
                <w:sz w:val="30"/>
                <w:szCs w:val="30"/>
              </w:rPr>
            </w:pPr>
            <w:r w:rsidRPr="28C48572" w:rsidR="005B7546">
              <w:rPr>
                <w:rFonts w:ascii="Times New Roman" w:hAnsi="Times New Roman" w:eastAsia="Times New Roman" w:cs="Times New Roman"/>
                <w:color w:val="000000" w:themeColor="text1" w:themeTint="FF" w:themeShade="FF"/>
                <w:sz w:val="30"/>
                <w:szCs w:val="30"/>
              </w:rPr>
              <w:t>Students will be reminded at least 4 times during the semester to complete the on-line coursework in a timely manner.</w:t>
            </w:r>
            <w:r w:rsidRPr="28C48572" w:rsidR="005B7546">
              <w:rPr>
                <w:rFonts w:ascii="Times New Roman" w:hAnsi="Times New Roman" w:eastAsia="Times New Roman" w:cs="Times New Roman"/>
                <w:color w:val="000000" w:themeColor="text1" w:themeTint="FF" w:themeShade="FF"/>
                <w:sz w:val="30"/>
                <w:szCs w:val="30"/>
              </w:rPr>
              <w:t xml:space="preserve">  Note: These r</w:t>
            </w:r>
            <w:r w:rsidRPr="28C48572" w:rsidR="4B49551D">
              <w:rPr>
                <w:rFonts w:ascii="Times New Roman" w:hAnsi="Times New Roman" w:eastAsia="Times New Roman" w:cs="Times New Roman"/>
                <w:color w:val="000000" w:themeColor="text1" w:themeTint="FF" w:themeShade="FF"/>
                <w:sz w:val="30"/>
                <w:szCs w:val="30"/>
              </w:rPr>
              <w:t>eminders are now routine in all classes using on-line Amatrol coursework.</w:t>
            </w:r>
            <w:r w:rsidRPr="28C48572" w:rsidR="02E2F8DD">
              <w:rPr>
                <w:rFonts w:ascii="Times New Roman" w:hAnsi="Times New Roman" w:eastAsia="Times New Roman" w:cs="Times New Roman"/>
                <w:color w:val="000000" w:themeColor="text1" w:themeTint="FF" w:themeShade="FF"/>
                <w:sz w:val="30"/>
                <w:szCs w:val="30"/>
              </w:rPr>
              <w:t xml:space="preserve"> </w:t>
            </w:r>
          </w:p>
        </w:tc>
      </w:tr>
      <w:tr w:rsidR="6842DACE" w:rsidTr="28C48572" w14:paraId="5319E1EA">
        <w:trPr>
          <w:trHeight w:val="1600"/>
        </w:trPr>
        <w:tc>
          <w:tcPr>
            <w:tcW w:w="14526" w:type="dxa"/>
            <w:tcMar/>
          </w:tcPr>
          <w:p w:rsidR="4AB298DD" w:rsidP="6842DACE" w:rsidRDefault="4AB298DD" w14:paraId="5F4EAFD9" w14:textId="0F4E6D56">
            <w:pPr>
              <w:pStyle w:val="Normal"/>
              <w:rPr>
                <w:b w:val="1"/>
                <w:bCs w:val="1"/>
              </w:rPr>
            </w:pPr>
            <w:r w:rsidRPr="6842DACE" w:rsidR="4AB298DD">
              <w:rPr>
                <w:b w:val="1"/>
                <w:bCs w:val="1"/>
              </w:rPr>
              <w:t>Additional Comments or feedback on the Assessment Process (Optional):</w:t>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http://schemas.openxmlformats.org/wordprocessingml/2006/main">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1FB22F"/>
    <w:rsid w:val="005B7546"/>
    <w:rsid w:val="008E7AD9"/>
    <w:rsid w:val="0090BF6A"/>
    <w:rsid w:val="01250481"/>
    <w:rsid w:val="01E99B7F"/>
    <w:rsid w:val="02C2E7AA"/>
    <w:rsid w:val="02DFDA74"/>
    <w:rsid w:val="02E2F8DD"/>
    <w:rsid w:val="03894A99"/>
    <w:rsid w:val="044700D9"/>
    <w:rsid w:val="04A6C242"/>
    <w:rsid w:val="04E8A730"/>
    <w:rsid w:val="070D2A87"/>
    <w:rsid w:val="07361A64"/>
    <w:rsid w:val="073961F9"/>
    <w:rsid w:val="0AA562F2"/>
    <w:rsid w:val="0B4DB1C8"/>
    <w:rsid w:val="0BAB019D"/>
    <w:rsid w:val="0BFA5D98"/>
    <w:rsid w:val="0BFA5D98"/>
    <w:rsid w:val="0CE068A2"/>
    <w:rsid w:val="0D036437"/>
    <w:rsid w:val="0EBB4287"/>
    <w:rsid w:val="0ED6F64B"/>
    <w:rsid w:val="0EFB85CE"/>
    <w:rsid w:val="0F9054BB"/>
    <w:rsid w:val="0FAC07B7"/>
    <w:rsid w:val="0FF44EB0"/>
    <w:rsid w:val="12551230"/>
    <w:rsid w:val="138CF20D"/>
    <w:rsid w:val="13A983BF"/>
    <w:rsid w:val="13EE1FF2"/>
    <w:rsid w:val="141872D4"/>
    <w:rsid w:val="1427A87A"/>
    <w:rsid w:val="144F379B"/>
    <w:rsid w:val="15612C73"/>
    <w:rsid w:val="15ED618E"/>
    <w:rsid w:val="16EB46CC"/>
    <w:rsid w:val="1719583D"/>
    <w:rsid w:val="179F96F8"/>
    <w:rsid w:val="17B07395"/>
    <w:rsid w:val="17CE8599"/>
    <w:rsid w:val="187CF4E2"/>
    <w:rsid w:val="18FB199D"/>
    <w:rsid w:val="19250250"/>
    <w:rsid w:val="19766530"/>
    <w:rsid w:val="1AB64154"/>
    <w:rsid w:val="1B4766A9"/>
    <w:rsid w:val="1B830256"/>
    <w:rsid w:val="1BFE760A"/>
    <w:rsid w:val="1CAE05F2"/>
    <w:rsid w:val="1CCBA33F"/>
    <w:rsid w:val="1CCBA33F"/>
    <w:rsid w:val="1E52A8F3"/>
    <w:rsid w:val="1E760A78"/>
    <w:rsid w:val="1F9F5D29"/>
    <w:rsid w:val="1FF783B4"/>
    <w:rsid w:val="20103C88"/>
    <w:rsid w:val="210902AD"/>
    <w:rsid w:val="223A02A9"/>
    <w:rsid w:val="22E606CD"/>
    <w:rsid w:val="238E5920"/>
    <w:rsid w:val="242D9662"/>
    <w:rsid w:val="25061513"/>
    <w:rsid w:val="251CC5CE"/>
    <w:rsid w:val="252C876C"/>
    <w:rsid w:val="253A385D"/>
    <w:rsid w:val="262AE455"/>
    <w:rsid w:val="272DC219"/>
    <w:rsid w:val="279B04DD"/>
    <w:rsid w:val="27F3FDD3"/>
    <w:rsid w:val="2823D431"/>
    <w:rsid w:val="28C48572"/>
    <w:rsid w:val="28E0D708"/>
    <w:rsid w:val="29CBAD68"/>
    <w:rsid w:val="29F036F1"/>
    <w:rsid w:val="2A80E26A"/>
    <w:rsid w:val="2A881A40"/>
    <w:rsid w:val="2B4EC63E"/>
    <w:rsid w:val="2B824C52"/>
    <w:rsid w:val="2C7B59E5"/>
    <w:rsid w:val="2D202CE4"/>
    <w:rsid w:val="2D7899A0"/>
    <w:rsid w:val="2E23A25D"/>
    <w:rsid w:val="2F0A47B6"/>
    <w:rsid w:val="2F318F82"/>
    <w:rsid w:val="2F3A94B3"/>
    <w:rsid w:val="2F3FFC01"/>
    <w:rsid w:val="2F684DD3"/>
    <w:rsid w:val="307A70D7"/>
    <w:rsid w:val="31790165"/>
    <w:rsid w:val="31EAF10F"/>
    <w:rsid w:val="32164138"/>
    <w:rsid w:val="32E6F90A"/>
    <w:rsid w:val="333D8D72"/>
    <w:rsid w:val="337826CB"/>
    <w:rsid w:val="3398EA37"/>
    <w:rsid w:val="33A61376"/>
    <w:rsid w:val="342FA684"/>
    <w:rsid w:val="354DE1FA"/>
    <w:rsid w:val="35A663F0"/>
    <w:rsid w:val="364C364A"/>
    <w:rsid w:val="36DDB438"/>
    <w:rsid w:val="36FC313E"/>
    <w:rsid w:val="3847A6FD"/>
    <w:rsid w:val="386E0854"/>
    <w:rsid w:val="38798499"/>
    <w:rsid w:val="38F68592"/>
    <w:rsid w:val="39C6CD2E"/>
    <w:rsid w:val="3A09D8B5"/>
    <w:rsid w:val="3A4CFA5D"/>
    <w:rsid w:val="3B44A957"/>
    <w:rsid w:val="3B798643"/>
    <w:rsid w:val="3D3057CB"/>
    <w:rsid w:val="3D3E743F"/>
    <w:rsid w:val="3DB5D330"/>
    <w:rsid w:val="3DF1746B"/>
    <w:rsid w:val="3E062ECE"/>
    <w:rsid w:val="3E6ED51C"/>
    <w:rsid w:val="3EC26894"/>
    <w:rsid w:val="3F1712B0"/>
    <w:rsid w:val="3F35A49B"/>
    <w:rsid w:val="3F58B60A"/>
    <w:rsid w:val="3FC42812"/>
    <w:rsid w:val="3FE78B14"/>
    <w:rsid w:val="4141FC11"/>
    <w:rsid w:val="415036D5"/>
    <w:rsid w:val="41BD2463"/>
    <w:rsid w:val="423EE3E5"/>
    <w:rsid w:val="42DF9C40"/>
    <w:rsid w:val="43B5E520"/>
    <w:rsid w:val="449252AA"/>
    <w:rsid w:val="44B9A6DB"/>
    <w:rsid w:val="450F2640"/>
    <w:rsid w:val="45188310"/>
    <w:rsid w:val="452B2DC4"/>
    <w:rsid w:val="4594053B"/>
    <w:rsid w:val="476723E7"/>
    <w:rsid w:val="47BF7859"/>
    <w:rsid w:val="47E16361"/>
    <w:rsid w:val="4863492D"/>
    <w:rsid w:val="495B48BA"/>
    <w:rsid w:val="49A1E85C"/>
    <w:rsid w:val="49AADAF1"/>
    <w:rsid w:val="49AADAF1"/>
    <w:rsid w:val="49CAE046"/>
    <w:rsid w:val="4A43021E"/>
    <w:rsid w:val="4A82FFF8"/>
    <w:rsid w:val="4AB298DD"/>
    <w:rsid w:val="4B40B7CB"/>
    <w:rsid w:val="4B49551D"/>
    <w:rsid w:val="4CB84991"/>
    <w:rsid w:val="4D42E470"/>
    <w:rsid w:val="4D894E01"/>
    <w:rsid w:val="4DFF8ABA"/>
    <w:rsid w:val="4E2A5AE9"/>
    <w:rsid w:val="4E3DB41C"/>
    <w:rsid w:val="4E5419F2"/>
    <w:rsid w:val="4E5C3122"/>
    <w:rsid w:val="4EDA55DD"/>
    <w:rsid w:val="4F570236"/>
    <w:rsid w:val="4F70FE79"/>
    <w:rsid w:val="4F857635"/>
    <w:rsid w:val="5065643A"/>
    <w:rsid w:val="509B0464"/>
    <w:rsid w:val="51DC8888"/>
    <w:rsid w:val="520102D3"/>
    <w:rsid w:val="5265CB4E"/>
    <w:rsid w:val="535B96A4"/>
    <w:rsid w:val="53ADC700"/>
    <w:rsid w:val="5401A972"/>
    <w:rsid w:val="54ACF5A0"/>
    <w:rsid w:val="565F2BD7"/>
    <w:rsid w:val="575F7FCF"/>
    <w:rsid w:val="57ACF74A"/>
    <w:rsid w:val="58EF8FDE"/>
    <w:rsid w:val="5A28BE4D"/>
    <w:rsid w:val="5A2B626C"/>
    <w:rsid w:val="5AE4980C"/>
    <w:rsid w:val="5B7664F9"/>
    <w:rsid w:val="5BBC5178"/>
    <w:rsid w:val="5DBCA473"/>
    <w:rsid w:val="5DC48486"/>
    <w:rsid w:val="5E031071"/>
    <w:rsid w:val="5E3AAF89"/>
    <w:rsid w:val="5E8C7544"/>
    <w:rsid w:val="602132F4"/>
    <w:rsid w:val="6080D983"/>
    <w:rsid w:val="60F72DCB"/>
    <w:rsid w:val="61175E53"/>
    <w:rsid w:val="61EE23F4"/>
    <w:rsid w:val="61FC1486"/>
    <w:rsid w:val="62641D7B"/>
    <w:rsid w:val="62CE059E"/>
    <w:rsid w:val="6302B4FF"/>
    <w:rsid w:val="639076F6"/>
    <w:rsid w:val="63E3250A"/>
    <w:rsid w:val="64B9A8B2"/>
    <w:rsid w:val="64E882A9"/>
    <w:rsid w:val="6555A740"/>
    <w:rsid w:val="655A93EF"/>
    <w:rsid w:val="65707A61"/>
    <w:rsid w:val="65A6BA17"/>
    <w:rsid w:val="6605A660"/>
    <w:rsid w:val="6628D97A"/>
    <w:rsid w:val="6754B86D"/>
    <w:rsid w:val="67A6B9F1"/>
    <w:rsid w:val="6842DACE"/>
    <w:rsid w:val="684681BD"/>
    <w:rsid w:val="688EF0C8"/>
    <w:rsid w:val="691B2B83"/>
    <w:rsid w:val="6971F683"/>
    <w:rsid w:val="6B843950"/>
    <w:rsid w:val="6CE30EB5"/>
    <w:rsid w:val="6CF1E666"/>
    <w:rsid w:val="6D43DB46"/>
    <w:rsid w:val="6DE238E4"/>
    <w:rsid w:val="6E81602A"/>
    <w:rsid w:val="6F41D3BF"/>
    <w:rsid w:val="6FE28C1A"/>
    <w:rsid w:val="6FF566F6"/>
    <w:rsid w:val="701DE696"/>
    <w:rsid w:val="7095EFDD"/>
    <w:rsid w:val="70F85D9E"/>
    <w:rsid w:val="7108088C"/>
    <w:rsid w:val="71A676D2"/>
    <w:rsid w:val="72333350"/>
    <w:rsid w:val="723CEE85"/>
    <w:rsid w:val="72752A4F"/>
    <w:rsid w:val="7280CF57"/>
    <w:rsid w:val="7287D17F"/>
    <w:rsid w:val="73184EF6"/>
    <w:rsid w:val="741544E2"/>
    <w:rsid w:val="742ED1FD"/>
    <w:rsid w:val="753A584B"/>
    <w:rsid w:val="7549AB49"/>
    <w:rsid w:val="75B11543"/>
    <w:rsid w:val="76447D9B"/>
    <w:rsid w:val="7660A747"/>
    <w:rsid w:val="76643034"/>
    <w:rsid w:val="775ABCBB"/>
    <w:rsid w:val="781566E5"/>
    <w:rsid w:val="781E2025"/>
    <w:rsid w:val="78F36612"/>
    <w:rsid w:val="7933FE0A"/>
    <w:rsid w:val="79CC2537"/>
    <w:rsid w:val="79F211BC"/>
    <w:rsid w:val="7BE22A8E"/>
    <w:rsid w:val="7C2056C7"/>
    <w:rsid w:val="7D0AEA3A"/>
    <w:rsid w:val="7D9A55A5"/>
    <w:rsid w:val="7DB37E02"/>
    <w:rsid w:val="7E2EC995"/>
    <w:rsid w:val="7F1D16D9"/>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openxmlformats.org/officeDocument/2006/relationships/image" Target="/media/image4.png" Id="R2725824101684a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Louis Teel</DisplayName>
        <AccountId>74</AccountId>
        <AccountType/>
      </UserInfo>
      <UserInfo>
        <DisplayName>Amanda Potts</DisplayName>
        <AccountId>11</AccountId>
        <AccountType/>
      </UserInfo>
      <UserInfo>
        <DisplayName>Mary Kieser</DisplayName>
        <AccountId>12</AccountId>
        <AccountType/>
      </UserInfo>
      <UserInfo>
        <DisplayName>Paul Mace</DisplayName>
        <AccountId>79</AccountId>
        <AccountType/>
      </UserInfo>
      <UserInfo>
        <DisplayName>Lexi Porterfield</DisplayName>
        <AccountId>80</AccountId>
        <AccountType/>
      </UserInfo>
      <UserInfo>
        <DisplayName>Hugo Steincamp</DisplayName>
        <AccountId>16</AccountId>
        <AccountType/>
      </UserInfo>
      <UserInfo>
        <DisplayName>Mary K. Gilliland</DisplayName>
        <AccountId>19</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A79092F1-0F1E-4A26-8A8E-782FFEDEABE6}"/>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16</cp:revision>
  <dcterms:created xsi:type="dcterms:W3CDTF">2021-10-06T21:32:00Z</dcterms:created>
  <dcterms:modified xsi:type="dcterms:W3CDTF">2023-05-05T03:03:16Z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