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01EEB" w:rsidR="00F83F63" w:rsidP="00F83F63" w:rsidRDefault="00F83F63" w14:paraId="0D9C8117" w14:textId="77777777">
      <w:pPr>
        <w:jc w:val="center"/>
        <w:rPr>
          <w:b/>
        </w:rPr>
      </w:pPr>
      <w:r w:rsidRPr="00D01EEB">
        <w:rPr>
          <w:b/>
        </w:rPr>
        <w:t>Co-Curricular Assessment Rubric</w:t>
      </w:r>
    </w:p>
    <w:p w:rsidR="00F83F63" w:rsidP="00F83F63" w:rsidRDefault="00F83F63" w14:paraId="4810FDD0" w14:textId="77777777"/>
    <w:tbl>
      <w:tblPr>
        <w:tblStyle w:val="TableGrid"/>
        <w:tblW w:w="0" w:type="auto"/>
        <w:tblLook w:val="04A0" w:firstRow="1" w:lastRow="0" w:firstColumn="1" w:lastColumn="0" w:noHBand="0" w:noVBand="1"/>
      </w:tblPr>
      <w:tblGrid>
        <w:gridCol w:w="6925"/>
        <w:gridCol w:w="3510"/>
      </w:tblGrid>
      <w:tr w:rsidR="00F83F63" w:rsidTr="002B3915" w14:paraId="7D4EB42C" w14:textId="77777777">
        <w:tc>
          <w:tcPr>
            <w:tcW w:w="6925" w:type="dxa"/>
          </w:tcPr>
          <w:p w:rsidRPr="004811AC" w:rsidR="00F83F63" w:rsidP="00F83F63" w:rsidRDefault="00F83F63" w14:paraId="4EE5DFB7" w14:textId="13503151">
            <w:pPr>
              <w:rPr>
                <w:b/>
              </w:rPr>
            </w:pPr>
            <w:r w:rsidRPr="004811AC">
              <w:rPr>
                <w:b/>
              </w:rPr>
              <w:t>Your Name and Title:</w:t>
            </w:r>
            <w:r>
              <w:rPr>
                <w:b/>
              </w:rPr>
              <w:t xml:space="preserve"> </w:t>
            </w:r>
            <w:r w:rsidRPr="00BD4901" w:rsidR="00BD4901">
              <w:rPr>
                <w:bCs/>
              </w:rPr>
              <w:t>Shelby Davis, Athletic Director</w:t>
            </w:r>
          </w:p>
        </w:tc>
        <w:tc>
          <w:tcPr>
            <w:tcW w:w="3510" w:type="dxa"/>
          </w:tcPr>
          <w:p w:rsidRPr="00BD4901" w:rsidR="00F83F63" w:rsidP="002B3915" w:rsidRDefault="00F83F63" w14:paraId="63C45070" w14:textId="3C591685">
            <w:pPr>
              <w:rPr>
                <w:bCs/>
              </w:rPr>
            </w:pPr>
            <w:r w:rsidRPr="00D01EEB">
              <w:rPr>
                <w:b/>
              </w:rPr>
              <w:t>Date Form Completed:</w:t>
            </w:r>
            <w:r w:rsidR="00BD4901">
              <w:rPr>
                <w:b/>
              </w:rPr>
              <w:t xml:space="preserve"> </w:t>
            </w:r>
            <w:r w:rsidR="00BD4901">
              <w:rPr>
                <w:bCs/>
              </w:rPr>
              <w:t>3/30/22</w:t>
            </w:r>
          </w:p>
        </w:tc>
      </w:tr>
      <w:tr w:rsidR="00F83F63" w:rsidTr="002B3915" w14:paraId="22327D77" w14:textId="77777777">
        <w:tc>
          <w:tcPr>
            <w:tcW w:w="10435" w:type="dxa"/>
            <w:gridSpan w:val="2"/>
          </w:tcPr>
          <w:p w:rsidRPr="004811AC" w:rsidR="00F83F63" w:rsidP="00B02E5F" w:rsidRDefault="00F83F63" w14:paraId="4F62F3DE" w14:textId="77777777">
            <w:pPr>
              <w:rPr>
                <w:b/>
              </w:rPr>
            </w:pPr>
            <w:r w:rsidRPr="004811AC">
              <w:rPr>
                <w:b/>
              </w:rPr>
              <w:t>Your Unit or Department</w:t>
            </w:r>
            <w:r w:rsidRPr="00B02E5F">
              <w:t>:  A</w:t>
            </w:r>
            <w:r w:rsidRPr="00B02E5F" w:rsidR="00B02E5F">
              <w:t xml:space="preserve">thletic </w:t>
            </w:r>
            <w:r w:rsidR="00B02E5F">
              <w:t>P</w:t>
            </w:r>
            <w:r w:rsidRPr="00B02E5F" w:rsidR="00B02E5F">
              <w:t>rograms</w:t>
            </w:r>
          </w:p>
        </w:tc>
      </w:tr>
      <w:tr w:rsidR="00F83F63" w:rsidTr="002B3915" w14:paraId="659AE207" w14:textId="77777777">
        <w:tc>
          <w:tcPr>
            <w:tcW w:w="10435" w:type="dxa"/>
            <w:gridSpan w:val="2"/>
          </w:tcPr>
          <w:p w:rsidRPr="004811AC" w:rsidR="00F83F63" w:rsidP="00F83F63" w:rsidRDefault="00F83F63" w14:paraId="060414B4" w14:textId="77777777">
            <w:pPr>
              <w:rPr>
                <w:b/>
              </w:rPr>
            </w:pPr>
            <w:r w:rsidRPr="004811AC">
              <w:rPr>
                <w:b/>
              </w:rPr>
              <w:t>Name of Assessed Program or Activity:</w:t>
            </w:r>
            <w:r>
              <w:rPr>
                <w:b/>
              </w:rPr>
              <w:t xml:space="preserve"> </w:t>
            </w:r>
            <w:r w:rsidR="00B02E5F">
              <w:rPr>
                <w:b/>
              </w:rPr>
              <w:t>T</w:t>
            </w:r>
            <w:r w:rsidR="00B02E5F">
              <w:rPr>
                <w:rStyle w:val="normaltextrun"/>
                <w:rFonts w:ascii="Calibri" w:hAnsi="Calibri" w:cs="Calibri"/>
                <w:color w:val="000000"/>
                <w:shd w:val="clear" w:color="auto" w:fill="FFFFFF"/>
              </w:rPr>
              <w:t>heory and Practice of Sports classes</w:t>
            </w:r>
          </w:p>
        </w:tc>
      </w:tr>
      <w:tr w:rsidR="00F83F63" w:rsidTr="002B3915" w14:paraId="2515C9E2" w14:textId="77777777">
        <w:tc>
          <w:tcPr>
            <w:tcW w:w="10435" w:type="dxa"/>
            <w:gridSpan w:val="2"/>
          </w:tcPr>
          <w:p w:rsidRPr="004811AC" w:rsidR="00F83F63" w:rsidP="002B3915" w:rsidRDefault="00F83F63" w14:paraId="01DE1FEE" w14:textId="77777777">
            <w:pPr>
              <w:rPr>
                <w:b/>
              </w:rPr>
            </w:pPr>
            <w:r w:rsidRPr="004811AC">
              <w:rPr>
                <w:b/>
              </w:rPr>
              <w:t>Date</w:t>
            </w:r>
            <w:r>
              <w:rPr>
                <w:b/>
              </w:rPr>
              <w:t>,</w:t>
            </w:r>
            <w:r w:rsidRPr="004811AC">
              <w:rPr>
                <w:b/>
              </w:rPr>
              <w:t xml:space="preserve"> Semester or Month, Year </w:t>
            </w:r>
            <w:r>
              <w:rPr>
                <w:b/>
              </w:rPr>
              <w:t xml:space="preserve">when </w:t>
            </w:r>
            <w:r w:rsidRPr="004811AC">
              <w:rPr>
                <w:b/>
              </w:rPr>
              <w:t>Assess</w:t>
            </w:r>
            <w:r>
              <w:rPr>
                <w:b/>
              </w:rPr>
              <w:t>ment</w:t>
            </w:r>
            <w:r w:rsidRPr="004811AC">
              <w:rPr>
                <w:b/>
              </w:rPr>
              <w:t xml:space="preserve"> Occurred: </w:t>
            </w:r>
          </w:p>
          <w:p w:rsidR="00F83F63" w:rsidP="002B3915" w:rsidRDefault="00BD4901" w14:paraId="417BAAD4" w14:textId="30A34731">
            <w:pPr>
              <w:rPr>
                <w:i/>
              </w:rPr>
            </w:pPr>
            <w:r>
              <w:rPr>
                <w:i/>
              </w:rPr>
              <w:t>Fall, 2022 (August-December)</w:t>
            </w:r>
          </w:p>
          <w:p w:rsidRPr="004811AC" w:rsidR="00F83F63" w:rsidP="002B3915" w:rsidRDefault="00F83F63" w14:paraId="405557CA" w14:textId="77777777">
            <w:pPr>
              <w:rPr>
                <w:i/>
              </w:rPr>
            </w:pPr>
          </w:p>
        </w:tc>
      </w:tr>
      <w:tr w:rsidR="00F83F63" w:rsidTr="002B3915" w14:paraId="635EE117" w14:textId="77777777">
        <w:tc>
          <w:tcPr>
            <w:tcW w:w="10435" w:type="dxa"/>
            <w:gridSpan w:val="2"/>
          </w:tcPr>
          <w:p w:rsidR="00F83F63" w:rsidP="002B3915" w:rsidRDefault="00F83F63" w14:paraId="4FEEB359" w14:textId="77777777">
            <w:pPr>
              <w:rPr>
                <w:b/>
              </w:rPr>
            </w:pPr>
            <w:r w:rsidRPr="004811AC">
              <w:rPr>
                <w:b/>
              </w:rPr>
              <w:t xml:space="preserve">What </w:t>
            </w:r>
            <w:r>
              <w:rPr>
                <w:b/>
              </w:rPr>
              <w:t>are/</w:t>
            </w:r>
            <w:r w:rsidRPr="004811AC">
              <w:rPr>
                <w:b/>
              </w:rPr>
              <w:t>is the Objective</w:t>
            </w:r>
            <w:r>
              <w:rPr>
                <w:b/>
              </w:rPr>
              <w:t>(s)</w:t>
            </w:r>
            <w:r w:rsidRPr="004811AC">
              <w:rPr>
                <w:b/>
              </w:rPr>
              <w:t xml:space="preserve"> or Program Learning Outcome (PLO) for the program or activity?</w:t>
            </w:r>
          </w:p>
          <w:p w:rsidRPr="00B02E5F" w:rsidR="00F83F63" w:rsidP="00F83F63" w:rsidRDefault="00B02E5F" w14:paraId="13634BC8" w14:textId="6F359C19">
            <w:pPr>
              <w:rPr>
                <w:b/>
              </w:rPr>
            </w:pPr>
            <w:r w:rsidRPr="00B02E5F">
              <w:rPr>
                <w:rStyle w:val="normaltextrun"/>
                <w:rFonts w:ascii="Calibri" w:hAnsi="Calibri" w:cs="Calibri"/>
                <w:color w:val="000000"/>
                <w:shd w:val="clear" w:color="auto" w:fill="FFFFFF"/>
              </w:rPr>
              <w:t>As a result of attending the Theory and Practice of Sports class, 90 percent of student</w:t>
            </w:r>
            <w:r w:rsidR="00AB51BE">
              <w:rPr>
                <w:rStyle w:val="normaltextrun"/>
                <w:rFonts w:ascii="Calibri" w:hAnsi="Calibri" w:cs="Calibri"/>
                <w:color w:val="000000"/>
                <w:shd w:val="clear" w:color="auto" w:fill="FFFFFF"/>
              </w:rPr>
              <w:t xml:space="preserve">-athletes will engage in community service projects to </w:t>
            </w:r>
            <w:r w:rsidR="00BD4901">
              <w:rPr>
                <w:rStyle w:val="normaltextrun"/>
                <w:rFonts w:ascii="Calibri" w:hAnsi="Calibri" w:cs="Calibri"/>
                <w:color w:val="000000"/>
                <w:shd w:val="clear" w:color="auto" w:fill="FFFFFF"/>
              </w:rPr>
              <w:t>experience being an engaged member of the community.</w:t>
            </w:r>
          </w:p>
        </w:tc>
      </w:tr>
      <w:tr w:rsidR="00F83F63" w:rsidTr="002B3915" w14:paraId="04147181" w14:textId="77777777">
        <w:tc>
          <w:tcPr>
            <w:tcW w:w="10435" w:type="dxa"/>
            <w:gridSpan w:val="2"/>
          </w:tcPr>
          <w:p w:rsidRPr="004811AC" w:rsidR="00F83F63" w:rsidP="002B3915" w:rsidRDefault="00F83F63" w14:paraId="49EE1A5A" w14:textId="77777777">
            <w:pPr>
              <w:rPr>
                <w:rStyle w:val="eop"/>
                <w:rFonts w:ascii="Calibri" w:hAnsi="Calibri" w:cs="Calibri"/>
                <w:color w:val="000000"/>
                <w:shd w:val="clear" w:color="auto" w:fill="FFFFFF"/>
              </w:rPr>
            </w:pPr>
            <w:r w:rsidRPr="004811AC">
              <w:rPr>
                <w:rStyle w:val="normaltextrun"/>
                <w:rFonts w:ascii="Calibri" w:hAnsi="Calibri" w:cs="Calibri"/>
                <w:b/>
                <w:bCs/>
                <w:color w:val="000000"/>
                <w:shd w:val="clear" w:color="auto" w:fill="FFFFFF"/>
              </w:rPr>
              <w:t>With which CSLO(s) and core competency</w:t>
            </w:r>
            <w:r>
              <w:rPr>
                <w:rStyle w:val="normaltextrun"/>
                <w:rFonts w:ascii="Calibri" w:hAnsi="Calibri" w:cs="Calibri"/>
                <w:b/>
                <w:bCs/>
                <w:color w:val="000000"/>
                <w:shd w:val="clear" w:color="auto" w:fill="FFFFFF"/>
              </w:rPr>
              <w:t>(</w:t>
            </w:r>
            <w:proofErr w:type="spellStart"/>
            <w:r>
              <w:rPr>
                <w:rStyle w:val="normaltextrun"/>
                <w:rFonts w:ascii="Calibri" w:hAnsi="Calibri" w:cs="Calibri"/>
                <w:b/>
                <w:bCs/>
                <w:color w:val="000000"/>
                <w:shd w:val="clear" w:color="auto" w:fill="FFFFFF"/>
              </w:rPr>
              <w:t>ies</w:t>
            </w:r>
            <w:proofErr w:type="spellEnd"/>
            <w:r>
              <w:rPr>
                <w:rStyle w:val="normaltextrun"/>
                <w:rFonts w:ascii="Calibri" w:hAnsi="Calibri" w:cs="Calibri"/>
                <w:b/>
                <w:bCs/>
                <w:color w:val="000000"/>
                <w:shd w:val="clear" w:color="auto" w:fill="FFFFFF"/>
              </w:rPr>
              <w:t>)</w:t>
            </w:r>
            <w:r w:rsidRPr="004811AC">
              <w:rPr>
                <w:rStyle w:val="normaltextrun"/>
                <w:rFonts w:ascii="Calibri" w:hAnsi="Calibri" w:cs="Calibri"/>
                <w:b/>
                <w:bCs/>
                <w:color w:val="000000"/>
                <w:shd w:val="clear" w:color="auto" w:fill="FFFFFF"/>
              </w:rPr>
              <w:t> do/does your objective</w:t>
            </w:r>
            <w:r>
              <w:rPr>
                <w:rStyle w:val="normaltextrun"/>
                <w:rFonts w:ascii="Calibri" w:hAnsi="Calibri" w:cs="Calibri"/>
                <w:b/>
                <w:bCs/>
                <w:color w:val="000000"/>
                <w:shd w:val="clear" w:color="auto" w:fill="FFFFFF"/>
              </w:rPr>
              <w:t>(s)</w:t>
            </w:r>
            <w:r w:rsidRPr="004811AC">
              <w:rPr>
                <w:rStyle w:val="normaltextrun"/>
                <w:rFonts w:ascii="Calibri" w:hAnsi="Calibri" w:cs="Calibri"/>
                <w:b/>
                <w:bCs/>
                <w:color w:val="000000"/>
                <w:shd w:val="clear" w:color="auto" w:fill="FFFFFF"/>
              </w:rPr>
              <w:t xml:space="preserve"> or PLO(s) Align?</w:t>
            </w:r>
            <w:r w:rsidRPr="004811AC">
              <w:rPr>
                <w:rStyle w:val="eop"/>
                <w:rFonts w:ascii="Calibri" w:hAnsi="Calibri" w:cs="Calibri"/>
                <w:color w:val="000000"/>
                <w:shd w:val="clear" w:color="auto" w:fill="FFFFFF"/>
              </w:rPr>
              <w:t> </w:t>
            </w:r>
          </w:p>
          <w:p w:rsidRPr="00B02E5F" w:rsidR="00B02E5F" w:rsidP="00B02E5F" w:rsidRDefault="00B02E5F" w14:paraId="4E75D738" w14:textId="77777777">
            <w:pPr>
              <w:pStyle w:val="paragraph"/>
              <w:spacing w:before="0" w:beforeAutospacing="0" w:after="0" w:afterAutospacing="0"/>
              <w:textAlignment w:val="baseline"/>
              <w:rPr>
                <w:rFonts w:ascii="Segoe UI" w:hAnsi="Segoe UI" w:cs="Segoe UI"/>
                <w:sz w:val="22"/>
                <w:szCs w:val="22"/>
              </w:rPr>
            </w:pPr>
            <w:r w:rsidRPr="00B02E5F">
              <w:rPr>
                <w:rStyle w:val="normaltextrun"/>
                <w:rFonts w:ascii="Calibri" w:hAnsi="Calibri" w:cs="Calibri"/>
                <w:b/>
                <w:bCs/>
                <w:sz w:val="22"/>
                <w:szCs w:val="22"/>
              </w:rPr>
              <w:t>CSLO: Personal and Professional Skills</w:t>
            </w:r>
            <w:r w:rsidRPr="00B02E5F">
              <w:rPr>
                <w:rStyle w:val="eop"/>
                <w:rFonts w:ascii="Calibri" w:hAnsi="Calibri" w:cs="Calibri"/>
                <w:sz w:val="22"/>
                <w:szCs w:val="22"/>
              </w:rPr>
              <w:t> </w:t>
            </w:r>
          </w:p>
          <w:p w:rsidRPr="00BD4901" w:rsidR="00F83F63" w:rsidP="00BD4901" w:rsidRDefault="00B02E5F" w14:paraId="1E7D9605" w14:textId="39DE0BE7">
            <w:pPr>
              <w:pStyle w:val="paragraph"/>
              <w:spacing w:before="0" w:beforeAutospacing="0" w:after="0" w:afterAutospacing="0"/>
              <w:textAlignment w:val="baseline"/>
              <w:rPr>
                <w:rStyle w:val="eop"/>
                <w:rFonts w:ascii="Segoe UI" w:hAnsi="Segoe UI" w:cs="Segoe UI"/>
                <w:sz w:val="22"/>
                <w:szCs w:val="22"/>
              </w:rPr>
            </w:pPr>
            <w:r w:rsidRPr="00B02E5F">
              <w:rPr>
                <w:rStyle w:val="normaltextrun"/>
                <w:rFonts w:ascii="Calibri" w:hAnsi="Calibri" w:cs="Calibri"/>
                <w:sz w:val="22"/>
                <w:szCs w:val="22"/>
              </w:rPr>
              <w:t>C</w:t>
            </w:r>
            <w:r w:rsidR="00BD4901">
              <w:rPr>
                <w:rStyle w:val="normaltextrun"/>
                <w:rFonts w:ascii="Calibri" w:hAnsi="Calibri" w:cs="Calibri"/>
                <w:sz w:val="22"/>
                <w:szCs w:val="22"/>
              </w:rPr>
              <w:t xml:space="preserve">ultural and civic engagement </w:t>
            </w:r>
          </w:p>
          <w:p w:rsidRPr="004811AC" w:rsidR="00F83F63" w:rsidP="002B3915" w:rsidRDefault="00F83F63" w14:paraId="52F109DE" w14:textId="77777777">
            <w:pPr>
              <w:rPr>
                <w:b/>
              </w:rPr>
            </w:pPr>
          </w:p>
        </w:tc>
      </w:tr>
      <w:tr w:rsidR="00F83F63" w:rsidTr="002B3915" w14:paraId="669E24C0" w14:textId="77777777">
        <w:tc>
          <w:tcPr>
            <w:tcW w:w="10435" w:type="dxa"/>
            <w:gridSpan w:val="2"/>
          </w:tcPr>
          <w:p w:rsidRPr="004811AC" w:rsidR="00F83F63" w:rsidP="002B3915" w:rsidRDefault="00F83F63" w14:paraId="1F530BE6" w14:textId="77777777">
            <w:pPr>
              <w:rPr>
                <w:rFonts w:ascii="Calibri" w:hAnsi="Calibri" w:cs="Calibri"/>
                <w:b/>
                <w:color w:val="000000"/>
                <w:shd w:val="clear" w:color="auto" w:fill="FFFFFF"/>
              </w:rPr>
            </w:pPr>
            <w:r w:rsidRPr="004811AC">
              <w:rPr>
                <w:rFonts w:ascii="Calibri" w:hAnsi="Calibri" w:cs="Calibri"/>
                <w:b/>
                <w:color w:val="000000"/>
                <w:shd w:val="clear" w:color="auto" w:fill="FFFFFF"/>
              </w:rPr>
              <w:t xml:space="preserve">How do you assess student achievement in the PLO(s)? </w:t>
            </w:r>
          </w:p>
          <w:p w:rsidR="00AB51BE" w:rsidP="002B3915" w:rsidRDefault="00B02E5F" w14:paraId="0316BD8B" w14:textId="6EFB0F2B">
            <w:pPr>
              <w:rPr>
                <w:rStyle w:val="normaltextrun"/>
                <w:rFonts w:ascii="Calibri" w:hAnsi="Calibri" w:cs="Calibri"/>
                <w:color w:val="000000"/>
                <w:shd w:val="clear" w:color="auto" w:fill="FFFFFF"/>
              </w:rPr>
            </w:pPr>
            <w:r w:rsidRPr="00B02E5F">
              <w:rPr>
                <w:rStyle w:val="normaltextrun"/>
                <w:rFonts w:ascii="Calibri" w:hAnsi="Calibri" w:cs="Calibri"/>
                <w:color w:val="000000"/>
                <w:shd w:val="clear" w:color="auto" w:fill="FFFFFF"/>
              </w:rPr>
              <w:t xml:space="preserve">Staff </w:t>
            </w:r>
            <w:r w:rsidR="00AB51BE">
              <w:rPr>
                <w:rStyle w:val="normaltextrun"/>
                <w:rFonts w:ascii="Calibri" w:hAnsi="Calibri" w:cs="Calibri"/>
                <w:color w:val="000000"/>
                <w:shd w:val="clear" w:color="auto" w:fill="FFFFFF"/>
              </w:rPr>
              <w:t>complete attendance logs for community service projects</w:t>
            </w:r>
          </w:p>
          <w:p w:rsidRPr="00B02E5F" w:rsidR="00F83F63" w:rsidP="002B3915" w:rsidRDefault="00BD4901" w14:paraId="4FFC4C92" w14:textId="1661DB8A">
            <w:pPr>
              <w:rPr>
                <w:rFonts w:ascii="Calibri" w:hAnsi="Calibri" w:cs="Calibri"/>
                <w:b/>
                <w:color w:val="000000"/>
                <w:shd w:val="clear" w:color="auto" w:fill="FFFFFF"/>
              </w:rPr>
            </w:pPr>
            <w:r>
              <w:rPr>
                <w:rStyle w:val="eop"/>
              </w:rPr>
              <w:t>Presentation- what the student did, what they learned, and what the impact the project had on them?</w:t>
            </w:r>
          </w:p>
          <w:p w:rsidRPr="004811AC" w:rsidR="00F83F63" w:rsidP="002B3915" w:rsidRDefault="00F83F63" w14:paraId="1D126AF6" w14:textId="77777777">
            <w:pPr>
              <w:rPr>
                <w:b/>
              </w:rPr>
            </w:pPr>
          </w:p>
        </w:tc>
      </w:tr>
      <w:tr w:rsidR="00F83F63" w:rsidTr="002B3915" w14:paraId="56BFAC56" w14:textId="77777777">
        <w:tc>
          <w:tcPr>
            <w:tcW w:w="10435" w:type="dxa"/>
            <w:gridSpan w:val="2"/>
          </w:tcPr>
          <w:p w:rsidRPr="004811AC" w:rsidR="00F83F63" w:rsidP="002B3915" w:rsidRDefault="00F83F63" w14:paraId="5BF4BB3B" w14:textId="5C1A52A1">
            <w:pPr>
              <w:rPr>
                <w:b/>
              </w:rPr>
            </w:pPr>
            <w:r w:rsidRPr="004811AC">
              <w:rPr>
                <w:b/>
              </w:rPr>
              <w:t>How many students participated in the assessment?</w:t>
            </w:r>
            <w:r w:rsidR="00AB51BE">
              <w:rPr>
                <w:b/>
              </w:rPr>
              <w:t xml:space="preserve"> </w:t>
            </w:r>
            <w:r w:rsidRPr="00AB51BE" w:rsidR="00AB51BE">
              <w:rPr>
                <w:bCs/>
              </w:rPr>
              <w:t>150</w:t>
            </w:r>
          </w:p>
        </w:tc>
      </w:tr>
      <w:tr w:rsidR="00F83F63" w:rsidTr="002B3915" w14:paraId="31D27D9D" w14:textId="77777777">
        <w:tc>
          <w:tcPr>
            <w:tcW w:w="10435" w:type="dxa"/>
            <w:gridSpan w:val="2"/>
          </w:tcPr>
          <w:p w:rsidRPr="004811AC" w:rsidR="00F83F63" w:rsidP="002B3915" w:rsidRDefault="00F83F63" w14:paraId="12433A48" w14:textId="77777777">
            <w:pPr>
              <w:rPr>
                <w:b/>
              </w:rPr>
            </w:pPr>
            <w:r w:rsidRPr="004811AC">
              <w:rPr>
                <w:b/>
              </w:rPr>
              <w:t>What were the results of the assessment?</w:t>
            </w:r>
          </w:p>
          <w:p w:rsidR="00F83F63" w:rsidP="002B3915" w:rsidRDefault="00520515" w14:paraId="3A50D925" w14:textId="77777777">
            <w:pPr>
              <w:rPr>
                <w:bCs/>
              </w:rPr>
            </w:pPr>
            <w:r w:rsidRPr="00520515">
              <w:rPr>
                <w:bCs/>
              </w:rPr>
              <w:t xml:space="preserve">126 </w:t>
            </w:r>
            <w:r>
              <w:rPr>
                <w:bCs/>
              </w:rPr>
              <w:t xml:space="preserve">students participated in community service projects. </w:t>
            </w:r>
          </w:p>
          <w:p w:rsidRPr="00520515" w:rsidR="008A2EE6" w:rsidP="002B3915" w:rsidRDefault="008A2EE6" w14:paraId="381FAA3B" w14:textId="17EA3BD5">
            <w:pPr>
              <w:rPr>
                <w:bCs/>
              </w:rPr>
            </w:pPr>
            <w:r>
              <w:rPr>
                <w:bCs/>
              </w:rPr>
              <w:t>84% of our student-athletes engaged in community service projects.</w:t>
            </w:r>
          </w:p>
        </w:tc>
      </w:tr>
      <w:tr w:rsidR="00F83F63" w:rsidTr="002B3915" w14:paraId="245AD1C0" w14:textId="77777777">
        <w:trPr>
          <w:trHeight w:val="70"/>
        </w:trPr>
        <w:tc>
          <w:tcPr>
            <w:tcW w:w="10435" w:type="dxa"/>
            <w:gridSpan w:val="2"/>
          </w:tcPr>
          <w:p w:rsidR="008A2EE6" w:rsidP="002B3915" w:rsidRDefault="00F83F63" w14:paraId="541D52EB" w14:textId="77777777">
            <w:pPr>
              <w:rPr>
                <w:rStyle w:val="eop"/>
                <w:rFonts w:ascii="Calibri" w:hAnsi="Calibri" w:cs="Calibri"/>
                <w:color w:val="000000"/>
                <w:shd w:val="clear" w:color="auto" w:fill="FFFFFF"/>
              </w:rPr>
            </w:pPr>
            <w:r w:rsidRPr="004811AC">
              <w:rPr>
                <w:rStyle w:val="normaltextrun"/>
                <w:rFonts w:ascii="Calibri" w:hAnsi="Calibri" w:cs="Calibri"/>
                <w:b/>
                <w:bCs/>
                <w:color w:val="000000"/>
                <w:shd w:val="clear" w:color="auto" w:fill="FFFFFF"/>
              </w:rPr>
              <w:t>What did you learn from your results?</w:t>
            </w:r>
            <w:r w:rsidRPr="004811AC">
              <w:rPr>
                <w:rStyle w:val="eop"/>
                <w:rFonts w:ascii="Calibri" w:hAnsi="Calibri" w:cs="Calibri"/>
                <w:color w:val="000000"/>
                <w:shd w:val="clear" w:color="auto" w:fill="FFFFFF"/>
              </w:rPr>
              <w:t> </w:t>
            </w:r>
          </w:p>
          <w:p w:rsidR="009977C8" w:rsidP="002B3915" w:rsidRDefault="008A2EE6" w14:paraId="5DBF2BF5" w14:textId="77777777">
            <w:pPr>
              <w:rPr>
                <w:rStyle w:val="eop"/>
                <w:rFonts w:ascii="Calibri" w:hAnsi="Calibri" w:cs="Calibri"/>
                <w:color w:val="000000"/>
                <w:shd w:val="clear" w:color="auto" w:fill="FFFFFF"/>
              </w:rPr>
            </w:pPr>
            <w:r>
              <w:rPr>
                <w:rStyle w:val="eop"/>
                <w:rFonts w:ascii="Calibri" w:hAnsi="Calibri" w:cs="Calibri"/>
                <w:color w:val="000000"/>
                <w:shd w:val="clear" w:color="auto" w:fill="FFFFFF"/>
              </w:rPr>
              <w:t>We achieved 84% of our student-athletes participating in community services projects. There are a few factors contributing to failing to meet the target of 90%. First, we had a lower number of student-athletes attending CAC than originally anticipated. Secondly, many of our student-athletes were working as CAC student workers which impacted their ability to fully participate in extra activities. Although this impacted the results of our assessment, the</w:t>
            </w:r>
            <w:r w:rsidR="009977C8">
              <w:rPr>
                <w:rStyle w:val="eop"/>
                <w:rFonts w:ascii="Calibri" w:hAnsi="Calibri" w:cs="Calibri"/>
                <w:color w:val="000000"/>
                <w:shd w:val="clear" w:color="auto" w:fill="FFFFFF"/>
              </w:rPr>
              <w:t xml:space="preserve">se student-athletes are engaged in the workplace and are gaining many of the skills and experiences the community service project would have given them. </w:t>
            </w:r>
          </w:p>
          <w:p w:rsidRPr="004811AC" w:rsidR="00F83F63" w:rsidP="002B3915" w:rsidRDefault="00F83F63" w14:paraId="7329C440" w14:textId="44EE8C14">
            <w:pPr>
              <w:rPr>
                <w:b/>
              </w:rPr>
            </w:pPr>
          </w:p>
        </w:tc>
      </w:tr>
      <w:tr w:rsidR="00F83F63" w:rsidTr="002B3915" w14:paraId="1ED28FCB" w14:textId="77777777">
        <w:tc>
          <w:tcPr>
            <w:tcW w:w="10435" w:type="dxa"/>
            <w:gridSpan w:val="2"/>
          </w:tcPr>
          <w:p w:rsidRPr="004811AC" w:rsidR="00F83F63" w:rsidP="002B3915" w:rsidRDefault="00F83F63" w14:paraId="4B2D6806" w14:textId="77777777">
            <w:pPr>
              <w:rPr>
                <w:rStyle w:val="eop"/>
                <w:rFonts w:ascii="Calibri" w:hAnsi="Calibri" w:cs="Calibri"/>
                <w:color w:val="000000"/>
                <w:shd w:val="clear" w:color="auto" w:fill="FFFFFF"/>
              </w:rPr>
            </w:pPr>
            <w:r w:rsidRPr="004811AC">
              <w:rPr>
                <w:rStyle w:val="normaltextrun"/>
                <w:rFonts w:ascii="Calibri" w:hAnsi="Calibri" w:cs="Calibri"/>
                <w:b/>
                <w:bCs/>
                <w:color w:val="000000"/>
                <w:shd w:val="clear" w:color="auto" w:fill="FFFFFF"/>
              </w:rPr>
              <w:t>Actions taken or planned to improve results</w:t>
            </w:r>
            <w:r w:rsidRPr="004811AC">
              <w:rPr>
                <w:rStyle w:val="eop"/>
                <w:rFonts w:ascii="Calibri" w:hAnsi="Calibri" w:cs="Calibri"/>
                <w:color w:val="000000"/>
                <w:shd w:val="clear" w:color="auto" w:fill="FFFFFF"/>
              </w:rPr>
              <w:t>?</w:t>
            </w:r>
          </w:p>
          <w:p w:rsidRPr="00B646D3" w:rsidR="00F83F63" w:rsidP="002B3915" w:rsidRDefault="00520515" w14:paraId="27FC8DA4" w14:textId="2AD155BD">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We anticipated 150 students participated in community services projects. We fell below our initial target of 150 participation. </w:t>
            </w:r>
            <w:r w:rsidRPr="00B646D3" w:rsidR="00B646D3">
              <w:rPr>
                <w:rStyle w:val="normaltextrun"/>
                <w:rFonts w:ascii="Calibri" w:hAnsi="Calibri" w:cs="Calibri"/>
                <w:color w:val="000000"/>
                <w:shd w:val="clear" w:color="auto" w:fill="FFFFFF"/>
              </w:rPr>
              <w:t xml:space="preserve">We plan to get more team involved in community service projects, moving the expectation to a requirement rather than a recommendation. This will increase our participation which we hope will give us more results to gauge our progress in cultural and civic engagement. </w:t>
            </w:r>
          </w:p>
        </w:tc>
      </w:tr>
    </w:tbl>
    <w:p w:rsidR="00F83F63" w:rsidP="00F83F63" w:rsidRDefault="00F83F63" w14:paraId="0EE30F9A" w14:textId="77777777"/>
    <w:p w:rsidR="00F83F63" w:rsidP="00F83F63" w:rsidRDefault="00F83F63" w14:paraId="37DA4AE8" w14:textId="77777777">
      <w:pPr>
        <w:rPr>
          <w:b/>
          <w:i/>
        </w:rPr>
      </w:pPr>
      <w:r>
        <w:rPr>
          <w:b/>
          <w:i/>
        </w:rPr>
        <w:t>S</w:t>
      </w:r>
      <w:r w:rsidRPr="005722F3">
        <w:rPr>
          <w:b/>
          <w:i/>
        </w:rPr>
        <w:t>ee Student Satisfaction Survey Next Page</w:t>
      </w:r>
    </w:p>
    <w:p w:rsidR="00F83F63" w:rsidP="00F83F63" w:rsidRDefault="00F83F63" w14:paraId="4C787674" w14:textId="77777777"/>
    <w:p w:rsidR="00F83F63" w:rsidP="00F83F63" w:rsidRDefault="00F83F63" w14:paraId="4465279E" w14:textId="77777777"/>
    <w:p w:rsidR="00F83F63" w:rsidP="00F83F63" w:rsidRDefault="00F83F63" w14:paraId="77ADAC51" w14:textId="77777777"/>
    <w:p w:rsidR="00AF60F5" w:rsidP="00F83F63" w:rsidRDefault="00AF60F5" w14:paraId="11787863" w14:textId="77777777"/>
    <w:p w:rsidR="00AF60F5" w:rsidP="00F83F63" w:rsidRDefault="00AF60F5" w14:paraId="3E2F14DB" w14:textId="77777777"/>
    <w:p w:rsidR="00F83F63" w:rsidP="00F83F63" w:rsidRDefault="00F83F63" w14:paraId="41CDBB2B" w14:textId="77777777"/>
    <w:p w:rsidR="00F83F63" w:rsidP="00F83F63" w:rsidRDefault="00F83F63" w14:paraId="0C924195" w14:textId="77777777">
      <w:pPr>
        <w:jc w:val="center"/>
        <w:rPr>
          <w:rFonts w:ascii="Calibri" w:hAnsi="Calibri" w:cs="Calibri"/>
          <w:b/>
          <w:bCs/>
          <w:color w:val="000000"/>
          <w:shd w:val="clear" w:color="auto" w:fill="FFFFFF"/>
        </w:rPr>
      </w:pPr>
      <w:r>
        <w:rPr>
          <w:rFonts w:ascii="Calibri" w:hAnsi="Calibri" w:cs="Calibri"/>
          <w:b/>
          <w:bCs/>
          <w:color w:val="000000"/>
          <w:shd w:val="clear" w:color="auto" w:fill="FFFFFF"/>
        </w:rPr>
        <w:lastRenderedPageBreak/>
        <w:t>Student Satisfaction with the Assessed Program or Activity</w:t>
      </w:r>
    </w:p>
    <w:p w:rsidR="00F83F63" w:rsidP="00F83F63" w:rsidRDefault="00F83F63" w14:paraId="61EAA640" w14:textId="77777777">
      <w:pPr>
        <w:jc w:val="center"/>
        <w:rPr>
          <w:rFonts w:ascii="Calibri" w:hAnsi="Calibri" w:cs="Calibri"/>
          <w:b/>
          <w:bCs/>
          <w:color w:val="000000"/>
          <w:shd w:val="clear" w:color="auto" w:fill="FFFFFF"/>
        </w:rPr>
      </w:pPr>
    </w:p>
    <w:tbl>
      <w:tblPr>
        <w:tblStyle w:val="TableGrid"/>
        <w:tblW w:w="0" w:type="auto"/>
        <w:tblLook w:val="04A0" w:firstRow="1" w:lastRow="0" w:firstColumn="1" w:lastColumn="0" w:noHBand="0" w:noVBand="1"/>
      </w:tblPr>
      <w:tblGrid>
        <w:gridCol w:w="10790"/>
      </w:tblGrid>
      <w:tr w:rsidR="00F83F63" w:rsidTr="7FDA29FF" w14:paraId="3C3B8B4A" w14:textId="77777777">
        <w:tc>
          <w:tcPr>
            <w:tcW w:w="10790" w:type="dxa"/>
            <w:tcMar/>
          </w:tcPr>
          <w:p w:rsidR="00F83F63" w:rsidP="002B3915" w:rsidRDefault="00F83F63" w14:paraId="01F8DD24" w14:textId="77777777">
            <w:pPr>
              <w:rPr>
                <w:rStyle w:val="eop"/>
                <w:rFonts w:ascii="Calibri" w:hAnsi="Calibri" w:cs="Calibri"/>
                <w:color w:val="000000"/>
                <w:sz w:val="20"/>
                <w:szCs w:val="20"/>
              </w:rPr>
            </w:pPr>
            <w:r>
              <w:rPr>
                <w:rStyle w:val="normaltextrun"/>
                <w:rFonts w:ascii="Calibri" w:hAnsi="Calibri" w:cs="Calibri"/>
                <w:b/>
                <w:bCs/>
                <w:color w:val="000000"/>
                <w:sz w:val="20"/>
                <w:szCs w:val="20"/>
              </w:rPr>
              <w:t>What is your Performance Measure for Students’ Satisfaction with this Program or Activity?</w:t>
            </w:r>
            <w:r>
              <w:rPr>
                <w:rStyle w:val="eop"/>
                <w:rFonts w:ascii="Calibri" w:hAnsi="Calibri" w:cs="Calibri"/>
                <w:color w:val="000000"/>
                <w:sz w:val="20"/>
                <w:szCs w:val="20"/>
              </w:rPr>
              <w:t> </w:t>
            </w:r>
          </w:p>
          <w:p w:rsidR="00F83F63" w:rsidP="002B3915" w:rsidRDefault="00B02E5F" w14:paraId="4348532B" w14:textId="77777777">
            <w:pPr>
              <w:rPr>
                <w:rStyle w:val="eop"/>
                <w:rFonts w:ascii="Calibri" w:hAnsi="Calibri" w:cs="Calibri"/>
                <w:color w:val="000000"/>
                <w:sz w:val="20"/>
                <w:szCs w:val="20"/>
              </w:rPr>
            </w:pPr>
            <w:r>
              <w:rPr>
                <w:rStyle w:val="normaltextrun"/>
                <w:rFonts w:ascii="Calibri" w:hAnsi="Calibri" w:cs="Calibri"/>
                <w:color w:val="000000"/>
                <w:shd w:val="clear" w:color="auto" w:fill="FFFFFF"/>
              </w:rPr>
              <w:t>Survey with four categories: (1) Satisfaction with Zoom meetings, (2) Rapport with coaches, (3) Rapport with coaches, and what is most beneficial in Zoom meetings</w:t>
            </w:r>
            <w:r>
              <w:rPr>
                <w:rStyle w:val="eop"/>
                <w:rFonts w:ascii="Calibri" w:hAnsi="Calibri" w:cs="Calibri"/>
                <w:color w:val="000000"/>
                <w:shd w:val="clear" w:color="auto" w:fill="FFFFFF"/>
              </w:rPr>
              <w:t> </w:t>
            </w:r>
          </w:p>
          <w:p w:rsidR="00F83F63" w:rsidP="002B3915" w:rsidRDefault="00F83F63" w14:paraId="48AB6F17" w14:textId="77777777">
            <w:pPr>
              <w:rPr>
                <w:rStyle w:val="eop"/>
                <w:rFonts w:ascii="Calibri" w:hAnsi="Calibri" w:cs="Calibri"/>
                <w:color w:val="000000"/>
                <w:sz w:val="20"/>
                <w:szCs w:val="20"/>
              </w:rPr>
            </w:pPr>
          </w:p>
          <w:p w:rsidR="00F83F63" w:rsidP="002B3915" w:rsidRDefault="00F83F63" w14:paraId="73D1A75C" w14:textId="77777777">
            <w:pPr>
              <w:rPr>
                <w:rStyle w:val="eop"/>
                <w:rFonts w:ascii="Calibri" w:hAnsi="Calibri" w:cs="Calibri"/>
                <w:color w:val="000000"/>
                <w:sz w:val="20"/>
                <w:szCs w:val="20"/>
              </w:rPr>
            </w:pPr>
          </w:p>
          <w:p w:rsidR="00F83F63" w:rsidP="002B3915" w:rsidRDefault="00F83F63" w14:paraId="4D0E64BD" w14:textId="77777777">
            <w:pPr>
              <w:rPr>
                <w:b/>
                <w:i/>
              </w:rPr>
            </w:pPr>
          </w:p>
        </w:tc>
      </w:tr>
      <w:tr w:rsidR="00F83F63" w:rsidTr="7FDA29FF" w14:paraId="63558E08" w14:textId="77777777">
        <w:tc>
          <w:tcPr>
            <w:tcW w:w="10790" w:type="dxa"/>
            <w:tcMar/>
          </w:tcPr>
          <w:p w:rsidR="00F83F63" w:rsidP="002B3915" w:rsidRDefault="00F83F63" w14:paraId="535B6D8C" w14:textId="77777777">
            <w:pPr>
              <w:rPr>
                <w:rStyle w:val="eop"/>
                <w:rFonts w:ascii="Calibri" w:hAnsi="Calibri" w:cs="Calibri"/>
                <w:color w:val="000000"/>
                <w:sz w:val="20"/>
                <w:szCs w:val="20"/>
                <w:shd w:val="clear" w:color="auto" w:fill="FFFFFF"/>
              </w:rPr>
            </w:pPr>
            <w:r>
              <w:rPr>
                <w:rStyle w:val="normaltextrun"/>
                <w:rFonts w:ascii="Calibri" w:hAnsi="Calibri" w:cs="Calibri"/>
                <w:b/>
                <w:bCs/>
                <w:color w:val="000000"/>
                <w:sz w:val="20"/>
                <w:szCs w:val="20"/>
                <w:shd w:val="clear" w:color="auto" w:fill="FFFFFF"/>
              </w:rPr>
              <w:t>What instrument(s) do you use to measure this satisfaction?</w:t>
            </w:r>
            <w:r>
              <w:rPr>
                <w:rStyle w:val="eop"/>
                <w:rFonts w:ascii="Calibri" w:hAnsi="Calibri" w:cs="Calibri"/>
                <w:color w:val="000000"/>
                <w:sz w:val="20"/>
                <w:szCs w:val="20"/>
                <w:shd w:val="clear" w:color="auto" w:fill="FFFFFF"/>
              </w:rPr>
              <w:t xml:space="preserve">  </w:t>
            </w:r>
          </w:p>
          <w:p w:rsidR="00B02E5F" w:rsidP="002B3915" w:rsidRDefault="00B02E5F" w14:paraId="758681A0" w14:textId="77777777">
            <w:pPr>
              <w:rPr>
                <w:rStyle w:val="eop"/>
                <w:rFonts w:ascii="Calibri" w:hAnsi="Calibri" w:cs="Calibri"/>
                <w:color w:val="000000"/>
                <w:sz w:val="20"/>
                <w:szCs w:val="20"/>
                <w:shd w:val="clear" w:color="auto" w:fill="FFFFFF"/>
              </w:rPr>
            </w:pPr>
          </w:p>
          <w:p w:rsidR="00B02E5F" w:rsidP="002B3915" w:rsidRDefault="00B02E5F" w14:paraId="4427DB4C" w14:textId="77777777">
            <w:pPr>
              <w:rPr>
                <w:rStyle w:val="eop"/>
                <w:rFonts w:ascii="Calibri" w:hAnsi="Calibri" w:cs="Calibri"/>
                <w:color w:val="000000"/>
                <w:sz w:val="20"/>
                <w:szCs w:val="20"/>
                <w:shd w:val="clear" w:color="auto" w:fill="FFFFFF"/>
              </w:rPr>
            </w:pPr>
            <w:r>
              <w:rPr>
                <w:rFonts w:ascii="Calibri" w:hAnsi="Calibri" w:cs="Calibri"/>
                <w:color w:val="000000"/>
                <w:shd w:val="clear" w:color="auto" w:fill="FFFFFF"/>
              </w:rPr>
              <w:t>Collective survey</w:t>
            </w:r>
          </w:p>
          <w:p w:rsidR="00F83F63" w:rsidP="002B3915" w:rsidRDefault="00F83F63" w14:paraId="4814DC55" w14:textId="77777777">
            <w:pPr>
              <w:rPr>
                <w:b/>
                <w:i/>
              </w:rPr>
            </w:pPr>
          </w:p>
        </w:tc>
      </w:tr>
      <w:tr w:rsidR="00F83F63" w:rsidTr="7FDA29FF" w14:paraId="64A3D7CF" w14:textId="77777777">
        <w:tc>
          <w:tcPr>
            <w:tcW w:w="10790" w:type="dxa"/>
            <w:tcMar/>
          </w:tcPr>
          <w:p w:rsidR="00F83F63" w:rsidP="002B3915" w:rsidRDefault="00F83F63" w14:paraId="6436AAFC" w14:textId="77777777">
            <w:pPr>
              <w:rPr>
                <w:rStyle w:val="eop"/>
                <w:rFonts w:ascii="Calibri" w:hAnsi="Calibri" w:cs="Calibri"/>
                <w:color w:val="000000"/>
                <w:sz w:val="20"/>
                <w:szCs w:val="20"/>
                <w:shd w:val="clear" w:color="auto" w:fill="FFFFFF"/>
              </w:rPr>
            </w:pPr>
            <w:r>
              <w:rPr>
                <w:rStyle w:val="normaltextrun"/>
                <w:rFonts w:ascii="Calibri" w:hAnsi="Calibri" w:cs="Calibri"/>
                <w:b/>
                <w:bCs/>
                <w:color w:val="000000"/>
                <w:sz w:val="20"/>
                <w:szCs w:val="20"/>
                <w:shd w:val="clear" w:color="auto" w:fill="FFFFFF"/>
              </w:rPr>
              <w:t>How often do you deploy this instrument?</w:t>
            </w:r>
            <w:r>
              <w:rPr>
                <w:rStyle w:val="eop"/>
                <w:rFonts w:ascii="Calibri" w:hAnsi="Calibri" w:cs="Calibri"/>
                <w:color w:val="000000"/>
                <w:sz w:val="20"/>
                <w:szCs w:val="20"/>
                <w:shd w:val="clear" w:color="auto" w:fill="FFFFFF"/>
              </w:rPr>
              <w:t> </w:t>
            </w:r>
          </w:p>
          <w:p w:rsidR="00F83F63" w:rsidP="002B3915" w:rsidRDefault="00B02E5F" w14:paraId="204A7CD6" w14:textId="77777777">
            <w:pPr>
              <w:rPr>
                <w:b/>
                <w:i/>
              </w:rPr>
            </w:pPr>
            <w:r>
              <w:rPr>
                <w:rStyle w:val="normaltextrun"/>
                <w:rFonts w:ascii="Calibri" w:hAnsi="Calibri" w:cs="Calibri"/>
                <w:color w:val="000000"/>
                <w:shd w:val="clear" w:color="auto" w:fill="FFFFFF"/>
              </w:rPr>
              <w:t>Bi-weekly</w:t>
            </w:r>
            <w:r>
              <w:rPr>
                <w:rStyle w:val="eop"/>
                <w:rFonts w:ascii="Calibri" w:hAnsi="Calibri" w:cs="Calibri"/>
                <w:color w:val="000000"/>
                <w:shd w:val="clear" w:color="auto" w:fill="FFFFFF"/>
              </w:rPr>
              <w:t> </w:t>
            </w:r>
          </w:p>
        </w:tc>
      </w:tr>
      <w:tr w:rsidR="00F83F63" w:rsidTr="7FDA29FF" w14:paraId="7D8C8DC1" w14:textId="77777777">
        <w:trPr>
          <w:trHeight w:val="242"/>
        </w:trPr>
        <w:tc>
          <w:tcPr>
            <w:tcW w:w="10790" w:type="dxa"/>
            <w:tcMar/>
          </w:tcPr>
          <w:p w:rsidR="00F83F63" w:rsidP="002B3915" w:rsidRDefault="00F83F63" w14:paraId="7C9B17A2" w14:textId="77777777">
            <w:pPr>
              <w:rPr>
                <w:rStyle w:val="eop"/>
                <w:rFonts w:ascii="Calibri" w:hAnsi="Calibri" w:cs="Calibri"/>
                <w:color w:val="000000"/>
                <w:sz w:val="20"/>
                <w:szCs w:val="20"/>
                <w:shd w:val="clear" w:color="auto" w:fill="FFFFFF"/>
              </w:rPr>
            </w:pPr>
            <w:r>
              <w:rPr>
                <w:rStyle w:val="normaltextrun"/>
                <w:rFonts w:ascii="Calibri" w:hAnsi="Calibri" w:cs="Calibri"/>
                <w:b/>
                <w:bCs/>
                <w:color w:val="000000"/>
                <w:sz w:val="20"/>
                <w:szCs w:val="20"/>
                <w:shd w:val="clear" w:color="auto" w:fill="FFFFFF"/>
              </w:rPr>
              <w:t>What are the results?</w:t>
            </w:r>
            <w:r>
              <w:rPr>
                <w:rStyle w:val="eop"/>
                <w:rFonts w:ascii="Calibri" w:hAnsi="Calibri" w:cs="Calibri"/>
                <w:color w:val="000000"/>
                <w:sz w:val="20"/>
                <w:szCs w:val="20"/>
                <w:shd w:val="clear" w:color="auto" w:fill="FFFFFF"/>
              </w:rPr>
              <w:t> </w:t>
            </w:r>
          </w:p>
          <w:p w:rsidRPr="00363C28" w:rsidR="00363C28" w:rsidP="002B3915" w:rsidRDefault="00363C28" w14:paraId="554192AE" w14:textId="77777777">
            <w:pPr>
              <w:rPr>
                <w:rFonts w:cstheme="minorHAnsi"/>
              </w:rPr>
            </w:pPr>
            <w:r w:rsidRPr="00363C28">
              <w:rPr>
                <w:rFonts w:cstheme="minorHAnsi"/>
              </w:rPr>
              <w:t>96</w:t>
            </w:r>
            <w:r w:rsidRPr="00363C28" w:rsidR="00EF5FDF">
              <w:rPr>
                <w:rFonts w:cstheme="minorHAnsi"/>
              </w:rPr>
              <w:t xml:space="preserve">% of the 126 student-athletes </w:t>
            </w:r>
            <w:r w:rsidRPr="00363C28">
              <w:rPr>
                <w:rFonts w:cstheme="minorHAnsi"/>
              </w:rPr>
              <w:t xml:space="preserve">(121 out of 126) </w:t>
            </w:r>
            <w:r w:rsidRPr="00363C28" w:rsidR="00EF5FDF">
              <w:rPr>
                <w:rFonts w:cstheme="minorHAnsi"/>
              </w:rPr>
              <w:t xml:space="preserve">who participated </w:t>
            </w:r>
            <w:r w:rsidRPr="00363C28">
              <w:rPr>
                <w:rFonts w:cstheme="minorHAnsi"/>
              </w:rPr>
              <w:t>in community service projects reported very satisfied. 4% of the student-athletes (4 out of 126) who participated in community service projects reported satisfied.</w:t>
            </w:r>
          </w:p>
          <w:p w:rsidRPr="00363C28" w:rsidR="00EF5FDF" w:rsidP="002B3915" w:rsidRDefault="00363C28" w14:paraId="55859AE0" w14:textId="797D415D">
            <w:pPr>
              <w:rPr>
                <w:rFonts w:cstheme="minorHAnsi"/>
              </w:rPr>
            </w:pPr>
            <w:r w:rsidRPr="00363C28">
              <w:rPr>
                <w:rFonts w:cstheme="minorHAnsi"/>
              </w:rPr>
              <w:t xml:space="preserve"> </w:t>
            </w:r>
            <w:r w:rsidRPr="00363C28" w:rsidR="00EF5FDF">
              <w:rPr>
                <w:rFonts w:cstheme="minorHAnsi"/>
              </w:rPr>
              <w:t xml:space="preserve">                                       </w:t>
            </w:r>
          </w:p>
          <w:p w:rsidRPr="00363C28" w:rsidR="00F83F63" w:rsidP="002B3915" w:rsidRDefault="009977C8" w14:paraId="64E69038" w14:textId="1B02CD2B">
            <w:pPr>
              <w:rPr>
                <w:rStyle w:val="eop"/>
                <w:rFonts w:cstheme="minorHAnsi"/>
                <w:color w:val="000000"/>
                <w:sz w:val="20"/>
                <w:szCs w:val="20"/>
                <w:shd w:val="clear" w:color="auto" w:fill="FFFFFF"/>
              </w:rPr>
            </w:pPr>
            <w:r w:rsidRPr="00363C28">
              <w:rPr>
                <w:rFonts w:cstheme="minorHAnsi"/>
                <w:bCs/>
              </w:rPr>
              <w:t>The</w:t>
            </w:r>
            <w:r w:rsidRPr="00363C28">
              <w:rPr>
                <w:rFonts w:cstheme="minorHAnsi"/>
              </w:rPr>
              <w:t xml:space="preserve"> student-athletes who participating have learned how they can be valuable in the workplace. It broadened their skills that they can utilize in the workplace. We witnessed an improvement in productivity, creativity, and engagement. It also enhanced their understanding of their own culture as well as an understanding of others. In this, the students were given more insight on cultural diversity within our community. This promoted their compassion for others. Overall, we observed an increase in positive behavior as well as heightened sense of self-worth in our students.</w:t>
            </w:r>
          </w:p>
          <w:p w:rsidR="00F83F63" w:rsidP="002B3915" w:rsidRDefault="00F83F63" w14:paraId="7C37A39C" w14:textId="77777777">
            <w:pPr>
              <w:rPr>
                <w:b/>
                <w:i/>
              </w:rPr>
            </w:pPr>
          </w:p>
        </w:tc>
      </w:tr>
      <w:tr w:rsidR="00F83F63" w:rsidTr="7FDA29FF" w14:paraId="0CAC43A7" w14:textId="77777777">
        <w:trPr>
          <w:trHeight w:val="242"/>
        </w:trPr>
        <w:tc>
          <w:tcPr>
            <w:tcW w:w="10790" w:type="dxa"/>
            <w:tcMar/>
          </w:tcPr>
          <w:p w:rsidR="00F83F63" w:rsidP="002B3915" w:rsidRDefault="00F83F63" w14:paraId="14272F82" w14:textId="77777777">
            <w:pPr>
              <w:rPr>
                <w:rStyle w:val="normaltextrun"/>
                <w:rFonts w:ascii="Calibri" w:hAnsi="Calibri" w:cs="Calibri"/>
                <w:b/>
                <w:bCs/>
                <w:color w:val="000000"/>
                <w:sz w:val="20"/>
                <w:szCs w:val="20"/>
                <w:shd w:val="clear" w:color="auto" w:fill="FFFFFF"/>
              </w:rPr>
            </w:pPr>
            <w:r>
              <w:rPr>
                <w:rStyle w:val="normaltextrun"/>
                <w:rFonts w:ascii="Calibri" w:hAnsi="Calibri" w:cs="Calibri"/>
                <w:b/>
                <w:bCs/>
                <w:color w:val="000000"/>
                <w:sz w:val="20"/>
                <w:szCs w:val="20"/>
                <w:shd w:val="clear" w:color="auto" w:fill="FFFFFF"/>
              </w:rPr>
              <w:t>Actions taken or planned to improve results</w:t>
            </w:r>
            <w:r>
              <w:rPr>
                <w:rStyle w:val="eop"/>
                <w:rFonts w:ascii="Calibri" w:hAnsi="Calibri" w:cs="Calibri"/>
                <w:color w:val="000000"/>
                <w:sz w:val="20"/>
                <w:szCs w:val="20"/>
                <w:shd w:val="clear" w:color="auto" w:fill="FFFFFF"/>
              </w:rPr>
              <w:t> </w:t>
            </w:r>
          </w:p>
          <w:p w:rsidR="00363C28" w:rsidP="002B3915" w:rsidRDefault="00363C28" w14:paraId="6FC7ABAC" w14:textId="0ED064D9">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We would like to move to 100% of the student-athletes participating being very satisfied. </w:t>
            </w:r>
          </w:p>
          <w:p w:rsidR="00363C28" w:rsidP="002B3915" w:rsidRDefault="00363C28" w14:paraId="6BB99898" w14:textId="77777777">
            <w:pPr>
              <w:rPr>
                <w:rStyle w:val="normaltextrun"/>
                <w:rFonts w:ascii="Calibri" w:hAnsi="Calibri" w:cs="Calibri"/>
                <w:color w:val="000000"/>
                <w:shd w:val="clear" w:color="auto" w:fill="FFFFFF"/>
              </w:rPr>
            </w:pPr>
          </w:p>
          <w:p w:rsidRPr="00363C28" w:rsidR="00F83F63" w:rsidP="002B3915" w:rsidRDefault="009977C8" w14:paraId="3E565496" w14:textId="1830B1D3">
            <w:pPr>
              <w:rPr>
                <w:rStyle w:val="normaltextrun"/>
                <w:rFonts w:ascii="Calibri" w:hAnsi="Calibri" w:cs="Calibri"/>
                <w:color w:val="000000"/>
                <w:shd w:val="clear" w:color="auto" w:fill="FFFFFF"/>
              </w:rPr>
            </w:pPr>
            <w:r w:rsidRPr="00363C28" w:rsidR="009977C8">
              <w:rPr>
                <w:rStyle w:val="normaltextrun"/>
                <w:rFonts w:ascii="Calibri" w:hAnsi="Calibri" w:cs="Calibri"/>
                <w:color w:val="000000"/>
                <w:shd w:val="clear" w:color="auto" w:fill="FFFFFF"/>
              </w:rPr>
              <w:t xml:space="preserve">We plan to expand our community </w:t>
            </w:r>
            <w:r w:rsidRPr="00363C28" w:rsidR="009977C8">
              <w:rPr>
                <w:rStyle w:val="normaltextrun"/>
                <w:rFonts w:ascii="Calibri" w:hAnsi="Calibri" w:cs="Calibri"/>
                <w:color w:val="000000"/>
                <w:shd w:val="clear" w:color="auto" w:fill="FFFFFF"/>
              </w:rPr>
              <w:t xml:space="preserve">service</w:t>
            </w:r>
            <w:r w:rsidRPr="00363C28" w:rsidR="009977C8">
              <w:rPr>
                <w:rStyle w:val="normaltextrun"/>
                <w:rFonts w:ascii="Calibri" w:hAnsi="Calibri" w:cs="Calibri"/>
                <w:color w:val="000000"/>
                <w:shd w:val="clear" w:color="auto" w:fill="FFFFFF"/>
              </w:rPr>
              <w:t xml:space="preserve"> projects so more student-athletes are involved. The results of our assessment were positive, and we feel it could be more impactful to involve all student-athletes to enhance their college experience. To improve the program, we are assessing how we can have student-athletes create a presentation on what they learned and gained from their community service projects. We would also like to cross mingle teams, so the student-athletes are performing their community service project with student-athletes with other sports teams. This would be another opportunity </w:t>
            </w:r>
            <w:r w:rsidRPr="00363C28" w:rsidR="00EF5FDF">
              <w:rPr>
                <w:rStyle w:val="normaltextrun"/>
                <w:rFonts w:ascii="Calibri" w:hAnsi="Calibri" w:cs="Calibri"/>
                <w:color w:val="000000"/>
                <w:shd w:val="clear" w:color="auto" w:fill="FFFFFF"/>
              </w:rPr>
              <w:t xml:space="preserve">for student-athletes to work with others from differing cultures. </w:t>
            </w:r>
          </w:p>
          <w:p w:rsidR="00F83F63" w:rsidP="002B3915" w:rsidRDefault="00F83F63" w14:paraId="10F7C77A" w14:textId="77777777">
            <w:pPr>
              <w:rPr>
                <w:rStyle w:val="normaltextrun"/>
                <w:rFonts w:ascii="Calibri" w:hAnsi="Calibri" w:cs="Calibri"/>
                <w:b/>
                <w:bCs/>
                <w:color w:val="000000"/>
                <w:sz w:val="20"/>
                <w:szCs w:val="20"/>
                <w:shd w:val="clear" w:color="auto" w:fill="FFFFFF"/>
              </w:rPr>
            </w:pPr>
          </w:p>
        </w:tc>
      </w:tr>
    </w:tbl>
    <w:p w:rsidR="00F83F63" w:rsidP="00AF60F5" w:rsidRDefault="00F83F63" w14:paraId="47AC1736" w14:textId="77777777"/>
    <w:sectPr w:rsidR="00F83F63" w:rsidSect="00D01EEB">
      <w:footerReference w:type="default" r:id="rId9"/>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314D" w:rsidRDefault="00AD314D" w14:paraId="3D42C8F9" w14:textId="77777777">
      <w:pPr>
        <w:spacing w:after="0" w:line="240" w:lineRule="auto"/>
      </w:pPr>
      <w:r>
        <w:separator/>
      </w:r>
    </w:p>
  </w:endnote>
  <w:endnote w:type="continuationSeparator" w:id="0">
    <w:p w:rsidR="00AD314D" w:rsidRDefault="00AD314D" w14:paraId="0ED5319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2309" w:rsidRDefault="00B02E5F" w14:paraId="354DB0F8" w14:textId="77777777">
    <w:pPr>
      <w:pStyle w:val="Footer"/>
    </w:pPr>
    <w:r>
      <w:t>Version 2.0, 6/28/21</w:t>
    </w:r>
  </w:p>
  <w:p w:rsidR="00612309" w:rsidRDefault="00612309" w14:paraId="008AD7F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314D" w:rsidRDefault="00AD314D" w14:paraId="093AF00C" w14:textId="77777777">
      <w:pPr>
        <w:spacing w:after="0" w:line="240" w:lineRule="auto"/>
      </w:pPr>
      <w:r>
        <w:separator/>
      </w:r>
    </w:p>
  </w:footnote>
  <w:footnote w:type="continuationSeparator" w:id="0">
    <w:p w:rsidR="00AD314D" w:rsidRDefault="00AD314D" w14:paraId="698AAD5C"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wMDc3tTAxNLcwsDRV0lEKTi0uzszPAykwrAUAkvGThywAAAA="/>
  </w:docVars>
  <w:rsids>
    <w:rsidRoot w:val="00F83F63"/>
    <w:rsid w:val="00006261"/>
    <w:rsid w:val="000630EF"/>
    <w:rsid w:val="00363C28"/>
    <w:rsid w:val="00371ECF"/>
    <w:rsid w:val="00520515"/>
    <w:rsid w:val="00612309"/>
    <w:rsid w:val="00767830"/>
    <w:rsid w:val="008A2EE6"/>
    <w:rsid w:val="008F2C6F"/>
    <w:rsid w:val="009977C8"/>
    <w:rsid w:val="00AB51BE"/>
    <w:rsid w:val="00AD314D"/>
    <w:rsid w:val="00AF60F5"/>
    <w:rsid w:val="00B02E5F"/>
    <w:rsid w:val="00B646D3"/>
    <w:rsid w:val="00BD4901"/>
    <w:rsid w:val="00EF5FDF"/>
    <w:rsid w:val="00F83F63"/>
    <w:rsid w:val="7FDA2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C20F1D"/>
  <w15:chartTrackingRefBased/>
  <w15:docId w15:val="{C6111E4E-6299-4F10-83AD-E1A2483D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83F63"/>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83F6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F83F63"/>
  </w:style>
  <w:style w:type="character" w:styleId="eop" w:customStyle="1">
    <w:name w:val="eop"/>
    <w:basedOn w:val="DefaultParagraphFont"/>
    <w:rsid w:val="00F83F63"/>
  </w:style>
  <w:style w:type="paragraph" w:styleId="Footer">
    <w:name w:val="footer"/>
    <w:basedOn w:val="Normal"/>
    <w:link w:val="FooterChar"/>
    <w:uiPriority w:val="99"/>
    <w:unhideWhenUsed/>
    <w:rsid w:val="00F83F63"/>
    <w:pPr>
      <w:tabs>
        <w:tab w:val="center" w:pos="4680"/>
        <w:tab w:val="right" w:pos="9360"/>
      </w:tabs>
      <w:spacing w:after="0" w:line="240" w:lineRule="auto"/>
    </w:pPr>
  </w:style>
  <w:style w:type="character" w:styleId="FooterChar" w:customStyle="1">
    <w:name w:val="Footer Char"/>
    <w:basedOn w:val="DefaultParagraphFont"/>
    <w:link w:val="Footer"/>
    <w:uiPriority w:val="99"/>
    <w:rsid w:val="00F83F63"/>
  </w:style>
  <w:style w:type="paragraph" w:styleId="paragraph" w:customStyle="1">
    <w:name w:val="paragraph"/>
    <w:basedOn w:val="Normal"/>
    <w:rsid w:val="00B02E5F"/>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480158">
      <w:bodyDiv w:val="1"/>
      <w:marLeft w:val="0"/>
      <w:marRight w:val="0"/>
      <w:marTop w:val="0"/>
      <w:marBottom w:val="0"/>
      <w:divBdr>
        <w:top w:val="none" w:sz="0" w:space="0" w:color="auto"/>
        <w:left w:val="none" w:sz="0" w:space="0" w:color="auto"/>
        <w:bottom w:val="none" w:sz="0" w:space="0" w:color="auto"/>
        <w:right w:val="none" w:sz="0" w:space="0" w:color="auto"/>
      </w:divBdr>
      <w:divsChild>
        <w:div w:id="431630208">
          <w:marLeft w:val="0"/>
          <w:marRight w:val="0"/>
          <w:marTop w:val="0"/>
          <w:marBottom w:val="0"/>
          <w:divBdr>
            <w:top w:val="none" w:sz="0" w:space="0" w:color="auto"/>
            <w:left w:val="none" w:sz="0" w:space="0" w:color="auto"/>
            <w:bottom w:val="none" w:sz="0" w:space="0" w:color="auto"/>
            <w:right w:val="none" w:sz="0" w:space="0" w:color="auto"/>
          </w:divBdr>
        </w:div>
        <w:div w:id="2003503385">
          <w:marLeft w:val="0"/>
          <w:marRight w:val="0"/>
          <w:marTop w:val="0"/>
          <w:marBottom w:val="0"/>
          <w:divBdr>
            <w:top w:val="none" w:sz="0" w:space="0" w:color="auto"/>
            <w:left w:val="none" w:sz="0" w:space="0" w:color="auto"/>
            <w:bottom w:val="none" w:sz="0" w:space="0" w:color="auto"/>
            <w:right w:val="none" w:sz="0" w:space="0" w:color="auto"/>
          </w:divBdr>
        </w:div>
        <w:div w:id="255132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DBA95A0550B84782A34308646DF75B" ma:contentTypeVersion="6" ma:contentTypeDescription="Create a new document." ma:contentTypeScope="" ma:versionID="e4868ca470f73441880dec3c39269d18">
  <xsd:schema xmlns:xsd="http://www.w3.org/2001/XMLSchema" xmlns:xs="http://www.w3.org/2001/XMLSchema" xmlns:p="http://schemas.microsoft.com/office/2006/metadata/properties" xmlns:ns2="c4ecd20a-7455-4d5d-8caf-752a9d777f36" xmlns:ns3="d83d54ef-d3db-43f1-8188-c73dea69a1a7" targetNamespace="http://schemas.microsoft.com/office/2006/metadata/properties" ma:root="true" ma:fieldsID="a67d5e80bf0d09608b6cfc09eec91663" ns2:_="" ns3:_="">
    <xsd:import namespace="c4ecd20a-7455-4d5d-8caf-752a9d777f36"/>
    <xsd:import namespace="d83d54ef-d3db-43f1-8188-c73dea69a1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ecd20a-7455-4d5d-8caf-752a9d777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3d54ef-d3db-43f1-8188-c73dea69a1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581F35-8DC1-4299-9A87-1574BC1BF2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BA8493-4C5C-465F-A6A8-B0E56B056FC0}">
  <ds:schemaRefs>
    <ds:schemaRef ds:uri="http://schemas.microsoft.com/sharepoint/v3/contenttype/forms"/>
  </ds:schemaRefs>
</ds:datastoreItem>
</file>

<file path=customXml/itemProps3.xml><?xml version="1.0" encoding="utf-8"?>
<ds:datastoreItem xmlns:ds="http://schemas.openxmlformats.org/officeDocument/2006/customXml" ds:itemID="{86C63CA0-0F55-49D2-8F64-30F270A629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Central Arizona 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Steincamp</dc:creator>
  <cp:keywords/>
  <dc:description/>
  <cp:lastModifiedBy>Hugo Steincamp</cp:lastModifiedBy>
  <cp:revision>5</cp:revision>
  <cp:lastPrinted>2022-03-30T16:51:00Z</cp:lastPrinted>
  <dcterms:created xsi:type="dcterms:W3CDTF">2023-09-21T17:43:00Z</dcterms:created>
  <dcterms:modified xsi:type="dcterms:W3CDTF">2023-12-04T16:52:21Z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0x010100ACDBA95A0550B84782A34308646DF75B</vt:lpwstr>
  </property>
  <property fmtid="{D5CDD505-2E9C-101B-9397-08002B2CF9AE}" pid="3" name="GrammarlyDocumentId">
    <vt:lpwstr>88b700f771cd39e2dbe326d6711bbb2c9b12a1f3baea25faaae9cf7dfe996b7b</vt:lpwstr>
  </property>
</Properties>
</file>