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tasks.xml" ContentType="application/vnd.ms-office.documenttasks+xml"/>
  <Override PartName="/word/comments.xml" ContentType="application/vnd.openxmlformats-officedocument.wordprocessingml.comment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p14">
  <w:body>
    <w:p xmlns:wp14="http://schemas.microsoft.com/office/word/2010/wordml" w:rsidP="73765CD1" w14:paraId="2C078E63" wp14:textId="24F1D1B1">
      <w:pPr>
        <w:pStyle w:val="Normal"/>
        <w:spacing w:before="120" w:beforeAutospacing="off"/>
        <w:jc w:val="left"/>
      </w:pPr>
      <w:r w:rsidR="17D7D668">
        <w:drawing>
          <wp:inline xmlns:wp14="http://schemas.microsoft.com/office/word/2010/wordprocessingDrawing" wp14:editId="0867DF45" wp14:anchorId="66CCA2A4">
            <wp:extent cx="9124949" cy="912495"/>
            <wp:effectExtent l="0" t="0" r="0" b="0"/>
            <wp:docPr id="348694111" name="" title=""/>
            <wp:cNvGraphicFramePr>
              <a:graphicFrameLocks noChangeAspect="1"/>
            </wp:cNvGraphicFramePr>
            <a:graphic>
              <a:graphicData uri="http://schemas.openxmlformats.org/drawingml/2006/picture">
                <pic:pic>
                  <pic:nvPicPr>
                    <pic:cNvPr id="0" name=""/>
                    <pic:cNvPicPr/>
                  </pic:nvPicPr>
                  <pic:blipFill>
                    <a:blip r:embed="R5b2d765d18294c2b">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a:xfrm rot="0" flipH="0" flipV="0">
                      <a:off x="0" y="0"/>
                      <a:ext cx="9124949" cy="912495"/>
                    </a:xfrm>
                    <a:prstGeom prst="rect">
                      <a:avLst/>
                    </a:prstGeom>
                  </pic:spPr>
                </pic:pic>
              </a:graphicData>
            </a:graphic>
          </wp:inline>
        </w:drawing>
      </w:r>
    </w:p>
    <w:tbl>
      <w:tblPr>
        <w:tblStyle w:val="TableGrid"/>
        <w:tblW w:w="0" w:type="auto"/>
        <w:jc w:val="left"/>
        <w:tblLayout w:type="fixed"/>
        <w:tblLook w:val="06A0" w:firstRow="1" w:lastRow="0" w:firstColumn="1" w:lastColumn="0" w:noHBand="1" w:noVBand="1"/>
      </w:tblPr>
      <w:tblGrid>
        <w:gridCol w:w="2595"/>
        <w:gridCol w:w="3000"/>
        <w:gridCol w:w="4560"/>
        <w:gridCol w:w="4365"/>
      </w:tblGrid>
      <w:tr xmlns:wp14="http://schemas.microsoft.com/office/word/2010/wordml" w:rsidR="62C74C23" w:rsidTr="6DE1586F" w14:paraId="6BB8CE0E" wp14:textId="77777777">
        <w:tc>
          <w:tcPr>
            <w:tcW w:w="14520" w:type="dxa"/>
            <w:gridSpan w:val="4"/>
            <w:shd w:val="clear" w:color="auto" w:fill="385623" w:themeFill="accent6" w:themeFillShade="80"/>
            <w:tcMar/>
            <w:vAlign w:val="top"/>
          </w:tcPr>
          <w:p w:rsidR="62C74C23" w:rsidP="28EBCA24" w:rsidRDefault="62C74C23" w14:paraId="3D759991" w14:textId="25A2A829">
            <w:pPr>
              <w:spacing w:before="120" w:beforeAutospacing="off" w:after="120" w:afterAutospacing="off" w:line="259" w:lineRule="auto"/>
              <w:jc w:val="center"/>
              <w:rPr>
                <w:rFonts w:ascii="Times New Roman" w:hAnsi="Times New Roman" w:eastAsia="Times New Roman" w:cs="Times New Roman"/>
                <w:b w:val="1"/>
                <w:bCs w:val="1"/>
                <w:i w:val="0"/>
                <w:iCs w:val="0"/>
                <w:caps w:val="0"/>
                <w:smallCaps w:val="0"/>
                <w:color w:val="auto"/>
                <w:sz w:val="36"/>
                <w:szCs w:val="36"/>
                <w:lang w:val="en-US"/>
              </w:rPr>
            </w:pPr>
            <w:r w:rsidRPr="28EBCA24" w:rsidR="62C74C23">
              <w:rPr>
                <w:rFonts w:ascii="Times New Roman" w:hAnsi="Times New Roman" w:eastAsia="Times New Roman" w:cs="Times New Roman"/>
                <w:b w:val="1"/>
                <w:bCs w:val="1"/>
                <w:i w:val="0"/>
                <w:iCs w:val="0"/>
                <w:caps w:val="0"/>
                <w:smallCaps w:val="0"/>
                <w:color w:val="auto"/>
                <w:sz w:val="36"/>
                <w:szCs w:val="36"/>
                <w:lang w:val="en-US"/>
              </w:rPr>
              <w:t xml:space="preserve">2022 </w:t>
            </w:r>
            <w:r w:rsidRPr="28EBCA24" w:rsidR="79EF99EC">
              <w:rPr>
                <w:rFonts w:ascii="Times New Roman" w:hAnsi="Times New Roman" w:eastAsia="Times New Roman" w:cs="Times New Roman"/>
                <w:b w:val="1"/>
                <w:bCs w:val="1"/>
                <w:i w:val="0"/>
                <w:iCs w:val="0"/>
                <w:caps w:val="0"/>
                <w:smallCaps w:val="0"/>
                <w:color w:val="auto"/>
                <w:sz w:val="36"/>
                <w:szCs w:val="36"/>
                <w:lang w:val="en-US"/>
              </w:rPr>
              <w:t xml:space="preserve">Self-Study </w:t>
            </w:r>
            <w:r w:rsidRPr="28EBCA24" w:rsidR="62C74C23">
              <w:rPr>
                <w:rFonts w:ascii="Times New Roman" w:hAnsi="Times New Roman" w:eastAsia="Times New Roman" w:cs="Times New Roman"/>
                <w:b w:val="1"/>
                <w:bCs w:val="1"/>
                <w:i w:val="0"/>
                <w:iCs w:val="0"/>
                <w:caps w:val="0"/>
                <w:smallCaps w:val="0"/>
                <w:color w:val="auto"/>
                <w:sz w:val="36"/>
                <w:szCs w:val="36"/>
                <w:lang w:val="en-US"/>
              </w:rPr>
              <w:t>Report</w:t>
            </w:r>
          </w:p>
          <w:p w:rsidR="62C74C23" w:rsidP="28EBCA24" w:rsidRDefault="62C74C23" w14:paraId="683E1D97" w14:textId="5A2565E9">
            <w:pPr>
              <w:pStyle w:val="Normal"/>
              <w:bidi w:val="0"/>
              <w:spacing w:before="120" w:beforeAutospacing="off" w:after="120" w:afterAutospacing="off" w:line="259" w:lineRule="auto"/>
              <w:ind w:left="0" w:right="0"/>
              <w:jc w:val="center"/>
              <w:rPr>
                <w:rFonts w:ascii="Times New Roman" w:hAnsi="Times New Roman" w:eastAsia="Times New Roman" w:cs="Times New Roman"/>
                <w:b w:val="1"/>
                <w:bCs w:val="1"/>
                <w:i w:val="0"/>
                <w:iCs w:val="0"/>
                <w:caps w:val="0"/>
                <w:smallCaps w:val="0"/>
                <w:color w:val="auto"/>
                <w:sz w:val="36"/>
                <w:szCs w:val="36"/>
                <w:lang w:val="en-US"/>
              </w:rPr>
            </w:pPr>
            <w:r w:rsidRPr="28EBCA24" w:rsidR="23A9C2EF">
              <w:rPr>
                <w:rFonts w:ascii="Times New Roman" w:hAnsi="Times New Roman" w:eastAsia="Times New Roman" w:cs="Times New Roman"/>
                <w:b w:val="1"/>
                <w:bCs w:val="1"/>
                <w:i w:val="0"/>
                <w:iCs w:val="0"/>
                <w:caps w:val="0"/>
                <w:smallCaps w:val="0"/>
                <w:color w:val="auto"/>
                <w:sz w:val="36"/>
                <w:szCs w:val="36"/>
                <w:lang w:val="en-US"/>
              </w:rPr>
              <w:t xml:space="preserve">Early Childhood Education AAS, AA, Certificate, Early Childhood Infant/Toddler AAS and Certificate </w:t>
            </w:r>
          </w:p>
        </w:tc>
      </w:tr>
      <w:tr xmlns:wp14="http://schemas.microsoft.com/office/word/2010/wordml" w:rsidR="62C74C23" w:rsidTr="6DE1586F" w14:paraId="149ECE60" wp14:textId="77777777">
        <w:tc>
          <w:tcPr>
            <w:tcW w:w="14520" w:type="dxa"/>
            <w:gridSpan w:val="4"/>
            <w:tcMar/>
            <w:vAlign w:val="top"/>
          </w:tcPr>
          <w:p w:rsidR="5ADF0C99" w:rsidP="73765CD1" w:rsidRDefault="5ADF0C99" w14:paraId="314E7ED5" w14:textId="4ED0B771">
            <w:pPr>
              <w:pStyle w:val="Normal"/>
              <w:spacing w:before="120" w:beforeAutospacing="off" w:after="120" w:afterAutospacing="off" w:line="259" w:lineRule="auto"/>
              <w:jc w:val="left"/>
              <w:rPr>
                <w:rFonts w:ascii="Calibri" w:hAnsi="Calibri" w:eastAsia="Calibri" w:cs="Calibri"/>
                <w:noProof w:val="0"/>
                <w:sz w:val="24"/>
                <w:szCs w:val="24"/>
                <w:lang w:val="en-US"/>
              </w:rPr>
            </w:pPr>
            <w:r w:rsidRPr="73765CD1" w:rsidR="5ADF0C99">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Instructions</w:t>
            </w:r>
            <w:r w:rsidRPr="73765CD1" w:rsidR="5ADF0C9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The following pages will guide your submission of your Academic Program Review Self-Study. Please type your responses directly into the document. The completed self-study instrument and all attachments must be submitted to the Academic Program Review Coordinator and your Academic Dean by </w:t>
            </w:r>
            <w:r w:rsidRPr="73765CD1" w:rsidR="5ADF0C99">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September 22, 2022.</w:t>
            </w:r>
          </w:p>
          <w:p w:rsidR="62C74C23" w:rsidP="73765CD1" w:rsidRDefault="62C74C23" w14:paraId="73C1F1D0" w14:textId="3AD68CDE">
            <w:pPr>
              <w:pStyle w:val="Normal"/>
              <w:bidi w:val="0"/>
              <w:spacing w:before="120" w:beforeAutospacing="off" w:after="120" w:afterAutospacing="off" w:line="259" w:lineRule="auto"/>
              <w:ind w:left="0" w:right="0"/>
              <w:jc w:val="left"/>
              <w:rPr>
                <w:b w:val="1"/>
                <w:bCs w:val="1"/>
                <w:noProof w:val="0"/>
                <w:lang w:val="en-US"/>
              </w:rPr>
            </w:pPr>
            <w:r w:rsidR="73765CD1">
              <w:drawing>
                <wp:inline xmlns:wp14="http://schemas.microsoft.com/office/word/2010/wordprocessingDrawing" wp14:editId="47595135" wp14:anchorId="5306FF21">
                  <wp:extent cx="9096375" cy="2236192"/>
                  <wp:effectExtent l="0" t="0" r="0" b="0"/>
                  <wp:docPr id="1102856956" name="" title=""/>
                  <wp:cNvGraphicFramePr>
                    <a:graphicFrameLocks noChangeAspect="1"/>
                  </wp:cNvGraphicFramePr>
                  <a:graphic>
                    <a:graphicData uri="http://schemas.openxmlformats.org/drawingml/2006/picture">
                      <pic:pic>
                        <pic:nvPicPr>
                          <pic:cNvPr id="0" name=""/>
                          <pic:cNvPicPr/>
                        </pic:nvPicPr>
                        <pic:blipFill>
                          <a:blip r:embed="Rd90c7da88aee4936">
                            <a:extLst>
                              <a:ext xmlns:a="http://schemas.openxmlformats.org/drawingml/2006/main" uri="{28A0092B-C50C-407E-A947-70E740481C1C}">
                                <a14:useLocalDpi val="0"/>
                              </a:ext>
                            </a:extLst>
                          </a:blip>
                          <a:stretch>
                            <a:fillRect/>
                          </a:stretch>
                        </pic:blipFill>
                        <pic:spPr>
                          <a:xfrm>
                            <a:off x="0" y="0"/>
                            <a:ext cx="9096375" cy="2236192"/>
                          </a:xfrm>
                          <a:prstGeom prst="rect">
                            <a:avLst/>
                          </a:prstGeom>
                        </pic:spPr>
                      </pic:pic>
                    </a:graphicData>
                  </a:graphic>
                </wp:inline>
              </w:drawing>
            </w:r>
            <w:r w:rsidRPr="73765CD1" w:rsidR="73765CD1">
              <w:rPr>
                <w:b w:val="1"/>
                <w:bCs w:val="1"/>
              </w:rPr>
              <w:t xml:space="preserve">        March 3, </w:t>
            </w:r>
            <w:bookmarkStart w:name="_Int_Z1db878J" w:id="909441470"/>
            <w:r w:rsidRPr="73765CD1" w:rsidR="73765CD1">
              <w:rPr>
                <w:b w:val="1"/>
                <w:bCs w:val="1"/>
              </w:rPr>
              <w:t>2022</w:t>
            </w:r>
            <w:bookmarkEnd w:id="909441470"/>
            <w:r w:rsidRPr="73765CD1" w:rsidR="73765CD1">
              <w:rPr>
                <w:b w:val="1"/>
                <w:bCs w:val="1"/>
              </w:rPr>
              <w:t xml:space="preserve">                             September 22, </w:t>
            </w:r>
            <w:bookmarkStart w:name="_Int_mVI2sC7u" w:id="16333364"/>
            <w:r w:rsidRPr="73765CD1" w:rsidR="73765CD1">
              <w:rPr>
                <w:b w:val="1"/>
                <w:bCs w:val="1"/>
              </w:rPr>
              <w:t>2022</w:t>
            </w:r>
            <w:bookmarkEnd w:id="16333364"/>
            <w:r w:rsidRPr="73765CD1" w:rsidR="73765CD1">
              <w:rPr>
                <w:b w:val="1"/>
                <w:bCs w:val="1"/>
              </w:rPr>
              <w:t xml:space="preserve">                     October 25, </w:t>
            </w:r>
            <w:bookmarkStart w:name="_Int_XHFrHc4b" w:id="2058127971"/>
            <w:r w:rsidRPr="73765CD1" w:rsidR="73765CD1">
              <w:rPr>
                <w:b w:val="1"/>
                <w:bCs w:val="1"/>
              </w:rPr>
              <w:t>2022</w:t>
            </w:r>
            <w:bookmarkEnd w:id="2058127971"/>
            <w:r w:rsidRPr="73765CD1" w:rsidR="73765CD1">
              <w:rPr>
                <w:b w:val="1"/>
                <w:bCs w:val="1"/>
              </w:rPr>
              <w:t xml:space="preserve">         </w:t>
            </w:r>
            <w:r w:rsidR="73765CD1">
              <w:rPr/>
              <w:t xml:space="preserve">               </w:t>
            </w:r>
            <w:r w:rsidRPr="73765CD1" w:rsidR="73765CD1">
              <w:rPr>
                <w:b w:val="1"/>
                <w:bCs w:val="1"/>
              </w:rPr>
              <w:t>Nov-Dec 2022                              Every Fall from 2023-2026</w:t>
            </w:r>
          </w:p>
        </w:tc>
      </w:tr>
      <w:tr xmlns:wp14="http://schemas.microsoft.com/office/word/2010/wordml" w:rsidR="62C74C23" w:rsidTr="6DE1586F" w14:paraId="36C6E794" wp14:textId="77777777">
        <w:trPr>
          <w:trHeight w:val="495"/>
        </w:trPr>
        <w:tc>
          <w:tcPr>
            <w:tcW w:w="14520" w:type="dxa"/>
            <w:gridSpan w:val="4"/>
            <w:shd w:val="clear" w:color="auto" w:fill="FFC000" w:themeFill="accent4"/>
            <w:tcMar/>
            <w:vAlign w:val="top"/>
          </w:tcPr>
          <w:p w:rsidR="62C74C23" w:rsidP="73765CD1" w:rsidRDefault="62C74C23" w14:paraId="25E77D8E" w14:textId="46B8A7B2">
            <w:pPr>
              <w:pStyle w:val="Normal"/>
              <w:bidi w:val="0"/>
              <w:spacing w:before="120" w:beforeAutospacing="off" w:after="120" w:afterAutospacing="off" w:line="259" w:lineRule="auto"/>
              <w:ind w:left="0" w:right="0"/>
              <w:jc w:val="left"/>
              <w:rPr>
                <w:rFonts w:ascii="Times New Roman" w:hAnsi="Times New Roman" w:eastAsia="Times New Roman" w:cs="Times New Roman"/>
                <w:b w:val="1"/>
                <w:bCs w:val="1"/>
                <w:i w:val="0"/>
                <w:iCs w:val="0"/>
                <w:caps w:val="0"/>
                <w:smallCaps w:val="0"/>
                <w:color w:val="000000" w:themeColor="text1" w:themeTint="FF" w:themeShade="FF"/>
                <w:sz w:val="30"/>
                <w:szCs w:val="30"/>
                <w:lang w:val="en-US"/>
              </w:rPr>
            </w:pPr>
            <w:r w:rsidRPr="73765CD1" w:rsidR="62C74C23">
              <w:rPr>
                <w:rFonts w:ascii="Times New Roman" w:hAnsi="Times New Roman" w:eastAsia="Times New Roman" w:cs="Times New Roman"/>
                <w:b w:val="1"/>
                <w:bCs w:val="1"/>
                <w:i w:val="0"/>
                <w:iCs w:val="0"/>
                <w:caps w:val="0"/>
                <w:smallCaps w:val="0"/>
                <w:color w:val="000000" w:themeColor="text1" w:themeTint="FF" w:themeShade="FF"/>
                <w:sz w:val="30"/>
                <w:szCs w:val="30"/>
                <w:lang w:val="en-US"/>
              </w:rPr>
              <w:t xml:space="preserve">Program </w:t>
            </w:r>
            <w:r w:rsidRPr="73765CD1" w:rsidR="4EC4658B">
              <w:rPr>
                <w:rFonts w:ascii="Times New Roman" w:hAnsi="Times New Roman" w:eastAsia="Times New Roman" w:cs="Times New Roman"/>
                <w:b w:val="1"/>
                <w:bCs w:val="1"/>
                <w:i w:val="0"/>
                <w:iCs w:val="0"/>
                <w:caps w:val="0"/>
                <w:smallCaps w:val="0"/>
                <w:color w:val="000000" w:themeColor="text1" w:themeTint="FF" w:themeShade="FF"/>
                <w:sz w:val="30"/>
                <w:szCs w:val="30"/>
                <w:lang w:val="en-US"/>
              </w:rPr>
              <w:t>Under Review</w:t>
            </w:r>
          </w:p>
        </w:tc>
      </w:tr>
      <w:tr xmlns:wp14="http://schemas.microsoft.com/office/word/2010/wordml" w:rsidR="62C74C23" w:rsidTr="6DE1586F" w14:paraId="3A1D2980" wp14:textId="77777777">
        <w:tc>
          <w:tcPr>
            <w:tcW w:w="2595" w:type="dxa"/>
            <w:vMerge w:val="restart"/>
            <w:shd w:val="clear" w:color="auto" w:fill="FFFFFF" w:themeFill="background1"/>
            <w:tcMar/>
            <w:vAlign w:val="top"/>
          </w:tcPr>
          <w:p w:rsidR="4EC4658B" w:rsidP="611F1A6E" w:rsidRDefault="4EC4658B" w14:paraId="474FB014" w14:textId="4535220D">
            <w:pPr>
              <w:pStyle w:val="Normal"/>
              <w:spacing w:before="120" w:beforeAutospacing="off" w:after="120" w:afterAutospacing="off" w:line="259" w:lineRule="auto"/>
              <w:jc w:val="left"/>
              <w:rPr>
                <w:rFonts w:ascii="Times New Roman" w:hAnsi="Times New Roman" w:eastAsia="Times New Roman" w:cs="Times New Roman"/>
                <w:b w:val="1"/>
                <w:bCs w:val="1"/>
                <w:i w:val="0"/>
                <w:iCs w:val="0"/>
                <w:caps w:val="0"/>
                <w:smallCaps w:val="0"/>
                <w:color w:val="000000" w:themeColor="text1" w:themeTint="FF" w:themeShade="FF"/>
                <w:sz w:val="24"/>
                <w:szCs w:val="24"/>
                <w:lang w:val="en-US"/>
              </w:rPr>
            </w:pPr>
            <w:r w:rsidRPr="611F1A6E" w:rsidR="6AFB654E">
              <w:rPr>
                <w:rFonts w:ascii="Times New Roman" w:hAnsi="Times New Roman" w:eastAsia="Times New Roman" w:cs="Times New Roman"/>
                <w:b w:val="1"/>
                <w:bCs w:val="1"/>
                <w:i w:val="0"/>
                <w:iCs w:val="0"/>
                <w:caps w:val="0"/>
                <w:smallCaps w:val="0"/>
                <w:color w:val="000000" w:themeColor="text1" w:themeTint="FF" w:themeShade="FF"/>
                <w:sz w:val="24"/>
                <w:szCs w:val="24"/>
                <w:lang w:val="en-US"/>
              </w:rPr>
              <w:t>Degree: Early Childhood Education Associate of Applied Science</w:t>
            </w:r>
            <w:r>
              <w:br/>
            </w:r>
          </w:p>
          <w:p w:rsidR="04DAC406" w:rsidP="611F1A6E" w:rsidRDefault="04DAC406" w14:paraId="5A994FF6" w14:textId="2BEC5E2F">
            <w:pPr>
              <w:pStyle w:val="Normal"/>
              <w:spacing w:before="120" w:beforeAutospacing="off" w:after="120" w:afterAutospacing="off" w:line="259" w:lineRule="auto"/>
              <w:rPr>
                <w:rFonts w:ascii="Times New Roman" w:hAnsi="Times New Roman" w:eastAsia="Times New Roman" w:cs="Times New Roman"/>
                <w:b w:val="1"/>
                <w:bCs w:val="1"/>
                <w:i w:val="0"/>
                <w:iCs w:val="0"/>
                <w:caps w:val="0"/>
                <w:smallCaps w:val="0"/>
                <w:color w:val="000000" w:themeColor="text1" w:themeTint="FF" w:themeShade="FF"/>
                <w:sz w:val="24"/>
                <w:szCs w:val="24"/>
                <w:lang w:val="en-US"/>
              </w:rPr>
            </w:pPr>
            <w:r w:rsidRPr="611F1A6E" w:rsidR="04DAC406">
              <w:rPr>
                <w:rFonts w:ascii="Times New Roman" w:hAnsi="Times New Roman" w:eastAsia="Times New Roman" w:cs="Times New Roman"/>
                <w:b w:val="1"/>
                <w:bCs w:val="1"/>
                <w:i w:val="0"/>
                <w:iCs w:val="0"/>
                <w:caps w:val="0"/>
                <w:smallCaps w:val="0"/>
                <w:color w:val="000000" w:themeColor="text1" w:themeTint="FF" w:themeShade="FF"/>
                <w:sz w:val="24"/>
                <w:szCs w:val="24"/>
                <w:lang w:val="en-US"/>
              </w:rPr>
              <w:t>Certificates:</w:t>
            </w:r>
            <w:r>
              <w:br/>
            </w:r>
            <w:r w:rsidRPr="611F1A6E" w:rsidR="611F1A6E">
              <w:rPr>
                <w:rFonts w:ascii="Times New Roman" w:hAnsi="Times New Roman" w:eastAsia="Times New Roman" w:cs="Times New Roman"/>
                <w:b w:val="1"/>
                <w:bCs w:val="1"/>
                <w:i w:val="0"/>
                <w:iCs w:val="0"/>
                <w:caps w:val="0"/>
                <w:smallCaps w:val="0"/>
                <w:color w:val="000000" w:themeColor="text1" w:themeTint="FF" w:themeShade="FF"/>
                <w:sz w:val="24"/>
                <w:szCs w:val="24"/>
                <w:lang w:val="en-US"/>
              </w:rPr>
              <w:t xml:space="preserve">Early Childhood Education Certificate </w:t>
            </w:r>
          </w:p>
          <w:p w:rsidR="4EC4658B" w:rsidP="20061D20" w:rsidRDefault="4EC4658B" w14:paraId="5196C0C6" w14:textId="4CCC15D4">
            <w:pPr>
              <w:pStyle w:val="Normal"/>
              <w:spacing w:before="120" w:beforeAutospacing="off" w:after="120" w:afterAutospacing="off" w:line="259" w:lineRule="auto"/>
              <w:rPr>
                <w:rFonts w:ascii="Times New Roman" w:hAnsi="Times New Roman" w:eastAsia="Times New Roman" w:cs="Times New Roman"/>
                <w:b w:val="1"/>
                <w:bCs w:val="1"/>
                <w:i w:val="0"/>
                <w:iCs w:val="0"/>
                <w:caps w:val="0"/>
                <w:smallCaps w:val="0"/>
                <w:color w:val="000000" w:themeColor="text1" w:themeTint="FF" w:themeShade="FF"/>
                <w:sz w:val="24"/>
                <w:szCs w:val="24"/>
                <w:lang w:val="en-US"/>
              </w:rPr>
            </w:pPr>
            <w:r>
              <w:br/>
            </w:r>
            <w:r w:rsidRPr="20061D20" w:rsidR="3EA04717">
              <w:rPr>
                <w:rFonts w:ascii="Times New Roman" w:hAnsi="Times New Roman" w:eastAsia="Times New Roman" w:cs="Times New Roman"/>
                <w:b w:val="1"/>
                <w:bCs w:val="1"/>
                <w:i w:val="0"/>
                <w:iCs w:val="0"/>
                <w:caps w:val="0"/>
                <w:smallCaps w:val="0"/>
                <w:color w:val="000000" w:themeColor="text1" w:themeTint="FF" w:themeShade="FF"/>
                <w:sz w:val="24"/>
                <w:szCs w:val="24"/>
                <w:lang w:val="en-US"/>
              </w:rPr>
              <w:t xml:space="preserve">Early Childhood Infant Toddler Certificate </w:t>
            </w:r>
          </w:p>
        </w:tc>
        <w:tc>
          <w:tcPr>
            <w:tcW w:w="3000" w:type="dxa"/>
            <w:vMerge w:val="restart"/>
            <w:shd w:val="clear" w:color="auto" w:fill="FFFFFF" w:themeFill="background1"/>
            <w:tcMar/>
            <w:vAlign w:val="top"/>
          </w:tcPr>
          <w:p w:rsidR="62C74C23" w:rsidP="73765CD1" w:rsidRDefault="62C74C23" w14:paraId="2DF878F1" w14:textId="61843DAF">
            <w:pPr>
              <w:pStyle w:val="Normal"/>
              <w:spacing w:before="120" w:beforeAutospacing="off" w:after="120" w:afterAutospacing="off" w:line="259" w:lineRule="auto"/>
              <w:jc w:val="left"/>
              <w:rPr>
                <w:b w:val="1"/>
                <w:bCs w:val="1"/>
                <w:i w:val="0"/>
                <w:iCs w:val="0"/>
                <w:lang w:val="en-US"/>
              </w:rPr>
            </w:pPr>
            <w:r w:rsidRPr="73765CD1" w:rsidR="73765CD1">
              <w:rPr>
                <w:b w:val="1"/>
                <w:bCs w:val="1"/>
                <w:i w:val="0"/>
                <w:iCs w:val="0"/>
              </w:rPr>
              <w:t>If the program has gone through accreditation in the past year, the information from the accreditation packet can be inserted into the corresponding areas on the self-study.</w:t>
            </w:r>
          </w:p>
        </w:tc>
        <w:tc>
          <w:tcPr>
            <w:tcW w:w="4560" w:type="dxa"/>
            <w:vMerge w:val="restart"/>
            <w:shd w:val="clear" w:color="auto" w:fill="FFFFFF" w:themeFill="background1"/>
            <w:tcMar/>
            <w:vAlign w:val="top"/>
          </w:tcPr>
          <w:p w:rsidR="4EC4658B" w:rsidP="73765CD1" w:rsidRDefault="4EC4658B" w14:paraId="54460C3E" w14:textId="22CE9880">
            <w:pPr>
              <w:spacing w:before="120" w:beforeAutospacing="off" w:after="120" w:afterAutospacing="off"/>
              <w:jc w:val="center"/>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73765CD1" w:rsidR="1BA433C2">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Contact Information for lead on </w:t>
            </w:r>
            <w:r>
              <w:br/>
            </w:r>
            <w:r w:rsidRPr="73765CD1" w:rsidR="1BA433C2">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Self-Study</w:t>
            </w:r>
          </w:p>
          <w:p w:rsidR="4EC4658B" w:rsidP="611F1A6E" w:rsidRDefault="4EC4658B" w14:paraId="5C63075B" w14:textId="3E635F6E">
            <w:pPr>
              <w:spacing w:before="120" w:beforeAutospacing="off" w:after="120" w:afterAutospacing="off"/>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611F1A6E" w:rsidR="4EC4658B">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Name</w:t>
            </w:r>
            <w:r w:rsidRPr="611F1A6E" w:rsidR="4EC4658B">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Melissa Busby</w:t>
            </w:r>
          </w:p>
          <w:p w:rsidR="4EC4658B" w:rsidP="611F1A6E" w:rsidRDefault="4EC4658B" w14:paraId="26EE4403" w14:textId="2D3A28F9">
            <w:pPr>
              <w:spacing w:before="120" w:beforeAutospacing="off" w:after="120" w:afterAutospacing="off"/>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611F1A6E" w:rsidR="4EC4658B">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Campus</w:t>
            </w:r>
            <w:r w:rsidRPr="611F1A6E" w:rsidR="4EC4658B">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Signal Peak</w:t>
            </w:r>
          </w:p>
          <w:p w:rsidR="4EC4658B" w:rsidP="7F205DCC" w:rsidRDefault="4EC4658B" w14:paraId="02FAA176" w14:textId="716D5CCC">
            <w:pPr>
              <w:spacing w:before="120" w:beforeAutospacing="off" w:after="120" w:afterAutospacing="off"/>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7F205DCC" w:rsidR="54CF7AE3">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Phone</w:t>
            </w:r>
            <w:r w:rsidRPr="7F205DCC" w:rsidR="54CF7AE3">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w:t>
            </w:r>
            <w:r w:rsidRPr="7F205DCC" w:rsidR="54CF7AE3">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ext.</w:t>
            </w:r>
            <w:r w:rsidRPr="7F205DCC" w:rsidR="54CF7AE3">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5017</w:t>
            </w:r>
          </w:p>
          <w:p w:rsidR="4EC4658B" w:rsidP="611F1A6E" w:rsidRDefault="4EC4658B" w14:paraId="0E001DA8" w14:textId="1F21E2FB">
            <w:pPr>
              <w:spacing w:before="120" w:beforeAutospacing="off" w:after="120" w:afterAutospacing="off"/>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611F1A6E" w:rsidR="4EC4658B">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Email</w:t>
            </w:r>
            <w:r w:rsidRPr="611F1A6E" w:rsidR="4EC4658B">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w:t>
            </w:r>
            <w:hyperlink r:id="Rf1e6a16b193b46ca">
              <w:r w:rsidRPr="611F1A6E" w:rsidR="4EC4658B">
                <w:rPr>
                  <w:rStyle w:val="Hyperlink"/>
                  <w:rFonts w:ascii="Times New Roman" w:hAnsi="Times New Roman" w:eastAsia="Times New Roman" w:cs="Times New Roman"/>
                  <w:b w:val="1"/>
                  <w:bCs w:val="1"/>
                  <w:i w:val="0"/>
                  <w:iCs w:val="0"/>
                  <w:caps w:val="0"/>
                  <w:smallCaps w:val="0"/>
                  <w:noProof w:val="0"/>
                  <w:sz w:val="24"/>
                  <w:szCs w:val="24"/>
                  <w:lang w:val="en-US"/>
                </w:rPr>
                <w:t>melissa.busby@centralaz.edu</w:t>
              </w:r>
            </w:hyperlink>
            <w:r w:rsidRPr="611F1A6E" w:rsidR="4EC4658B">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w:t>
            </w:r>
          </w:p>
          <w:p w:rsidR="62C74C23" w:rsidP="611F1A6E" w:rsidRDefault="62C74C23" w14:paraId="200F21FF" w14:textId="0F514ED8">
            <w:pPr>
              <w:pStyle w:val="Normal"/>
              <w:spacing w:before="120" w:beforeAutospacing="off" w:after="120" w:afterAutospacing="off"/>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611F1A6E" w:rsidR="73765CD1">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Date of APR Completion: 6/28/2022</w:t>
            </w:r>
          </w:p>
        </w:tc>
        <w:tc>
          <w:tcPr>
            <w:tcW w:w="4365" w:type="dxa"/>
            <w:shd w:val="clear" w:color="auto" w:fill="E7E6E6" w:themeFill="background2"/>
            <w:tcMar/>
            <w:vAlign w:val="top"/>
          </w:tcPr>
          <w:p w:rsidR="329170D3" w:rsidP="20061D20" w:rsidRDefault="329170D3" w14:paraId="30A05833" w14:textId="620F46AF">
            <w:pPr>
              <w:pStyle w:val="Normal"/>
              <w:bidi w:val="0"/>
              <w:spacing w:before="120" w:beforeAutospacing="off" w:after="120" w:afterAutospacing="off" w:line="259" w:lineRule="auto"/>
              <w:ind w:left="0" w:right="0"/>
              <w:jc w:val="left"/>
            </w:pPr>
            <w:r w:rsidRPr="20061D20" w:rsidR="3AF1E799">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Peer Reviewers</w:t>
            </w:r>
          </w:p>
        </w:tc>
      </w:tr>
      <w:tr xmlns:wp14="http://schemas.microsoft.com/office/word/2010/wordml" w:rsidR="62C74C23" w:rsidTr="6DE1586F" w14:paraId="15BBC587" wp14:textId="77777777">
        <w:tc>
          <w:tcPr>
            <w:tcW w:w="2595" w:type="dxa"/>
            <w:vMerge/>
            <w:tcMar/>
            <w:vAlign w:val="top"/>
          </w:tcPr>
          <w:p w14:paraId="7C5DC80C" wp14:textId="77777777"/>
        </w:tc>
        <w:tc>
          <w:tcPr>
            <w:tcW w:w="3000" w:type="dxa"/>
            <w:vMerge/>
            <w:tcMar/>
            <w:vAlign w:val="top"/>
          </w:tcPr>
          <w:p w14:paraId="4D46EBC9" wp14:textId="77777777"/>
        </w:tc>
        <w:tc>
          <w:tcPr>
            <w:tcW w:w="4560" w:type="dxa"/>
            <w:vMerge/>
            <w:tcMar/>
            <w:vAlign w:val="top"/>
          </w:tcPr>
          <w:p w14:paraId="60D9F3BD" wp14:textId="77777777"/>
        </w:tc>
        <w:tc>
          <w:tcPr>
            <w:tcW w:w="4365" w:type="dxa"/>
            <w:shd w:val="clear" w:color="auto" w:fill="E7E6E6" w:themeFill="background2"/>
            <w:tcMar/>
            <w:vAlign w:val="top"/>
          </w:tcPr>
          <w:p w:rsidR="0DB3004E" w:rsidP="6DE1586F" w:rsidRDefault="0DB3004E" w14:paraId="19501688" w14:textId="54C78DB3">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6DE1586F" w:rsidR="3AF1E799">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Lexi Porterfield</w:t>
            </w:r>
            <w:r w:rsidRPr="6DE1586F" w:rsidR="252F448A">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w:t>
            </w:r>
            <w:r w:rsidRPr="6DE1586F" w:rsidR="252F448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Skilled Trades Coordinator and </w:t>
            </w:r>
            <w:r w:rsidRPr="6DE1586F" w:rsidR="484C5C64">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Recruiter</w:t>
            </w:r>
          </w:p>
          <w:p w:rsidR="3AF1E799" w:rsidP="20061D20" w:rsidRDefault="3AF1E799" w14:paraId="754A94D4" w14:textId="354FDB9F">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0061D20" w:rsidR="3AF1E799">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Melinda Kohut</w:t>
            </w:r>
            <w:r w:rsidRPr="20061D20" w:rsidR="5778406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 Professor of CIS</w:t>
            </w:r>
          </w:p>
          <w:p w:rsidR="3AF1E799" w:rsidP="20061D20" w:rsidRDefault="3AF1E799" w14:paraId="1FD7C872" w14:textId="6FE115B3">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0061D20" w:rsidR="3AF1E799">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Mary Kieser</w:t>
            </w:r>
            <w:r w:rsidRPr="20061D20" w:rsidR="3AF1E79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 Professor or R</w:t>
            </w:r>
            <w:r w:rsidRPr="20061D20" w:rsidR="04F1B10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DG</w:t>
            </w:r>
            <w:r w:rsidRPr="20061D20" w:rsidR="3AF1E79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and Eng, APR Coordinator</w:t>
            </w:r>
          </w:p>
          <w:p w:rsidR="0DB3004E" w:rsidP="73765CD1" w:rsidRDefault="0DB3004E" w14:paraId="5DD1BAFB" w14:textId="3FE4F542">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tc>
      </w:tr>
    </w:tbl>
    <w:tbl>
      <w:tblPr>
        <w:tblStyle w:val="TableGrid"/>
        <w:tblW w:w="0" w:type="auto"/>
        <w:jc w:val="left"/>
        <w:tblLayout w:type="fixed"/>
        <w:tblLook w:val="06A0" w:firstRow="1" w:lastRow="0" w:firstColumn="1" w:lastColumn="0" w:noHBand="1" w:noVBand="1"/>
      </w:tblPr>
      <w:tblGrid>
        <w:gridCol w:w="7095"/>
        <w:gridCol w:w="1395"/>
        <w:gridCol w:w="1140"/>
        <w:gridCol w:w="1725"/>
        <w:gridCol w:w="3180"/>
      </w:tblGrid>
      <w:tr xmlns:wp14="http://schemas.microsoft.com/office/word/2010/wordml" w:rsidR="62C74C23" w:rsidTr="0A3D6101" w14:paraId="7E91AC52" wp14:textId="77777777">
        <w:trPr>
          <w:trHeight w:val="510"/>
        </w:trPr>
        <w:tc>
          <w:tcPr>
            <w:tcW w:w="14535" w:type="dxa"/>
            <w:gridSpan w:val="5"/>
            <w:shd w:val="clear" w:color="auto" w:fill="FFC000" w:themeFill="accent4"/>
            <w:tcMar/>
          </w:tcPr>
          <w:p w:rsidR="62C74C23" w:rsidP="73765CD1" w:rsidRDefault="62C74C23" w14:paraId="4780EB36" w14:textId="7573E9EF">
            <w:pPr>
              <w:pStyle w:val="Normal"/>
              <w:spacing w:before="120" w:beforeAutospacing="off" w:after="120" w:afterAutospacing="off"/>
              <w:jc w:val="left"/>
              <w:rPr>
                <w:rFonts w:ascii="Times New Roman" w:hAnsi="Times New Roman" w:eastAsia="Times New Roman" w:cs="Times New Roman"/>
                <w:b w:val="1"/>
                <w:bCs w:val="1"/>
                <w:i w:val="0"/>
                <w:iCs w:val="0"/>
                <w:caps w:val="0"/>
                <w:smallCaps w:val="0"/>
                <w:noProof w:val="0"/>
                <w:color w:val="000000" w:themeColor="text1" w:themeTint="FF" w:themeShade="FF"/>
                <w:sz w:val="30"/>
                <w:szCs w:val="30"/>
                <w:lang w:val="en-US"/>
              </w:rPr>
            </w:pPr>
            <w:r w:rsidRPr="73765CD1" w:rsidR="62C74C23">
              <w:rPr>
                <w:rFonts w:ascii="Times New Roman" w:hAnsi="Times New Roman" w:eastAsia="Times New Roman" w:cs="Times New Roman"/>
                <w:b w:val="1"/>
                <w:bCs w:val="1"/>
                <w:i w:val="0"/>
                <w:iCs w:val="0"/>
                <w:caps w:val="0"/>
                <w:smallCaps w:val="0"/>
                <w:noProof w:val="0"/>
                <w:color w:val="000000" w:themeColor="text1" w:themeTint="FF" w:themeShade="FF"/>
                <w:sz w:val="30"/>
                <w:szCs w:val="30"/>
                <w:lang w:val="en-US"/>
              </w:rPr>
              <w:t xml:space="preserve">I. Program Description, </w:t>
            </w:r>
            <w:r w:rsidRPr="73765CD1" w:rsidR="126249A2">
              <w:rPr>
                <w:rFonts w:ascii="Times New Roman" w:hAnsi="Times New Roman" w:eastAsia="Times New Roman" w:cs="Times New Roman"/>
                <w:b w:val="1"/>
                <w:bCs w:val="1"/>
                <w:i w:val="0"/>
                <w:iCs w:val="0"/>
                <w:caps w:val="0"/>
                <w:smallCaps w:val="0"/>
                <w:noProof w:val="0"/>
                <w:color w:val="000000" w:themeColor="text1" w:themeTint="FF" w:themeShade="FF"/>
                <w:sz w:val="30"/>
                <w:szCs w:val="30"/>
                <w:lang w:val="en-US"/>
              </w:rPr>
              <w:t xml:space="preserve">Mission, </w:t>
            </w:r>
            <w:r w:rsidRPr="73765CD1" w:rsidR="62C74C23">
              <w:rPr>
                <w:rFonts w:ascii="Times New Roman" w:hAnsi="Times New Roman" w:eastAsia="Times New Roman" w:cs="Times New Roman"/>
                <w:b w:val="1"/>
                <w:bCs w:val="1"/>
                <w:i w:val="0"/>
                <w:iCs w:val="0"/>
                <w:caps w:val="0"/>
                <w:smallCaps w:val="0"/>
                <w:noProof w:val="0"/>
                <w:color w:val="000000" w:themeColor="text1" w:themeTint="FF" w:themeShade="FF"/>
                <w:sz w:val="30"/>
                <w:szCs w:val="30"/>
                <w:lang w:val="en-US"/>
              </w:rPr>
              <w:t>Vision</w:t>
            </w:r>
            <w:r w:rsidRPr="73765CD1" w:rsidR="6F5205D6">
              <w:rPr>
                <w:rFonts w:ascii="Times New Roman" w:hAnsi="Times New Roman" w:eastAsia="Times New Roman" w:cs="Times New Roman"/>
                <w:b w:val="1"/>
                <w:bCs w:val="1"/>
                <w:i w:val="0"/>
                <w:iCs w:val="0"/>
                <w:caps w:val="0"/>
                <w:smallCaps w:val="0"/>
                <w:noProof w:val="0"/>
                <w:color w:val="000000" w:themeColor="text1" w:themeTint="FF" w:themeShade="FF"/>
                <w:sz w:val="30"/>
                <w:szCs w:val="30"/>
                <w:lang w:val="en-US"/>
              </w:rPr>
              <w:t xml:space="preserve">, </w:t>
            </w:r>
            <w:r w:rsidRPr="73765CD1" w:rsidR="34B2FF52">
              <w:rPr>
                <w:rFonts w:ascii="Times New Roman" w:hAnsi="Times New Roman" w:eastAsia="Times New Roman" w:cs="Times New Roman"/>
                <w:b w:val="1"/>
                <w:bCs w:val="1"/>
                <w:i w:val="0"/>
                <w:iCs w:val="0"/>
                <w:caps w:val="0"/>
                <w:smallCaps w:val="0"/>
                <w:noProof w:val="0"/>
                <w:color w:val="000000" w:themeColor="text1" w:themeTint="FF" w:themeShade="FF"/>
                <w:sz w:val="30"/>
                <w:szCs w:val="30"/>
                <w:lang w:val="en-US"/>
              </w:rPr>
              <w:t xml:space="preserve">&amp; Equity Statement </w:t>
            </w:r>
          </w:p>
        </w:tc>
      </w:tr>
      <w:tr xmlns:wp14="http://schemas.microsoft.com/office/word/2010/wordml" w:rsidR="62C74C23" w:rsidTr="0A3D6101" w14:paraId="6D40650F" wp14:textId="77777777">
        <w:trPr>
          <w:trHeight w:val="990"/>
        </w:trPr>
        <w:tc>
          <w:tcPr>
            <w:tcW w:w="7095" w:type="dxa"/>
            <w:vMerge w:val="restart"/>
            <w:tcMar/>
          </w:tcPr>
          <w:p w:rsidR="62C74C23" w:rsidP="73765CD1" w:rsidRDefault="62C74C23" w14:paraId="780C9403" w14:textId="49AE9BA5">
            <w:pPr>
              <w:pStyle w:val="Normal"/>
              <w:spacing w:before="120" w:beforeAutospacing="off" w:after="120" w:afterAutospacing="off" w:line="259" w:lineRule="auto"/>
              <w:jc w:val="left"/>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pPr>
            <w:r w:rsidRPr="611F1A6E" w:rsidR="62C74C23">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1. What is the description of the program as stated in the current CAC catalog: </w:t>
            </w:r>
            <w:r w:rsidRPr="611F1A6E" w:rsidR="73765CD1">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(Should contain: description, program certifications, accreditations, awards, and skills attained.)</w:t>
            </w:r>
          </w:p>
          <w:p w:rsidR="611F1A6E" w:rsidP="611F1A6E" w:rsidRDefault="611F1A6E" w14:paraId="181AF214" w14:textId="0CBD238F">
            <w:pPr>
              <w:pStyle w:val="Normal"/>
              <w:spacing w:before="120" w:beforeAutospacing="off" w:after="120" w:afterAutospacing="off"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62C74C23" w:rsidP="7F205DCC" w:rsidRDefault="62C74C23" w14:paraId="019E37DD" w14:textId="15405FBD">
            <w:pPr>
              <w:pStyle w:val="Normal"/>
              <w:spacing w:before="120" w:beforeAutospacing="off" w:after="120" w:afterAutospacing="off" w:line="259" w:lineRule="auto"/>
              <w:jc w:val="left"/>
              <w:rPr>
                <w:rFonts w:ascii="Times New Roman" w:hAnsi="Times New Roman" w:eastAsia="Times New Roman" w:cs="Times New Roman"/>
                <w:b w:val="0"/>
                <w:bCs w:val="0"/>
                <w:i w:val="0"/>
                <w:iCs w:val="0"/>
                <w:caps w:val="0"/>
                <w:smallCaps w:val="0"/>
                <w:noProof w:val="0"/>
                <w:color w:val="auto" w:themeColor="text1" w:themeTint="FF" w:themeShade="FF"/>
                <w:sz w:val="24"/>
                <w:szCs w:val="24"/>
                <w:lang w:val="en-US"/>
              </w:rPr>
            </w:pPr>
            <w:r w:rsidRPr="7F205DCC" w:rsidR="2E2D7C7E">
              <w:rPr>
                <w:rFonts w:ascii="Times New Roman" w:hAnsi="Times New Roman" w:eastAsia="Times New Roman" w:cs="Times New Roman"/>
                <w:b w:val="0"/>
                <w:bCs w:val="0"/>
                <w:i w:val="0"/>
                <w:iCs w:val="0"/>
                <w:caps w:val="0"/>
                <w:smallCaps w:val="0"/>
                <w:noProof w:val="0"/>
                <w:color w:val="auto"/>
                <w:sz w:val="24"/>
                <w:szCs w:val="24"/>
                <w:lang w:val="en-US"/>
              </w:rPr>
              <w:t>The Early Childhood Education AAS Degree prepares</w:t>
            </w:r>
          </w:p>
          <w:p w:rsidR="62C74C23" w:rsidP="7F205DCC" w:rsidRDefault="62C74C23" w14:paraId="38F10801" w14:textId="31940956">
            <w:pPr>
              <w:pStyle w:val="Normal"/>
              <w:spacing w:before="120" w:beforeAutospacing="off" w:after="120" w:afterAutospacing="off" w:line="259" w:lineRule="auto"/>
              <w:jc w:val="left"/>
              <w:rPr>
                <w:rFonts w:ascii="Times New Roman" w:hAnsi="Times New Roman" w:eastAsia="Times New Roman" w:cs="Times New Roman"/>
                <w:b w:val="0"/>
                <w:bCs w:val="0"/>
                <w:i w:val="0"/>
                <w:iCs w:val="0"/>
                <w:caps w:val="0"/>
                <w:smallCaps w:val="0"/>
                <w:noProof w:val="0"/>
                <w:color w:val="auto" w:themeColor="text1" w:themeTint="FF" w:themeShade="FF"/>
                <w:sz w:val="24"/>
                <w:szCs w:val="24"/>
                <w:lang w:val="en-US"/>
              </w:rPr>
            </w:pPr>
            <w:r w:rsidRPr="7F205DCC" w:rsidR="2E2D7C7E">
              <w:rPr>
                <w:rFonts w:ascii="Times New Roman" w:hAnsi="Times New Roman" w:eastAsia="Times New Roman" w:cs="Times New Roman"/>
                <w:b w:val="0"/>
                <w:bCs w:val="0"/>
                <w:i w:val="0"/>
                <w:iCs w:val="0"/>
                <w:caps w:val="0"/>
                <w:smallCaps w:val="0"/>
                <w:noProof w:val="0"/>
                <w:color w:val="auto"/>
                <w:sz w:val="24"/>
                <w:szCs w:val="24"/>
                <w:lang w:val="en-US"/>
              </w:rPr>
              <w:t>competent early childhood professionals for working with</w:t>
            </w:r>
          </w:p>
          <w:p w:rsidR="62C74C23" w:rsidP="7F205DCC" w:rsidRDefault="62C74C23" w14:paraId="4CDEFBDF" w14:textId="23F03AFB">
            <w:pPr>
              <w:pStyle w:val="Normal"/>
              <w:spacing w:before="120" w:beforeAutospacing="off" w:after="120" w:afterAutospacing="off" w:line="259" w:lineRule="auto"/>
              <w:jc w:val="left"/>
              <w:rPr>
                <w:rFonts w:ascii="Times New Roman" w:hAnsi="Times New Roman" w:eastAsia="Times New Roman" w:cs="Times New Roman"/>
                <w:b w:val="0"/>
                <w:bCs w:val="0"/>
                <w:i w:val="0"/>
                <w:iCs w:val="0"/>
                <w:caps w:val="0"/>
                <w:smallCaps w:val="0"/>
                <w:noProof w:val="0"/>
                <w:color w:val="auto" w:themeColor="text1" w:themeTint="FF" w:themeShade="FF"/>
                <w:sz w:val="24"/>
                <w:szCs w:val="24"/>
                <w:lang w:val="en-US"/>
              </w:rPr>
            </w:pPr>
            <w:r w:rsidRPr="7F205DCC" w:rsidR="2E2D7C7E">
              <w:rPr>
                <w:rFonts w:ascii="Times New Roman" w:hAnsi="Times New Roman" w:eastAsia="Times New Roman" w:cs="Times New Roman"/>
                <w:b w:val="0"/>
                <w:bCs w:val="0"/>
                <w:i w:val="0"/>
                <w:iCs w:val="0"/>
                <w:caps w:val="0"/>
                <w:smallCaps w:val="0"/>
                <w:noProof w:val="0"/>
                <w:color w:val="auto"/>
                <w:sz w:val="24"/>
                <w:szCs w:val="24"/>
                <w:lang w:val="en-US"/>
              </w:rPr>
              <w:t>young children and families. Students are provided</w:t>
            </w:r>
          </w:p>
          <w:p w:rsidR="62C74C23" w:rsidP="7F205DCC" w:rsidRDefault="62C74C23" w14:paraId="41261F8F" w14:textId="77D11E86">
            <w:pPr>
              <w:pStyle w:val="Normal"/>
              <w:spacing w:before="120" w:beforeAutospacing="off" w:after="120" w:afterAutospacing="off" w:line="259" w:lineRule="auto"/>
              <w:jc w:val="left"/>
              <w:rPr>
                <w:rFonts w:ascii="Times New Roman" w:hAnsi="Times New Roman" w:eastAsia="Times New Roman" w:cs="Times New Roman"/>
                <w:b w:val="0"/>
                <w:bCs w:val="0"/>
                <w:i w:val="0"/>
                <w:iCs w:val="0"/>
                <w:caps w:val="0"/>
                <w:smallCaps w:val="0"/>
                <w:noProof w:val="0"/>
                <w:color w:val="auto" w:themeColor="text1" w:themeTint="FF" w:themeShade="FF"/>
                <w:sz w:val="24"/>
                <w:szCs w:val="24"/>
                <w:lang w:val="en-US"/>
              </w:rPr>
            </w:pPr>
            <w:r w:rsidRPr="7F205DCC" w:rsidR="2E2D7C7E">
              <w:rPr>
                <w:rFonts w:ascii="Times New Roman" w:hAnsi="Times New Roman" w:eastAsia="Times New Roman" w:cs="Times New Roman"/>
                <w:b w:val="0"/>
                <w:bCs w:val="0"/>
                <w:i w:val="0"/>
                <w:iCs w:val="0"/>
                <w:caps w:val="0"/>
                <w:smallCaps w:val="0"/>
                <w:noProof w:val="0"/>
                <w:color w:val="auto"/>
                <w:sz w:val="24"/>
                <w:szCs w:val="24"/>
                <w:lang w:val="en-US"/>
              </w:rPr>
              <w:t>opportunities to gain specialized knowledge and</w:t>
            </w:r>
          </w:p>
          <w:p w:rsidR="62C74C23" w:rsidP="7F205DCC" w:rsidRDefault="62C74C23" w14:paraId="74F3756C" w14:textId="35C5F826">
            <w:pPr>
              <w:pStyle w:val="Normal"/>
              <w:spacing w:before="120" w:beforeAutospacing="off" w:after="120" w:afterAutospacing="off" w:line="259" w:lineRule="auto"/>
              <w:jc w:val="left"/>
              <w:rPr>
                <w:rFonts w:ascii="Times New Roman" w:hAnsi="Times New Roman" w:eastAsia="Times New Roman" w:cs="Times New Roman"/>
                <w:b w:val="0"/>
                <w:bCs w:val="0"/>
                <w:i w:val="0"/>
                <w:iCs w:val="0"/>
                <w:caps w:val="0"/>
                <w:smallCaps w:val="0"/>
                <w:noProof w:val="0"/>
                <w:color w:val="auto" w:themeColor="text1" w:themeTint="FF" w:themeShade="FF"/>
                <w:sz w:val="24"/>
                <w:szCs w:val="24"/>
                <w:lang w:val="en-US"/>
              </w:rPr>
            </w:pPr>
            <w:r w:rsidRPr="7F205DCC" w:rsidR="2E2D7C7E">
              <w:rPr>
                <w:rFonts w:ascii="Times New Roman" w:hAnsi="Times New Roman" w:eastAsia="Times New Roman" w:cs="Times New Roman"/>
                <w:b w:val="0"/>
                <w:bCs w:val="0"/>
                <w:i w:val="0"/>
                <w:iCs w:val="0"/>
                <w:caps w:val="0"/>
                <w:smallCaps w:val="0"/>
                <w:noProof w:val="0"/>
                <w:color w:val="auto"/>
                <w:sz w:val="24"/>
                <w:szCs w:val="24"/>
                <w:lang w:val="en-US"/>
              </w:rPr>
              <w:t>implement best practices in early childhood settings.</w:t>
            </w:r>
          </w:p>
          <w:p w:rsidR="62C74C23" w:rsidP="7F205DCC" w:rsidRDefault="62C74C23" w14:paraId="36ADB3B0" w14:textId="44DB9417">
            <w:pPr>
              <w:pStyle w:val="Normal"/>
              <w:spacing w:before="120" w:beforeAutospacing="off" w:after="120" w:afterAutospacing="off" w:line="259" w:lineRule="auto"/>
              <w:jc w:val="left"/>
              <w:rPr>
                <w:rFonts w:ascii="Times New Roman" w:hAnsi="Times New Roman" w:eastAsia="Times New Roman" w:cs="Times New Roman"/>
                <w:b w:val="0"/>
                <w:bCs w:val="0"/>
                <w:i w:val="0"/>
                <w:iCs w:val="0"/>
                <w:caps w:val="0"/>
                <w:smallCaps w:val="0"/>
                <w:noProof w:val="0"/>
                <w:color w:val="auto" w:themeColor="text1" w:themeTint="FF" w:themeShade="FF"/>
                <w:sz w:val="24"/>
                <w:szCs w:val="24"/>
                <w:lang w:val="en-US"/>
              </w:rPr>
            </w:pPr>
            <w:r w:rsidRPr="7F205DCC" w:rsidR="2E2D7C7E">
              <w:rPr>
                <w:rFonts w:ascii="Times New Roman" w:hAnsi="Times New Roman" w:eastAsia="Times New Roman" w:cs="Times New Roman"/>
                <w:b w:val="0"/>
                <w:bCs w:val="0"/>
                <w:i w:val="0"/>
                <w:iCs w:val="0"/>
                <w:caps w:val="0"/>
                <w:smallCaps w:val="0"/>
                <w:noProof w:val="0"/>
                <w:color w:val="auto"/>
                <w:sz w:val="24"/>
                <w:szCs w:val="24"/>
                <w:lang w:val="en-US"/>
              </w:rPr>
              <w:t>The Early Childhood Education AAS Degree is accredited</w:t>
            </w:r>
          </w:p>
          <w:p w:rsidR="62C74C23" w:rsidP="7F205DCC" w:rsidRDefault="62C74C23" w14:paraId="194DB9E6" w14:textId="48BA631E">
            <w:pPr>
              <w:pStyle w:val="Normal"/>
              <w:spacing w:before="120" w:beforeAutospacing="off" w:after="120" w:afterAutospacing="off" w:line="259" w:lineRule="auto"/>
              <w:jc w:val="left"/>
              <w:rPr>
                <w:rFonts w:ascii="Times New Roman" w:hAnsi="Times New Roman" w:eastAsia="Times New Roman" w:cs="Times New Roman"/>
                <w:b w:val="0"/>
                <w:bCs w:val="0"/>
                <w:i w:val="0"/>
                <w:iCs w:val="0"/>
                <w:caps w:val="0"/>
                <w:smallCaps w:val="0"/>
                <w:noProof w:val="0"/>
                <w:color w:val="auto" w:themeColor="text1" w:themeTint="FF" w:themeShade="FF"/>
                <w:sz w:val="24"/>
                <w:szCs w:val="24"/>
                <w:lang w:val="en-US"/>
              </w:rPr>
            </w:pPr>
            <w:r w:rsidRPr="7F205DCC" w:rsidR="2E2D7C7E">
              <w:rPr>
                <w:rFonts w:ascii="Times New Roman" w:hAnsi="Times New Roman" w:eastAsia="Times New Roman" w:cs="Times New Roman"/>
                <w:b w:val="0"/>
                <w:bCs w:val="0"/>
                <w:i w:val="0"/>
                <w:iCs w:val="0"/>
                <w:caps w:val="0"/>
                <w:smallCaps w:val="0"/>
                <w:noProof w:val="0"/>
                <w:color w:val="auto"/>
                <w:sz w:val="24"/>
                <w:szCs w:val="24"/>
                <w:lang w:val="en-US"/>
              </w:rPr>
              <w:t xml:space="preserve">by the National Association for the Education of </w:t>
            </w:r>
            <w:proofErr w:type="gramStart"/>
            <w:r w:rsidRPr="7F205DCC" w:rsidR="2E2D7C7E">
              <w:rPr>
                <w:rFonts w:ascii="Times New Roman" w:hAnsi="Times New Roman" w:eastAsia="Times New Roman" w:cs="Times New Roman"/>
                <w:b w:val="0"/>
                <w:bCs w:val="0"/>
                <w:i w:val="0"/>
                <w:iCs w:val="0"/>
                <w:caps w:val="0"/>
                <w:smallCaps w:val="0"/>
                <w:noProof w:val="0"/>
                <w:color w:val="auto"/>
                <w:sz w:val="24"/>
                <w:szCs w:val="24"/>
                <w:lang w:val="en-US"/>
              </w:rPr>
              <w:t>Young</w:t>
            </w:r>
            <w:proofErr w:type="gramEnd"/>
          </w:p>
          <w:p w:rsidR="62C74C23" w:rsidP="7F205DCC" w:rsidRDefault="62C74C23" w14:paraId="26B6F84F" w14:textId="1E4C2BDF">
            <w:pPr>
              <w:pStyle w:val="Normal"/>
              <w:spacing w:before="120" w:beforeAutospacing="off" w:after="120" w:afterAutospacing="off" w:line="259" w:lineRule="auto"/>
              <w:jc w:val="left"/>
              <w:rPr>
                <w:rFonts w:ascii="Times New Roman" w:hAnsi="Times New Roman" w:eastAsia="Times New Roman" w:cs="Times New Roman"/>
                <w:b w:val="0"/>
                <w:bCs w:val="0"/>
                <w:i w:val="0"/>
                <w:iCs w:val="0"/>
                <w:caps w:val="0"/>
                <w:smallCaps w:val="0"/>
                <w:noProof w:val="0"/>
                <w:color w:val="auto" w:themeColor="text1" w:themeTint="FF" w:themeShade="FF"/>
                <w:sz w:val="24"/>
                <w:szCs w:val="24"/>
                <w:lang w:val="en-US"/>
              </w:rPr>
            </w:pPr>
            <w:r w:rsidRPr="7F205DCC" w:rsidR="2E2D7C7E">
              <w:rPr>
                <w:rFonts w:ascii="Times New Roman" w:hAnsi="Times New Roman" w:eastAsia="Times New Roman" w:cs="Times New Roman"/>
                <w:b w:val="0"/>
                <w:bCs w:val="0"/>
                <w:i w:val="0"/>
                <w:iCs w:val="0"/>
                <w:caps w:val="0"/>
                <w:smallCaps w:val="0"/>
                <w:noProof w:val="0"/>
                <w:color w:val="auto"/>
                <w:sz w:val="24"/>
                <w:szCs w:val="24"/>
                <w:lang w:val="en-US"/>
              </w:rPr>
              <w:t>Children (NAEYC) Commission on the Accreditation of</w:t>
            </w:r>
          </w:p>
          <w:p w:rsidR="62C74C23" w:rsidP="7F205DCC" w:rsidRDefault="62C74C23" w14:paraId="4BFB97D4" w14:textId="6B3A5C41">
            <w:pPr>
              <w:pStyle w:val="Normal"/>
              <w:spacing w:before="120" w:beforeAutospacing="off" w:after="120" w:afterAutospacing="off" w:line="259" w:lineRule="auto"/>
              <w:jc w:val="left"/>
              <w:rPr>
                <w:rFonts w:ascii="Times New Roman" w:hAnsi="Times New Roman" w:eastAsia="Times New Roman" w:cs="Times New Roman"/>
                <w:b w:val="0"/>
                <w:bCs w:val="0"/>
                <w:i w:val="0"/>
                <w:iCs w:val="0"/>
                <w:caps w:val="0"/>
                <w:smallCaps w:val="0"/>
                <w:noProof w:val="0"/>
                <w:color w:val="auto" w:themeColor="text1" w:themeTint="FF" w:themeShade="FF"/>
                <w:sz w:val="24"/>
                <w:szCs w:val="24"/>
                <w:lang w:val="en-US"/>
              </w:rPr>
            </w:pPr>
            <w:r w:rsidRPr="7F205DCC" w:rsidR="2E2D7C7E">
              <w:rPr>
                <w:rFonts w:ascii="Times New Roman" w:hAnsi="Times New Roman" w:eastAsia="Times New Roman" w:cs="Times New Roman"/>
                <w:b w:val="0"/>
                <w:bCs w:val="0"/>
                <w:i w:val="0"/>
                <w:iCs w:val="0"/>
                <w:caps w:val="0"/>
                <w:smallCaps w:val="0"/>
                <w:noProof w:val="0"/>
                <w:color w:val="auto"/>
                <w:sz w:val="24"/>
                <w:szCs w:val="24"/>
                <w:lang w:val="en-US"/>
              </w:rPr>
              <w:t>Early Childhood Education Higher Education Programs</w:t>
            </w:r>
          </w:p>
          <w:p w:rsidR="62C74C23" w:rsidP="7F205DCC" w:rsidRDefault="62C74C23" w14:paraId="04DD10D7" w14:textId="06016458">
            <w:pPr>
              <w:pStyle w:val="Normal"/>
              <w:spacing w:before="120" w:beforeAutospacing="off" w:after="120" w:afterAutospacing="off" w:line="259" w:lineRule="auto"/>
              <w:jc w:val="left"/>
              <w:rPr>
                <w:rFonts w:ascii="Times New Roman" w:hAnsi="Times New Roman" w:eastAsia="Times New Roman" w:cs="Times New Roman"/>
                <w:b w:val="0"/>
                <w:bCs w:val="0"/>
                <w:i w:val="0"/>
                <w:iCs w:val="0"/>
                <w:caps w:val="0"/>
                <w:smallCaps w:val="0"/>
                <w:noProof w:val="0"/>
                <w:color w:val="auto" w:themeColor="text1" w:themeTint="FF" w:themeShade="FF"/>
                <w:sz w:val="24"/>
                <w:szCs w:val="24"/>
                <w:lang w:val="en-US"/>
              </w:rPr>
            </w:pPr>
            <w:r w:rsidRPr="7F205DCC" w:rsidR="2E2D7C7E">
              <w:rPr>
                <w:rFonts w:ascii="Times New Roman" w:hAnsi="Times New Roman" w:eastAsia="Times New Roman" w:cs="Times New Roman"/>
                <w:b w:val="0"/>
                <w:bCs w:val="0"/>
                <w:i w:val="0"/>
                <w:iCs w:val="0"/>
                <w:caps w:val="0"/>
                <w:smallCaps w:val="0"/>
                <w:noProof w:val="0"/>
                <w:color w:val="auto"/>
                <w:sz w:val="24"/>
                <w:szCs w:val="24"/>
                <w:lang w:val="en-US"/>
              </w:rPr>
              <w:t>located at 1313 L Street NW, Suite 500, Washington, DC</w:t>
            </w:r>
          </w:p>
          <w:p w:rsidR="62C74C23" w:rsidP="7F205DCC" w:rsidRDefault="62C74C23" w14:paraId="4DEA5124" w14:textId="27A7CB22">
            <w:pPr>
              <w:pStyle w:val="Normal"/>
              <w:spacing w:before="120" w:beforeAutospacing="off" w:after="120" w:afterAutospacing="off" w:line="259" w:lineRule="auto"/>
              <w:jc w:val="left"/>
              <w:rPr>
                <w:rFonts w:ascii="Times New Roman" w:hAnsi="Times New Roman" w:eastAsia="Times New Roman" w:cs="Times New Roman"/>
                <w:b w:val="0"/>
                <w:bCs w:val="0"/>
                <w:i w:val="0"/>
                <w:iCs w:val="0"/>
                <w:caps w:val="0"/>
                <w:smallCaps w:val="0"/>
                <w:noProof w:val="0"/>
                <w:color w:val="auto" w:themeColor="text1" w:themeTint="FF" w:themeShade="FF"/>
                <w:sz w:val="24"/>
                <w:szCs w:val="24"/>
                <w:lang w:val="en-US"/>
              </w:rPr>
            </w:pPr>
            <w:r w:rsidRPr="7F205DCC" w:rsidR="2E2D7C7E">
              <w:rPr>
                <w:rFonts w:ascii="Times New Roman" w:hAnsi="Times New Roman" w:eastAsia="Times New Roman" w:cs="Times New Roman"/>
                <w:b w:val="0"/>
                <w:bCs w:val="0"/>
                <w:i w:val="0"/>
                <w:iCs w:val="0"/>
                <w:caps w:val="0"/>
                <w:smallCaps w:val="0"/>
                <w:noProof w:val="0"/>
                <w:color w:val="auto"/>
                <w:sz w:val="24"/>
                <w:szCs w:val="24"/>
                <w:lang w:val="en-US"/>
              </w:rPr>
              <w:t>20005-4101. 202-232-8777</w:t>
            </w:r>
            <w:r w:rsidRPr="7F205DCC" w:rsidR="7F205DCC">
              <w:rPr>
                <w:rFonts w:ascii="Times New Roman" w:hAnsi="Times New Roman" w:eastAsia="Times New Roman" w:cs="Times New Roman"/>
                <w:b w:val="0"/>
                <w:bCs w:val="0"/>
                <w:i w:val="0"/>
                <w:iCs w:val="0"/>
                <w:caps w:val="0"/>
                <w:smallCaps w:val="0"/>
                <w:noProof w:val="0"/>
                <w:sz w:val="24"/>
                <w:szCs w:val="24"/>
                <w:lang w:val="en-US"/>
              </w:rPr>
              <w:t xml:space="preserve"> </w:t>
            </w:r>
            <w:hyperlink r:id="Rc82889b701e843f9">
              <w:r w:rsidRPr="7F205DCC" w:rsidR="7F205DCC">
                <w:rPr>
                  <w:rStyle w:val="Hyperlink"/>
                  <w:rFonts w:ascii="Times New Roman" w:hAnsi="Times New Roman" w:eastAsia="Times New Roman" w:cs="Times New Roman"/>
                  <w:b w:val="0"/>
                  <w:bCs w:val="0"/>
                  <w:i w:val="0"/>
                  <w:iCs w:val="0"/>
                  <w:caps w:val="0"/>
                  <w:smallCaps w:val="0"/>
                  <w:noProof w:val="0"/>
                  <w:sz w:val="24"/>
                  <w:szCs w:val="24"/>
                  <w:lang w:val="en-US"/>
                </w:rPr>
                <w:t>https://www.naeyc.org/accreditation/higher-ed/quality-assurance-systems</w:t>
              </w:r>
            </w:hyperlink>
          </w:p>
          <w:p w:rsidR="7F205DCC" w:rsidP="7F205DCC" w:rsidRDefault="7F205DCC" w14:paraId="05C9EEC7" w14:textId="75484654">
            <w:pPr>
              <w:pStyle w:val="Normal"/>
              <w:spacing w:before="120" w:beforeAutospacing="off" w:after="120" w:afterAutospacing="off" w:line="259" w:lineRule="auto"/>
              <w:jc w:val="left"/>
              <w:rPr>
                <w:rFonts w:ascii="Times New Roman" w:hAnsi="Times New Roman" w:eastAsia="Times New Roman" w:cs="Times New Roman"/>
                <w:b w:val="0"/>
                <w:bCs w:val="0"/>
                <w:i w:val="0"/>
                <w:iCs w:val="0"/>
                <w:caps w:val="0"/>
                <w:smallCaps w:val="0"/>
                <w:noProof w:val="0"/>
                <w:sz w:val="24"/>
                <w:szCs w:val="24"/>
                <w:lang w:val="en-US"/>
              </w:rPr>
            </w:pPr>
          </w:p>
          <w:p w:rsidR="7F205DCC" w:rsidP="7F205DCC" w:rsidRDefault="7F205DCC" w14:paraId="6D8CCA3A" w14:textId="116C88E1">
            <w:pPr>
              <w:pStyle w:val="Normal"/>
              <w:spacing w:before="120" w:beforeAutospacing="off" w:after="120" w:afterAutospacing="off" w:line="259" w:lineRule="auto"/>
              <w:jc w:val="left"/>
              <w:rPr>
                <w:rFonts w:ascii="Times New Roman" w:hAnsi="Times New Roman" w:eastAsia="Times New Roman" w:cs="Times New Roman"/>
                <w:b w:val="0"/>
                <w:bCs w:val="0"/>
                <w:i w:val="0"/>
                <w:iCs w:val="0"/>
                <w:caps w:val="0"/>
                <w:smallCaps w:val="0"/>
                <w:noProof w:val="0"/>
                <w:color w:val="auto"/>
                <w:sz w:val="24"/>
                <w:szCs w:val="24"/>
                <w:lang w:val="en-US"/>
              </w:rPr>
            </w:pPr>
          </w:p>
          <w:p w:rsidR="62C74C23" w:rsidP="73765CD1" w:rsidRDefault="62C74C23" w14:paraId="533128F2" w14:textId="0C078021">
            <w:pPr>
              <w:pStyle w:val="Normal"/>
              <w:spacing w:before="120" w:beforeAutospacing="off" w:after="120" w:afterAutospacing="off"/>
              <w:rPr>
                <w:sz w:val="24"/>
                <w:szCs w:val="24"/>
              </w:rPr>
            </w:pPr>
          </w:p>
        </w:tc>
        <w:tc>
          <w:tcPr>
            <w:tcW w:w="4260" w:type="dxa"/>
            <w:gridSpan w:val="3"/>
            <w:shd w:val="clear" w:color="auto" w:fill="3B3838" w:themeFill="background2" w:themeFillShade="40"/>
            <w:tcMar/>
          </w:tcPr>
          <w:p w:rsidR="62C74C23" w:rsidP="73765CD1" w:rsidRDefault="62C74C23" w14:paraId="0F513A3C" w14:textId="16897E34">
            <w:pPr>
              <w:pStyle w:val="Normal"/>
              <w:spacing w:before="120" w:beforeAutospacing="off" w:after="120" w:afterAutospacing="off"/>
              <w:jc w:val="left"/>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pPr>
            <w:r w:rsidRPr="73765CD1" w:rsidR="62C74C23">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 xml:space="preserve">Does the program description </w:t>
            </w:r>
            <w:r w:rsidRPr="73765CD1" w:rsidR="62C74C23">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provide</w:t>
            </w:r>
            <w:r w:rsidRPr="73765CD1" w:rsidR="62C74C23">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 xml:space="preserve"> the following information?</w:t>
            </w:r>
            <w:r w:rsidRPr="73765CD1" w:rsidR="13115345">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 xml:space="preserve"> </w:t>
            </w:r>
            <w:r w:rsidRPr="73765CD1" w:rsidR="62C74C23">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a) A synopsis of the program and curricular outcomes</w:t>
            </w:r>
            <w:r w:rsidRPr="73765CD1" w:rsidR="62B327F7">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w:t>
            </w:r>
          </w:p>
        </w:tc>
        <w:tc>
          <w:tcPr>
            <w:tcW w:w="3180" w:type="dxa"/>
            <w:vMerge w:val="restart"/>
            <w:shd w:val="clear" w:color="auto" w:fill="E7E6E6" w:themeFill="background2"/>
            <w:tcMar/>
          </w:tcPr>
          <w:p w:rsidR="099C8460" w:rsidP="73765CD1" w:rsidRDefault="099C8460" w14:paraId="7CE30088" w14:textId="55BE3F38">
            <w:pPr>
              <w:pStyle w:val="Normal"/>
              <w:bidi w:val="0"/>
              <w:spacing w:before="120" w:beforeAutospacing="off" w:after="120" w:afterAutospacing="off" w:line="259" w:lineRule="auto"/>
              <w:ind w:left="0" w:right="0"/>
              <w:jc w:val="left"/>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73765CD1" w:rsidR="1F87777F">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Peer Review Comments</w:t>
            </w:r>
            <w:r w:rsidRPr="73765CD1" w:rsidR="7E4354E7">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w:t>
            </w:r>
          </w:p>
          <w:p w:rsidR="62C74C23" w:rsidP="0A3D6101" w:rsidRDefault="62C74C23" w14:paraId="65D1D56A" w14:textId="6C7C623F">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4472C4" w:themeColor="accent1" w:themeTint="FF" w:themeShade="FF"/>
                <w:sz w:val="24"/>
                <w:szCs w:val="24"/>
                <w:lang w:val="en-US"/>
              </w:rPr>
            </w:pPr>
            <w:r w:rsidRPr="0A3D6101" w:rsidR="1BA99CDF">
              <w:rPr>
                <w:rFonts w:ascii="Times New Roman" w:hAnsi="Times New Roman" w:eastAsia="Times New Roman" w:cs="Times New Roman"/>
                <w:b w:val="0"/>
                <w:bCs w:val="0"/>
                <w:i w:val="0"/>
                <w:iCs w:val="0"/>
                <w:caps w:val="0"/>
                <w:smallCaps w:val="0"/>
                <w:noProof w:val="0"/>
                <w:color w:val="4472C4" w:themeColor="accent1" w:themeTint="FF" w:themeShade="FF"/>
                <w:sz w:val="24"/>
                <w:szCs w:val="24"/>
                <w:lang w:val="en-US"/>
              </w:rPr>
              <w:t>Maybe mention the program can be completed as a fully online program?</w:t>
            </w:r>
          </w:p>
          <w:p w:rsidR="45786AC9" w:rsidP="0A3D6101" w:rsidRDefault="45786AC9" w14:paraId="358E84AD" w14:textId="3CE7011C">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4472C4" w:themeColor="accent1" w:themeTint="FF" w:themeShade="FF"/>
                <w:sz w:val="24"/>
                <w:szCs w:val="24"/>
                <w:lang w:val="en-US"/>
              </w:rPr>
            </w:pPr>
            <w:r w:rsidRPr="0A3D6101" w:rsidR="1E9883B4">
              <w:rPr>
                <w:rFonts w:ascii="Times New Roman" w:hAnsi="Times New Roman" w:eastAsia="Times New Roman" w:cs="Times New Roman"/>
                <w:b w:val="0"/>
                <w:bCs w:val="0"/>
                <w:i w:val="0"/>
                <w:iCs w:val="0"/>
                <w:caps w:val="0"/>
                <w:smallCaps w:val="0"/>
                <w:noProof w:val="0"/>
                <w:color w:val="4472C4" w:themeColor="accent1" w:themeTint="FF" w:themeShade="FF"/>
                <w:sz w:val="24"/>
                <w:szCs w:val="24"/>
                <w:lang w:val="en-US"/>
              </w:rPr>
              <w:t xml:space="preserve">Could it also </w:t>
            </w:r>
            <w:r w:rsidRPr="0A3D6101" w:rsidR="09AC587F">
              <w:rPr>
                <w:rFonts w:ascii="Times New Roman" w:hAnsi="Times New Roman" w:eastAsia="Times New Roman" w:cs="Times New Roman"/>
                <w:b w:val="0"/>
                <w:bCs w:val="0"/>
                <w:i w:val="0"/>
                <w:iCs w:val="0"/>
                <w:caps w:val="0"/>
                <w:smallCaps w:val="0"/>
                <w:noProof w:val="0"/>
                <w:color w:val="4472C4" w:themeColor="accent1" w:themeTint="FF" w:themeShade="FF"/>
                <w:sz w:val="24"/>
                <w:szCs w:val="24"/>
                <w:lang w:val="en-US"/>
              </w:rPr>
              <w:t xml:space="preserve">be </w:t>
            </w:r>
            <w:r w:rsidRPr="0A3D6101" w:rsidR="1E9883B4">
              <w:rPr>
                <w:rFonts w:ascii="Times New Roman" w:hAnsi="Times New Roman" w:eastAsia="Times New Roman" w:cs="Times New Roman"/>
                <w:b w:val="0"/>
                <w:bCs w:val="0"/>
                <w:i w:val="0"/>
                <w:iCs w:val="0"/>
                <w:caps w:val="0"/>
                <w:smallCaps w:val="0"/>
                <w:noProof w:val="0"/>
                <w:color w:val="4472C4" w:themeColor="accent1" w:themeTint="FF" w:themeShade="FF"/>
                <w:sz w:val="24"/>
                <w:szCs w:val="24"/>
                <w:lang w:val="en-US"/>
              </w:rPr>
              <w:t>expanded to “</w:t>
            </w:r>
            <w:proofErr w:type="gramStart"/>
            <w:r w:rsidRPr="0A3D6101" w:rsidR="1E9883B4">
              <w:rPr>
                <w:rFonts w:ascii="Times New Roman" w:hAnsi="Times New Roman" w:eastAsia="Times New Roman" w:cs="Times New Roman"/>
                <w:b w:val="0"/>
                <w:bCs w:val="0"/>
                <w:i w:val="0"/>
                <w:iCs w:val="0"/>
                <w:caps w:val="0"/>
                <w:smallCaps w:val="0"/>
                <w:noProof w:val="0"/>
                <w:color w:val="4472C4" w:themeColor="accent1" w:themeTint="FF" w:themeShade="FF"/>
                <w:sz w:val="24"/>
                <w:szCs w:val="24"/>
                <w:lang w:val="en-US"/>
              </w:rPr>
              <w:t>.....</w:t>
            </w:r>
            <w:proofErr w:type="gramEnd"/>
            <w:r w:rsidRPr="0A3D6101" w:rsidR="1E9883B4">
              <w:rPr>
                <w:rFonts w:ascii="Times New Roman" w:hAnsi="Times New Roman" w:eastAsia="Times New Roman" w:cs="Times New Roman"/>
                <w:b w:val="0"/>
                <w:bCs w:val="0"/>
                <w:i w:val="0"/>
                <w:iCs w:val="0"/>
                <w:caps w:val="0"/>
                <w:smallCaps w:val="0"/>
                <w:noProof w:val="0"/>
                <w:color w:val="4472C4" w:themeColor="accent1" w:themeTint="FF" w:themeShade="FF"/>
                <w:sz w:val="24"/>
                <w:szCs w:val="24"/>
                <w:lang w:val="en-US"/>
              </w:rPr>
              <w:t>working with young children and families in a preschool or elementary school setting</w:t>
            </w:r>
            <w:r w:rsidRPr="0A3D6101" w:rsidR="781C0C0C">
              <w:rPr>
                <w:rFonts w:ascii="Times New Roman" w:hAnsi="Times New Roman" w:eastAsia="Times New Roman" w:cs="Times New Roman"/>
                <w:b w:val="0"/>
                <w:bCs w:val="0"/>
                <w:i w:val="0"/>
                <w:iCs w:val="0"/>
                <w:caps w:val="0"/>
                <w:smallCaps w:val="0"/>
                <w:noProof w:val="0"/>
                <w:color w:val="4472C4" w:themeColor="accent1" w:themeTint="FF" w:themeShade="FF"/>
                <w:sz w:val="24"/>
                <w:szCs w:val="24"/>
                <w:lang w:val="en-US"/>
              </w:rPr>
              <w:t>s</w:t>
            </w:r>
            <w:r w:rsidRPr="0A3D6101" w:rsidR="1E9883B4">
              <w:rPr>
                <w:rFonts w:ascii="Times New Roman" w:hAnsi="Times New Roman" w:eastAsia="Times New Roman" w:cs="Times New Roman"/>
                <w:b w:val="0"/>
                <w:bCs w:val="0"/>
                <w:i w:val="0"/>
                <w:iCs w:val="0"/>
                <w:caps w:val="0"/>
                <w:smallCaps w:val="0"/>
                <w:noProof w:val="0"/>
                <w:color w:val="4472C4" w:themeColor="accent1" w:themeTint="FF" w:themeShade="FF"/>
                <w:sz w:val="24"/>
                <w:szCs w:val="24"/>
                <w:lang w:val="en-US"/>
              </w:rPr>
              <w:t>...”</w:t>
            </w:r>
          </w:p>
          <w:p w:rsidR="7B491FB3" w:rsidP="0A3D6101" w:rsidRDefault="7B491FB3" w14:paraId="40CBC406" w14:textId="2B9CCC55">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4472C4" w:themeColor="accent1" w:themeTint="FF" w:themeShade="FF"/>
                <w:sz w:val="24"/>
                <w:szCs w:val="24"/>
                <w:lang w:val="en-US"/>
              </w:rPr>
            </w:pPr>
            <w:r w:rsidRPr="0A3D6101" w:rsidR="7B491FB3">
              <w:rPr>
                <w:rFonts w:ascii="Times New Roman" w:hAnsi="Times New Roman" w:eastAsia="Times New Roman" w:cs="Times New Roman"/>
                <w:b w:val="0"/>
                <w:bCs w:val="0"/>
                <w:i w:val="0"/>
                <w:iCs w:val="0"/>
                <w:caps w:val="0"/>
                <w:smallCaps w:val="0"/>
                <w:noProof w:val="0"/>
                <w:color w:val="4472C4" w:themeColor="accent1" w:themeTint="FF" w:themeShade="FF"/>
                <w:sz w:val="22"/>
                <w:szCs w:val="22"/>
                <w:lang w:val="en-US"/>
              </w:rPr>
              <w:t xml:space="preserve"> </w:t>
            </w:r>
            <w:r w:rsidRPr="0A3D6101" w:rsidR="7B491FB3">
              <w:rPr>
                <w:rFonts w:ascii="Times New Roman" w:hAnsi="Times New Roman" w:eastAsia="Times New Roman" w:cs="Times New Roman"/>
                <w:b w:val="0"/>
                <w:bCs w:val="0"/>
                <w:i w:val="0"/>
                <w:iCs w:val="0"/>
                <w:caps w:val="0"/>
                <w:smallCaps w:val="0"/>
                <w:noProof w:val="0"/>
                <w:color w:val="4472C4" w:themeColor="accent1" w:themeTint="FF" w:themeShade="FF"/>
                <w:sz w:val="24"/>
                <w:szCs w:val="24"/>
                <w:lang w:val="en-US"/>
              </w:rPr>
              <w:t>“to effectively support the learning and development of young children and working with their families.”</w:t>
            </w:r>
          </w:p>
          <w:p w:rsidR="62C74C23" w:rsidP="0A3D6101" w:rsidRDefault="62C74C23" w14:paraId="6F9BB9F5" w14:textId="4BFB766D">
            <w:pPr>
              <w:pStyle w:val="Normal"/>
              <w:bidi w:val="0"/>
              <w:spacing w:before="120" w:beforeAutospacing="off" w:after="120" w:afterAutospacing="off" w:line="259" w:lineRule="auto"/>
              <w:ind w:left="0" w:right="0"/>
              <w:jc w:val="left"/>
              <w:rPr>
                <w:rFonts w:ascii="Times New Roman" w:hAnsi="Times New Roman" w:eastAsia="Times New Roman" w:cs="Times New Roman"/>
                <w:b w:val="0"/>
                <w:bCs w:val="0"/>
                <w:i w:val="0"/>
                <w:iCs w:val="0"/>
                <w:caps w:val="0"/>
                <w:smallCaps w:val="0"/>
                <w:noProof w:val="0"/>
                <w:color w:val="4472C4" w:themeColor="accent1" w:themeTint="FF" w:themeShade="FF"/>
                <w:sz w:val="22"/>
                <w:szCs w:val="22"/>
                <w:lang w:val="en-US"/>
              </w:rPr>
            </w:pPr>
            <w:r w:rsidRPr="0A3D6101" w:rsidR="0A06F3EB">
              <w:rPr>
                <w:rFonts w:ascii="Times New Roman" w:hAnsi="Times New Roman" w:eastAsia="Times New Roman" w:cs="Times New Roman"/>
                <w:b w:val="0"/>
                <w:bCs w:val="0"/>
                <w:i w:val="0"/>
                <w:iCs w:val="0"/>
                <w:caps w:val="0"/>
                <w:smallCaps w:val="0"/>
                <w:noProof w:val="0"/>
                <w:color w:val="4472C4" w:themeColor="accent1" w:themeTint="FF" w:themeShade="FF"/>
                <w:sz w:val="22"/>
                <w:szCs w:val="22"/>
                <w:lang w:val="en-US"/>
              </w:rPr>
              <w:t>…. gain</w:t>
            </w:r>
            <w:r w:rsidRPr="0A3D6101" w:rsidR="0A06F3EB">
              <w:rPr>
                <w:rFonts w:ascii="Times New Roman" w:hAnsi="Times New Roman" w:eastAsia="Times New Roman" w:cs="Times New Roman"/>
                <w:b w:val="0"/>
                <w:bCs w:val="0"/>
                <w:i w:val="0"/>
                <w:iCs w:val="0"/>
                <w:caps w:val="0"/>
                <w:smallCaps w:val="0"/>
                <w:noProof w:val="0"/>
                <w:color w:val="4472C4" w:themeColor="accent1" w:themeTint="FF" w:themeShade="FF"/>
                <w:sz w:val="22"/>
                <w:szCs w:val="22"/>
                <w:lang w:val="en-US"/>
              </w:rPr>
              <w:t xml:space="preserve"> specialized knowledge and implement best practices such as....</w:t>
            </w:r>
            <w:r w:rsidRPr="0A3D6101" w:rsidR="0A06F3EB">
              <w:rPr>
                <w:rFonts w:ascii="Times New Roman" w:hAnsi="Times New Roman" w:eastAsia="Times New Roman" w:cs="Times New Roman"/>
                <w:b w:val="0"/>
                <w:bCs w:val="0"/>
                <w:i w:val="0"/>
                <w:iCs w:val="0"/>
                <w:caps w:val="0"/>
                <w:smallCaps w:val="0"/>
                <w:noProof w:val="0"/>
                <w:color w:val="4472C4" w:themeColor="accent1" w:themeTint="FF" w:themeShade="FF"/>
                <w:sz w:val="22"/>
                <w:szCs w:val="22"/>
                <w:lang w:val="en-US"/>
              </w:rPr>
              <w:t>”</w:t>
            </w:r>
          </w:p>
          <w:p w:rsidR="62C74C23" w:rsidP="0A3D6101" w:rsidRDefault="62C74C23" w14:paraId="0B78F6A2" w14:textId="5B95D9E0">
            <w:pPr>
              <w:pStyle w:val="Normal"/>
              <w:bidi w:val="0"/>
              <w:spacing w:before="120" w:beforeAutospacing="off" w:after="120" w:afterAutospacing="off" w:line="259" w:lineRule="auto"/>
              <w:ind w:left="0" w:right="0"/>
              <w:jc w:val="left"/>
              <w:rPr>
                <w:rFonts w:ascii="Times New Roman" w:hAnsi="Times New Roman" w:eastAsia="Times New Roman" w:cs="Times New Roman"/>
                <w:b w:val="0"/>
                <w:bCs w:val="0"/>
                <w:i w:val="0"/>
                <w:iCs w:val="0"/>
                <w:caps w:val="0"/>
                <w:smallCaps w:val="0"/>
                <w:noProof w:val="0"/>
                <w:color w:val="4472C4" w:themeColor="accent1" w:themeTint="FF" w:themeShade="FF"/>
                <w:sz w:val="22"/>
                <w:szCs w:val="22"/>
                <w:lang w:val="en-US"/>
              </w:rPr>
            </w:pPr>
            <w:proofErr w:type="gramStart"/>
            <w:r w:rsidRPr="0A3D6101" w:rsidR="0722C6CF">
              <w:rPr>
                <w:rFonts w:ascii="Times New Roman" w:hAnsi="Times New Roman" w:eastAsia="Times New Roman" w:cs="Times New Roman"/>
                <w:b w:val="0"/>
                <w:bCs w:val="0"/>
                <w:i w:val="0"/>
                <w:iCs w:val="0"/>
                <w:caps w:val="0"/>
                <w:smallCaps w:val="0"/>
                <w:noProof w:val="0"/>
                <w:color w:val="4472C4" w:themeColor="accent1" w:themeTint="FF" w:themeShade="FF"/>
                <w:sz w:val="22"/>
                <w:szCs w:val="22"/>
                <w:lang w:val="en-US"/>
              </w:rPr>
              <w:t>“ such</w:t>
            </w:r>
            <w:proofErr w:type="gramEnd"/>
            <w:r w:rsidRPr="0A3D6101" w:rsidR="0722C6CF">
              <w:rPr>
                <w:rFonts w:ascii="Times New Roman" w:hAnsi="Times New Roman" w:eastAsia="Times New Roman" w:cs="Times New Roman"/>
                <w:b w:val="0"/>
                <w:bCs w:val="0"/>
                <w:i w:val="0"/>
                <w:iCs w:val="0"/>
                <w:caps w:val="0"/>
                <w:smallCaps w:val="0"/>
                <w:noProof w:val="0"/>
                <w:color w:val="4472C4" w:themeColor="accent1" w:themeTint="FF" w:themeShade="FF"/>
                <w:sz w:val="22"/>
                <w:szCs w:val="22"/>
                <w:lang w:val="en-US"/>
              </w:rPr>
              <w:t xml:space="preserve"> as establishing routines and schedules, become keen observers, and be prepared and organized.</w:t>
            </w:r>
            <w:r w:rsidRPr="0A3D6101" w:rsidR="6CDBCFCB">
              <w:rPr>
                <w:rFonts w:ascii="Times New Roman" w:hAnsi="Times New Roman" w:eastAsia="Times New Roman" w:cs="Times New Roman"/>
                <w:b w:val="0"/>
                <w:bCs w:val="0"/>
                <w:i w:val="0"/>
                <w:iCs w:val="0"/>
                <w:caps w:val="0"/>
                <w:smallCaps w:val="0"/>
                <w:noProof w:val="0"/>
                <w:color w:val="4472C4" w:themeColor="accent1" w:themeTint="FF" w:themeShade="FF"/>
                <w:sz w:val="22"/>
                <w:szCs w:val="22"/>
                <w:lang w:val="en-US"/>
              </w:rPr>
              <w:t>”</w:t>
            </w:r>
            <w:proofErr w:type="gramStart"/>
            <w:proofErr w:type="gramEnd"/>
          </w:p>
        </w:tc>
      </w:tr>
      <w:tr xmlns:wp14="http://schemas.microsoft.com/office/word/2010/wordml" w:rsidR="62C74C23" w:rsidTr="0A3D6101" w14:paraId="305205FD" wp14:textId="77777777">
        <w:tc>
          <w:tcPr>
            <w:tcW w:w="7095" w:type="dxa"/>
            <w:vMerge/>
            <w:tcMar/>
          </w:tcPr>
          <w:p w14:paraId="1C4054A6" wp14:textId="77777777"/>
        </w:tc>
        <w:tc>
          <w:tcPr>
            <w:tcW w:w="1395" w:type="dxa"/>
            <w:shd w:val="clear" w:color="auto" w:fill="ACB9CA" w:themeFill="text2" w:themeFillTint="66"/>
            <w:tcMar/>
          </w:tcPr>
          <w:p w:rsidR="62C74C23" w:rsidP="73765CD1" w:rsidRDefault="62C74C23" w14:paraId="08B116BE" w14:textId="55DE7078">
            <w:pPr>
              <w:pStyle w:val="Normal"/>
              <w:spacing w:before="120" w:beforeAutospacing="off" w:after="120" w:afterAutospacing="off"/>
              <w:jc w:val="center"/>
              <w:rPr>
                <w:rFonts w:ascii="Calibri" w:hAnsi="Calibri" w:eastAsia="Calibri" w:cs="Calibri"/>
                <w:noProof w:val="0"/>
                <w:sz w:val="22"/>
                <w:szCs w:val="22"/>
                <w:lang w:val="en-US"/>
              </w:rPr>
            </w:pPr>
            <w:r w:rsidRPr="73765CD1" w:rsidR="62C74C2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Exemplary</w:t>
            </w:r>
          </w:p>
          <w:p w:rsidR="62C74C23" w:rsidP="73765CD1" w:rsidRDefault="62C74C23" w14:paraId="1B8F09BE" w14:textId="79CBC4A5">
            <w:pPr>
              <w:pStyle w:val="Normal"/>
              <w:spacing w:before="120" w:beforeAutospacing="off" w:after="120" w:afterAutospacing="off"/>
              <w:jc w:val="center"/>
              <w:rPr>
                <w:rFonts w:ascii="Calibri" w:hAnsi="Calibri" w:eastAsia="Calibri" w:cs="Calibri"/>
                <w:noProof w:val="0"/>
                <w:sz w:val="22"/>
                <w:szCs w:val="22"/>
                <w:lang w:val="en-US"/>
              </w:rPr>
            </w:pPr>
            <w:r w:rsidRPr="73765CD1" w:rsidR="62C74C2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3 </w:t>
            </w:r>
          </w:p>
        </w:tc>
        <w:tc>
          <w:tcPr>
            <w:tcW w:w="1140" w:type="dxa"/>
            <w:shd w:val="clear" w:color="auto" w:fill="E7E6E6" w:themeFill="background2"/>
            <w:tcMar/>
          </w:tcPr>
          <w:p w:rsidR="62C74C23" w:rsidP="73765CD1" w:rsidRDefault="62C74C23" w14:paraId="0AD47E49" w14:textId="367F59E1">
            <w:pPr>
              <w:pStyle w:val="Normal"/>
              <w:spacing w:before="120" w:beforeAutospacing="off" w:after="120" w:afterAutospacing="off"/>
              <w:jc w:val="center"/>
              <w:rPr>
                <w:rFonts w:ascii="Calibri" w:hAnsi="Calibri" w:eastAsia="Calibri" w:cs="Calibri"/>
                <w:noProof w:val="0"/>
                <w:sz w:val="22"/>
                <w:szCs w:val="22"/>
                <w:lang w:val="en-US"/>
              </w:rPr>
            </w:pPr>
            <w:r w:rsidRPr="73765CD1" w:rsidR="62C74C2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Adequate 2</w:t>
            </w:r>
          </w:p>
        </w:tc>
        <w:tc>
          <w:tcPr>
            <w:tcW w:w="1725" w:type="dxa"/>
            <w:shd w:val="clear" w:color="auto" w:fill="E7E6E6" w:themeFill="background2"/>
            <w:tcMar/>
          </w:tcPr>
          <w:p w:rsidR="62C74C23" w:rsidP="73765CD1" w:rsidRDefault="62C74C23" w14:paraId="0F711462" w14:textId="752795D7">
            <w:pPr>
              <w:pStyle w:val="Normal"/>
              <w:bidi w:val="0"/>
              <w:spacing w:before="120" w:beforeAutospacing="off" w:after="120" w:afterAutospacing="off" w:line="259" w:lineRule="auto"/>
              <w:ind w:left="0" w:right="0"/>
              <w:jc w:val="center"/>
              <w:rPr>
                <w:rFonts w:ascii="Calibri" w:hAnsi="Calibri" w:eastAsia="Calibri" w:cs="Calibri"/>
                <w:noProof w:val="0"/>
                <w:sz w:val="22"/>
                <w:szCs w:val="22"/>
                <w:lang w:val="en-US"/>
              </w:rPr>
            </w:pPr>
            <w:r w:rsidRPr="73765CD1" w:rsidR="73765CD1">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Opportunity for Improvement</w:t>
            </w:r>
            <w:r w:rsidRPr="73765CD1" w:rsidR="62C74C2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1</w:t>
            </w:r>
          </w:p>
        </w:tc>
        <w:tc>
          <w:tcPr>
            <w:tcW w:w="3180" w:type="dxa"/>
            <w:vMerge/>
            <w:tcMar/>
          </w:tcPr>
          <w:p w14:paraId="45F15E0C" wp14:textId="77777777"/>
        </w:tc>
      </w:tr>
      <w:tr xmlns:wp14="http://schemas.microsoft.com/office/word/2010/wordml" w:rsidR="62C74C23" w:rsidTr="0A3D6101" w14:paraId="60C83551" wp14:textId="77777777">
        <w:tc>
          <w:tcPr>
            <w:tcW w:w="7095" w:type="dxa"/>
            <w:vMerge/>
            <w:tcMar/>
          </w:tcPr>
          <w:p w14:paraId="04B934C7" wp14:textId="77777777"/>
        </w:tc>
        <w:tc>
          <w:tcPr>
            <w:tcW w:w="4260" w:type="dxa"/>
            <w:gridSpan w:val="3"/>
            <w:shd w:val="clear" w:color="auto" w:fill="3B3838" w:themeFill="background2" w:themeFillShade="40"/>
            <w:tcMar/>
          </w:tcPr>
          <w:p w:rsidR="62C74C23" w:rsidP="2053EEB7" w:rsidRDefault="62C74C23" w14:paraId="406431CB" w14:textId="30950397">
            <w:pPr>
              <w:pStyle w:val="Normal"/>
              <w:spacing w:before="120" w:beforeAutospacing="off" w:after="120" w:afterAutospacing="off"/>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pPr>
            <w:r w:rsidRPr="2053EEB7" w:rsidR="53626FF5">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 xml:space="preserve">Program certifications, </w:t>
            </w:r>
            <w:r w:rsidRPr="2053EEB7" w:rsidR="53626FF5">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accreditations,</w:t>
            </w:r>
            <w:r w:rsidRPr="2053EEB7" w:rsidR="53626FF5">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 xml:space="preserve"> and awards</w:t>
            </w:r>
            <w:r w:rsidRPr="2053EEB7" w:rsidR="00126628">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w:t>
            </w:r>
          </w:p>
        </w:tc>
        <w:tc>
          <w:tcPr>
            <w:tcW w:w="3180" w:type="dxa"/>
            <w:vMerge/>
            <w:tcMar/>
          </w:tcPr>
          <w:p w14:paraId="2E6CCE34" wp14:textId="77777777"/>
        </w:tc>
      </w:tr>
      <w:tr xmlns:wp14="http://schemas.microsoft.com/office/word/2010/wordml" w:rsidR="62C74C23" w:rsidTr="0A3D6101" w14:paraId="2B29A725" wp14:textId="77777777">
        <w:tc>
          <w:tcPr>
            <w:tcW w:w="7095" w:type="dxa"/>
            <w:vMerge/>
            <w:tcMar/>
          </w:tcPr>
          <w:p w14:paraId="02FC21A3" wp14:textId="77777777"/>
        </w:tc>
        <w:tc>
          <w:tcPr>
            <w:tcW w:w="1395" w:type="dxa"/>
            <w:shd w:val="clear" w:color="auto" w:fill="ACB9CA" w:themeFill="text2" w:themeFillTint="66"/>
            <w:tcMar/>
          </w:tcPr>
          <w:p w:rsidR="62C74C23" w:rsidP="73765CD1" w:rsidRDefault="62C74C23" w14:paraId="729D7942" w14:textId="13129D33">
            <w:pPr>
              <w:pStyle w:val="Normal"/>
              <w:spacing w:before="120" w:beforeAutospacing="off" w:after="120" w:afterAutospacing="off"/>
              <w:jc w:val="center"/>
              <w:rPr>
                <w:rFonts w:ascii="Calibri" w:hAnsi="Calibri" w:eastAsia="Calibri" w:cs="Calibri"/>
                <w:noProof w:val="0"/>
                <w:sz w:val="22"/>
                <w:szCs w:val="22"/>
                <w:lang w:val="en-US"/>
              </w:rPr>
            </w:pPr>
            <w:r w:rsidRPr="73765CD1" w:rsidR="62C74C2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Exemplary</w:t>
            </w:r>
          </w:p>
          <w:p w:rsidR="62C74C23" w:rsidP="73765CD1" w:rsidRDefault="62C74C23" w14:paraId="1FB82137" w14:textId="46BA097C">
            <w:pPr>
              <w:pStyle w:val="Normal"/>
              <w:spacing w:before="120" w:beforeAutospacing="off" w:after="120" w:afterAutospacing="off"/>
              <w:jc w:val="center"/>
            </w:pPr>
            <w:r w:rsidR="0EEACBA5">
              <w:rPr/>
              <w:t>3</w:t>
            </w:r>
          </w:p>
        </w:tc>
        <w:tc>
          <w:tcPr>
            <w:tcW w:w="1140" w:type="dxa"/>
            <w:shd w:val="clear" w:color="auto" w:fill="E7E6E6" w:themeFill="background2"/>
            <w:tcMar/>
          </w:tcPr>
          <w:p w:rsidR="62C74C23" w:rsidP="73765CD1" w:rsidRDefault="62C74C23" w14:paraId="11CED60F" w14:textId="590E9207">
            <w:pPr>
              <w:pStyle w:val="Normal"/>
              <w:spacing w:before="120" w:beforeAutospacing="off" w:after="120" w:afterAutospacing="off"/>
              <w:jc w:val="center"/>
              <w:rPr>
                <w:rFonts w:ascii="Calibri" w:hAnsi="Calibri" w:eastAsia="Calibri" w:cs="Calibri"/>
                <w:noProof w:val="0"/>
                <w:sz w:val="22"/>
                <w:szCs w:val="22"/>
                <w:lang w:val="en-US"/>
              </w:rPr>
            </w:pPr>
            <w:r w:rsidRPr="73765CD1" w:rsidR="62C74C2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Adequate2</w:t>
            </w:r>
          </w:p>
        </w:tc>
        <w:tc>
          <w:tcPr>
            <w:tcW w:w="1725" w:type="dxa"/>
            <w:shd w:val="clear" w:color="auto" w:fill="E7E6E6" w:themeFill="background2"/>
            <w:tcMar/>
          </w:tcPr>
          <w:p w:rsidR="62C74C23" w:rsidP="73765CD1" w:rsidRDefault="62C74C23" w14:paraId="65EE5686" w14:textId="651A3C2D">
            <w:pPr>
              <w:pStyle w:val="Normal"/>
              <w:bidi w:val="0"/>
              <w:spacing w:before="120" w:beforeAutospacing="off" w:after="120" w:afterAutospacing="off" w:line="259" w:lineRule="auto"/>
              <w:ind w:left="0" w:right="0"/>
              <w:jc w:val="center"/>
              <w:rPr>
                <w:rFonts w:ascii="Calibri" w:hAnsi="Calibri" w:eastAsia="Calibri" w:cs="Calibri"/>
                <w:noProof w:val="0"/>
                <w:sz w:val="22"/>
                <w:szCs w:val="22"/>
                <w:lang w:val="en-US"/>
              </w:rPr>
            </w:pPr>
            <w:r w:rsidRPr="73765CD1" w:rsidR="73765CD1">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Opportunity for Improvement</w:t>
            </w:r>
            <w:r w:rsidRPr="73765CD1" w:rsidR="62C74C2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1</w:t>
            </w:r>
          </w:p>
          <w:p w:rsidR="62C74C23" w:rsidP="73765CD1" w:rsidRDefault="62C74C23" w14:paraId="56B30EE1" w14:textId="488FC21D">
            <w:pPr>
              <w:pStyle w:val="Normal"/>
              <w:spacing w:before="120" w:beforeAutospacing="off" w:after="120" w:afterAutospacing="off"/>
              <w:jc w:val="cente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tc>
        <w:tc>
          <w:tcPr>
            <w:tcW w:w="3180" w:type="dxa"/>
            <w:vMerge/>
            <w:tcMar/>
          </w:tcPr>
          <w:p w14:paraId="33D3649F" wp14:textId="77777777"/>
        </w:tc>
      </w:tr>
      <w:tr xmlns:wp14="http://schemas.microsoft.com/office/word/2010/wordml" w:rsidR="62C74C23" w:rsidTr="0A3D6101" w14:paraId="7146EA2A" wp14:textId="77777777">
        <w:tc>
          <w:tcPr>
            <w:tcW w:w="7095" w:type="dxa"/>
            <w:vMerge/>
            <w:tcMar/>
          </w:tcPr>
          <w:p w14:paraId="6943F9B0" wp14:textId="77777777"/>
        </w:tc>
        <w:tc>
          <w:tcPr>
            <w:tcW w:w="4260" w:type="dxa"/>
            <w:gridSpan w:val="3"/>
            <w:shd w:val="clear" w:color="auto" w:fill="3B3838" w:themeFill="background2" w:themeFillShade="40"/>
            <w:tcMar/>
          </w:tcPr>
          <w:p w:rsidR="62C74C23" w:rsidP="73765CD1" w:rsidRDefault="62C74C23" w14:paraId="1B9DE032" w14:textId="2FE1B6CA">
            <w:pPr>
              <w:pStyle w:val="Normal"/>
              <w:spacing w:before="120" w:beforeAutospacing="off" w:after="120" w:afterAutospacing="off"/>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pPr>
            <w:r w:rsidRPr="73765CD1" w:rsidR="62C74C23">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 xml:space="preserve">The skills that </w:t>
            </w:r>
            <w:r w:rsidRPr="73765CD1" w:rsidR="5267A9EC">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graduate</w:t>
            </w:r>
            <w:r w:rsidRPr="73765CD1" w:rsidR="62C74C23">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 xml:space="preserve"> from the program will attain</w:t>
            </w:r>
            <w:r w:rsidRPr="73765CD1" w:rsidR="0A68BBAF">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w:t>
            </w:r>
          </w:p>
        </w:tc>
        <w:tc>
          <w:tcPr>
            <w:tcW w:w="3180" w:type="dxa"/>
            <w:vMerge/>
            <w:tcMar/>
          </w:tcPr>
          <w:p w14:paraId="0066ED96" wp14:textId="77777777"/>
        </w:tc>
      </w:tr>
      <w:tr xmlns:wp14="http://schemas.microsoft.com/office/word/2010/wordml" w:rsidR="62C74C23" w:rsidTr="0A3D6101" w14:paraId="11A8439D" wp14:textId="77777777">
        <w:tc>
          <w:tcPr>
            <w:tcW w:w="7095" w:type="dxa"/>
            <w:vMerge/>
            <w:tcMar/>
          </w:tcPr>
          <w:p w14:paraId="10926B66" wp14:textId="77777777"/>
        </w:tc>
        <w:tc>
          <w:tcPr>
            <w:tcW w:w="1395" w:type="dxa"/>
            <w:shd w:val="clear" w:color="auto" w:fill="E7E6E6" w:themeFill="background2"/>
            <w:tcMar/>
          </w:tcPr>
          <w:p w:rsidR="62C74C23" w:rsidP="73765CD1" w:rsidRDefault="62C74C23" w14:paraId="1F80FDB3" w14:textId="13129D33">
            <w:pPr>
              <w:pStyle w:val="Normal"/>
              <w:spacing w:before="120" w:beforeAutospacing="off" w:after="120" w:afterAutospacing="off"/>
              <w:jc w:val="center"/>
              <w:rPr>
                <w:rFonts w:ascii="Calibri" w:hAnsi="Calibri" w:eastAsia="Calibri" w:cs="Calibri"/>
                <w:noProof w:val="0"/>
                <w:sz w:val="22"/>
                <w:szCs w:val="22"/>
                <w:lang w:val="en-US"/>
              </w:rPr>
            </w:pPr>
            <w:r w:rsidRPr="73765CD1" w:rsidR="62C74C2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Exemplary</w:t>
            </w:r>
          </w:p>
          <w:p w:rsidR="62C74C23" w:rsidP="73765CD1" w:rsidRDefault="62C74C23" w14:paraId="0FBB9E90" w14:textId="311D3C90">
            <w:pPr>
              <w:pStyle w:val="Normal"/>
              <w:spacing w:before="120" w:beforeAutospacing="off" w:after="120" w:afterAutospacing="off"/>
              <w:jc w:val="center"/>
              <w:rPr>
                <w:rFonts w:ascii="Times New Roman" w:hAnsi="Times New Roman" w:eastAsia="Times New Roman" w:cs="Times New Roman"/>
                <w:b w:val="0"/>
                <w:bCs w:val="0"/>
                <w:i w:val="0"/>
                <w:iCs w:val="0"/>
                <w:caps w:val="0"/>
                <w:smallCaps w:val="0"/>
                <w:noProof w:val="0"/>
                <w:color w:val="000000" w:themeColor="text1" w:themeTint="FF" w:themeShade="FF"/>
                <w:sz w:val="30"/>
                <w:szCs w:val="30"/>
                <w:lang w:val="en-US"/>
              </w:rPr>
            </w:pPr>
            <w:r w:rsidRPr="73765CD1" w:rsidR="0EEACBA5">
              <w:rPr>
                <w:rFonts w:ascii="Times New Roman" w:hAnsi="Times New Roman" w:eastAsia="Times New Roman" w:cs="Times New Roman"/>
                <w:b w:val="0"/>
                <w:bCs w:val="0"/>
                <w:i w:val="0"/>
                <w:iCs w:val="0"/>
                <w:caps w:val="0"/>
                <w:smallCaps w:val="0"/>
                <w:noProof w:val="0"/>
                <w:color w:val="000000" w:themeColor="text1" w:themeTint="FF" w:themeShade="FF"/>
                <w:sz w:val="30"/>
                <w:szCs w:val="30"/>
                <w:lang w:val="en-US"/>
              </w:rPr>
              <w:t>3</w:t>
            </w:r>
          </w:p>
        </w:tc>
        <w:tc>
          <w:tcPr>
            <w:tcW w:w="1140" w:type="dxa"/>
            <w:shd w:val="clear" w:color="auto" w:fill="ACB9CA" w:themeFill="text2" w:themeFillTint="66"/>
            <w:tcMar/>
          </w:tcPr>
          <w:p w:rsidR="62C74C23" w:rsidP="73765CD1" w:rsidRDefault="62C74C23" w14:paraId="355BF19C" w14:textId="6992808B">
            <w:pPr>
              <w:pStyle w:val="Normal"/>
              <w:spacing w:before="120" w:beforeAutospacing="off" w:after="120" w:afterAutospacing="off"/>
              <w:jc w:val="center"/>
              <w:rPr>
                <w:rFonts w:ascii="Calibri" w:hAnsi="Calibri" w:eastAsia="Calibri" w:cs="Calibri"/>
                <w:noProof w:val="0"/>
                <w:sz w:val="22"/>
                <w:szCs w:val="22"/>
                <w:lang w:val="en-US"/>
              </w:rPr>
            </w:pPr>
            <w:r w:rsidRPr="73765CD1" w:rsidR="62C74C2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Adequate2</w:t>
            </w:r>
          </w:p>
        </w:tc>
        <w:tc>
          <w:tcPr>
            <w:tcW w:w="1725" w:type="dxa"/>
            <w:shd w:val="clear" w:color="auto" w:fill="E7E6E6" w:themeFill="background2"/>
            <w:tcMar/>
          </w:tcPr>
          <w:p w:rsidR="62C74C23" w:rsidP="73765CD1" w:rsidRDefault="62C74C23" w14:paraId="1EF4C6B9" w14:textId="5FE72C7F">
            <w:pPr>
              <w:pStyle w:val="Normal"/>
              <w:bidi w:val="0"/>
              <w:spacing w:before="120" w:beforeAutospacing="off" w:after="120" w:afterAutospacing="off" w:line="259" w:lineRule="auto"/>
              <w:ind w:left="0" w:right="0"/>
              <w:jc w:val="center"/>
              <w:rPr>
                <w:rFonts w:ascii="Calibri" w:hAnsi="Calibri" w:eastAsia="Calibri" w:cs="Calibri"/>
                <w:noProof w:val="0"/>
                <w:sz w:val="22"/>
                <w:szCs w:val="22"/>
                <w:lang w:val="en-US"/>
              </w:rPr>
            </w:pPr>
            <w:r w:rsidRPr="73765CD1" w:rsidR="73765CD1">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Opportunity for Improvement</w:t>
            </w:r>
            <w:r w:rsidRPr="73765CD1" w:rsidR="62C74C2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1</w:t>
            </w:r>
          </w:p>
          <w:p w:rsidR="62C74C23" w:rsidP="73765CD1" w:rsidRDefault="62C74C23" w14:paraId="19AFA5C8" w14:textId="5045DFF1">
            <w:pPr>
              <w:pStyle w:val="Normal"/>
              <w:spacing w:before="120" w:beforeAutospacing="off" w:after="120" w:afterAutospacing="off"/>
              <w:jc w:val="cente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tc>
        <w:tc>
          <w:tcPr>
            <w:tcW w:w="3180" w:type="dxa"/>
            <w:vMerge/>
            <w:tcMar/>
          </w:tcPr>
          <w:p w14:paraId="2EBE5BC7" wp14:textId="77777777"/>
        </w:tc>
      </w:tr>
      <w:tr xmlns:wp14="http://schemas.microsoft.com/office/word/2010/wordml" w:rsidR="62C74C23" w:rsidTr="0A3D6101" w14:paraId="164C1282" wp14:textId="77777777">
        <w:tc>
          <w:tcPr>
            <w:tcW w:w="7095" w:type="dxa"/>
            <w:vMerge w:val="restart"/>
            <w:tcMar/>
          </w:tcPr>
          <w:p w:rsidR="6706C837" w:rsidP="2053EEB7" w:rsidRDefault="6706C837" w14:paraId="15DFF26D" w14:textId="602FC69C">
            <w:pPr>
              <w:pStyle w:val="Normal"/>
              <w:bidi w:val="0"/>
              <w:spacing w:before="120" w:beforeAutospacing="off" w:after="120" w:afterAutospacing="off" w:line="259" w:lineRule="auto"/>
              <w:ind w:left="0" w:right="0"/>
              <w:jc w:val="left"/>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2053EEB7" w:rsidR="3CDBB1E4">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2. Does your program have a mission and/or a vision statement? If it does, please write them below and </w:t>
            </w:r>
            <w:r w:rsidRPr="2053EEB7" w:rsidR="3CDBB1E4">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indicate</w:t>
            </w:r>
            <w:r w:rsidRPr="2053EEB7" w:rsidR="3CDBB1E4">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where they appear</w:t>
            </w:r>
            <w:r w:rsidRPr="2053EEB7" w:rsidR="3CDBB1E4">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w:t>
            </w:r>
          </w:p>
          <w:p w:rsidR="62C74C23" w:rsidP="7F205DCC" w:rsidRDefault="62C74C23" w14:paraId="3CDD3767" w14:textId="1D292ED4">
            <w:pPr>
              <w:pStyle w:val="Normal"/>
              <w:spacing w:before="120" w:beforeAutospacing="off" w:after="120" w:afterAutospacing="off" w:line="259" w:lineRule="auto"/>
              <w:jc w:val="left"/>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7F205DCC" w:rsidR="2E2D7C7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Yes- our Vision, Mission, and Conceptual </w:t>
            </w:r>
            <w:r w:rsidRPr="7F205DCC" w:rsidR="2E2D7C7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Framework</w:t>
            </w:r>
            <w:r w:rsidRPr="7F205DCC" w:rsidR="2E2D7C7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can be found online here:</w:t>
            </w:r>
            <w:r w:rsidRPr="7F205DCC" w:rsidR="2E2D7C7E">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w:t>
            </w:r>
            <w:r>
              <w:br/>
            </w:r>
            <w:hyperlink r:id="R715a1a864ba44980">
              <w:r w:rsidRPr="7F205DCC" w:rsidR="2E2D7C7E">
                <w:rPr>
                  <w:rStyle w:val="Hyperlink"/>
                  <w:rFonts w:ascii="Times New Roman" w:hAnsi="Times New Roman" w:eastAsia="Times New Roman" w:cs="Times New Roman"/>
                  <w:b w:val="1"/>
                  <w:bCs w:val="1"/>
                  <w:i w:val="0"/>
                  <w:iCs w:val="0"/>
                  <w:caps w:val="0"/>
                  <w:smallCaps w:val="0"/>
                  <w:noProof w:val="0"/>
                  <w:sz w:val="24"/>
                  <w:szCs w:val="24"/>
                  <w:lang w:val="en-US"/>
                </w:rPr>
                <w:t>https://centralaz.edu/wp-content/uploads/2021/09/ECE-Vision-Mission-Conceptual-Framework-2021.pdf</w:t>
              </w:r>
            </w:hyperlink>
            <w:r w:rsidRPr="7F205DCC" w:rsidR="2E2D7C7E">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w:t>
            </w:r>
          </w:p>
        </w:tc>
        <w:tc>
          <w:tcPr>
            <w:tcW w:w="4260" w:type="dxa"/>
            <w:gridSpan w:val="3"/>
            <w:shd w:val="clear" w:color="auto" w:fill="3B3838" w:themeFill="background2" w:themeFillShade="40"/>
            <w:tcMar/>
          </w:tcPr>
          <w:p w:rsidR="3EF82BA2" w:rsidP="73765CD1" w:rsidRDefault="3EF82BA2" w14:paraId="081875A0" w14:textId="13EDC9E7">
            <w:pPr>
              <w:pStyle w:val="Normal"/>
              <w:spacing w:before="120" w:beforeAutospacing="off" w:after="120" w:afterAutospacing="off"/>
              <w:jc w:val="center"/>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pPr>
            <w:r w:rsidRPr="73765CD1" w:rsidR="3EF82BA2">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Does the program have a mission and/or a vision statement? If so, are the program’s mission or vision statements clear and reflective of the program?</w:t>
            </w:r>
          </w:p>
        </w:tc>
        <w:tc>
          <w:tcPr>
            <w:tcW w:w="3180" w:type="dxa"/>
            <w:vMerge w:val="restart"/>
            <w:shd w:val="clear" w:color="auto" w:fill="E7E6E6" w:themeFill="background2"/>
            <w:tcMar/>
          </w:tcPr>
          <w:p w:rsidR="62C74C23" w:rsidP="20061D20" w:rsidRDefault="62C74C23" w14:paraId="382D0506" w14:textId="05E58C1F">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4472C4" w:themeColor="accent1" w:themeTint="FF" w:themeShade="FF"/>
                <w:sz w:val="22"/>
                <w:szCs w:val="22"/>
                <w:lang w:val="en-US"/>
              </w:rPr>
            </w:pPr>
            <w:r w:rsidRPr="20061D20" w:rsidR="1C30E085">
              <w:rPr>
                <w:rFonts w:ascii="Times New Roman" w:hAnsi="Times New Roman" w:eastAsia="Times New Roman" w:cs="Times New Roman"/>
                <w:b w:val="0"/>
                <w:bCs w:val="0"/>
                <w:i w:val="0"/>
                <w:iCs w:val="0"/>
                <w:caps w:val="0"/>
                <w:smallCaps w:val="0"/>
                <w:noProof w:val="0"/>
                <w:color w:val="4472C4" w:themeColor="accent1" w:themeTint="FF" w:themeShade="FF"/>
                <w:sz w:val="22"/>
                <w:szCs w:val="22"/>
                <w:lang w:val="en-US"/>
              </w:rPr>
              <w:t xml:space="preserve">You might consider expanding your mission statement to address the four components of an effective mission statement </w:t>
            </w:r>
          </w:p>
          <w:p w:rsidR="62C74C23" w:rsidP="20061D20" w:rsidRDefault="62C74C23" w14:paraId="6827FF7E" w14:textId="1653C358">
            <w:pPr>
              <w:pStyle w:val="ListParagraph"/>
              <w:numPr>
                <w:ilvl w:val="0"/>
                <w:numId w:val="5"/>
              </w:numPr>
              <w:spacing w:before="120" w:beforeAutospacing="off" w:after="120" w:afterAutospacing="off"/>
              <w:rPr>
                <w:rFonts w:ascii="Times New Roman" w:hAnsi="Times New Roman" w:eastAsia="Times New Roman" w:cs="Times New Roman"/>
                <w:b w:val="0"/>
                <w:bCs w:val="0"/>
                <w:i w:val="0"/>
                <w:iCs w:val="0"/>
                <w:caps w:val="0"/>
                <w:smallCaps w:val="0"/>
                <w:noProof w:val="0"/>
                <w:color w:val="4472C4" w:themeColor="accent1" w:themeTint="FF" w:themeShade="FF"/>
                <w:sz w:val="22"/>
                <w:szCs w:val="22"/>
                <w:lang w:val="en-US"/>
              </w:rPr>
            </w:pPr>
            <w:r w:rsidRPr="20061D20" w:rsidR="1C30E085">
              <w:rPr>
                <w:rFonts w:ascii="Times New Roman" w:hAnsi="Times New Roman" w:eastAsia="Times New Roman" w:cs="Times New Roman"/>
                <w:b w:val="0"/>
                <w:bCs w:val="0"/>
                <w:i w:val="0"/>
                <w:iCs w:val="0"/>
                <w:caps w:val="0"/>
                <w:smallCaps w:val="0"/>
                <w:noProof w:val="0"/>
                <w:color w:val="4472C4" w:themeColor="accent1" w:themeTint="FF" w:themeShade="FF"/>
                <w:sz w:val="22"/>
                <w:szCs w:val="22"/>
                <w:lang w:val="en-US"/>
              </w:rPr>
              <w:t xml:space="preserve">Program name and degree </w:t>
            </w:r>
          </w:p>
          <w:p w:rsidR="62C74C23" w:rsidP="20061D20" w:rsidRDefault="62C74C23" w14:paraId="2555D83A" w14:textId="30FE0BCD">
            <w:pPr>
              <w:pStyle w:val="ListParagraph"/>
              <w:numPr>
                <w:ilvl w:val="0"/>
                <w:numId w:val="5"/>
              </w:numPr>
              <w:spacing w:before="120" w:beforeAutospacing="off" w:after="120" w:afterAutospacing="off"/>
              <w:rPr>
                <w:rFonts w:ascii="Times New Roman" w:hAnsi="Times New Roman" w:eastAsia="Times New Roman" w:cs="Times New Roman"/>
                <w:b w:val="0"/>
                <w:bCs w:val="0"/>
                <w:i w:val="0"/>
                <w:iCs w:val="0"/>
                <w:caps w:val="0"/>
                <w:smallCaps w:val="0"/>
                <w:noProof w:val="0"/>
                <w:color w:val="4472C4" w:themeColor="accent1" w:themeTint="FF" w:themeShade="FF"/>
                <w:sz w:val="22"/>
                <w:szCs w:val="22"/>
                <w:lang w:val="en-US"/>
              </w:rPr>
            </w:pPr>
            <w:r w:rsidRPr="20061D20" w:rsidR="1C30E085">
              <w:rPr>
                <w:rFonts w:ascii="Times New Roman" w:hAnsi="Times New Roman" w:eastAsia="Times New Roman" w:cs="Times New Roman"/>
                <w:b w:val="0"/>
                <w:bCs w:val="0"/>
                <w:i w:val="0"/>
                <w:iCs w:val="0"/>
                <w:caps w:val="0"/>
                <w:smallCaps w:val="0"/>
                <w:noProof w:val="0"/>
                <w:color w:val="4472C4" w:themeColor="accent1" w:themeTint="FF" w:themeShade="FF"/>
                <w:sz w:val="22"/>
                <w:szCs w:val="22"/>
                <w:lang w:val="en-US"/>
              </w:rPr>
              <w:t>Purpose of the program</w:t>
            </w:r>
          </w:p>
          <w:p w:rsidR="62C74C23" w:rsidP="20061D20" w:rsidRDefault="62C74C23" w14:paraId="387224FA" w14:textId="4B02FCAE">
            <w:pPr>
              <w:pStyle w:val="ListParagraph"/>
              <w:numPr>
                <w:ilvl w:val="0"/>
                <w:numId w:val="5"/>
              </w:numPr>
              <w:spacing w:before="120" w:beforeAutospacing="off" w:after="120" w:afterAutospacing="off"/>
              <w:rPr>
                <w:rFonts w:ascii="Times New Roman" w:hAnsi="Times New Roman" w:eastAsia="Times New Roman" w:cs="Times New Roman"/>
                <w:b w:val="0"/>
                <w:bCs w:val="0"/>
                <w:i w:val="0"/>
                <w:iCs w:val="0"/>
                <w:caps w:val="0"/>
                <w:smallCaps w:val="0"/>
                <w:noProof w:val="0"/>
                <w:color w:val="4472C4" w:themeColor="accent1" w:themeTint="FF" w:themeShade="FF"/>
                <w:sz w:val="22"/>
                <w:szCs w:val="22"/>
                <w:lang w:val="en-US"/>
              </w:rPr>
            </w:pPr>
            <w:r w:rsidRPr="20061D20" w:rsidR="1C30E085">
              <w:rPr>
                <w:rFonts w:ascii="Times New Roman" w:hAnsi="Times New Roman" w:eastAsia="Times New Roman" w:cs="Times New Roman"/>
                <w:b w:val="0"/>
                <w:bCs w:val="0"/>
                <w:i w:val="0"/>
                <w:iCs w:val="0"/>
                <w:caps w:val="0"/>
                <w:smallCaps w:val="0"/>
                <w:noProof w:val="0"/>
                <w:color w:val="4472C4" w:themeColor="accent1" w:themeTint="FF" w:themeShade="FF"/>
                <w:sz w:val="22"/>
                <w:szCs w:val="22"/>
                <w:lang w:val="en-US"/>
              </w:rPr>
              <w:t>Primary functions or activities of the program</w:t>
            </w:r>
          </w:p>
          <w:p w:rsidR="62C74C23" w:rsidP="20061D20" w:rsidRDefault="62C74C23" w14:paraId="6B7838DE" w14:textId="7F8D948A">
            <w:pPr>
              <w:pStyle w:val="ListParagraph"/>
              <w:numPr>
                <w:ilvl w:val="0"/>
                <w:numId w:val="5"/>
              </w:numPr>
              <w:spacing w:before="120" w:beforeAutospacing="off" w:after="120" w:afterAutospacing="off"/>
              <w:rPr>
                <w:rFonts w:ascii="Times New Roman" w:hAnsi="Times New Roman" w:eastAsia="Times New Roman" w:cs="Times New Roman"/>
                <w:b w:val="0"/>
                <w:bCs w:val="0"/>
                <w:i w:val="0"/>
                <w:iCs w:val="0"/>
                <w:caps w:val="0"/>
                <w:smallCaps w:val="0"/>
                <w:noProof w:val="0"/>
                <w:color w:val="4472C4" w:themeColor="accent1" w:themeTint="FF" w:themeShade="FF"/>
                <w:sz w:val="22"/>
                <w:szCs w:val="22"/>
                <w:lang w:val="en-US"/>
              </w:rPr>
            </w:pPr>
            <w:r w:rsidRPr="20061D20" w:rsidR="1C30E085">
              <w:rPr>
                <w:rFonts w:ascii="Times New Roman" w:hAnsi="Times New Roman" w:eastAsia="Times New Roman" w:cs="Times New Roman"/>
                <w:b w:val="0"/>
                <w:bCs w:val="0"/>
                <w:i w:val="0"/>
                <w:iCs w:val="0"/>
                <w:caps w:val="0"/>
                <w:smallCaps w:val="0"/>
                <w:noProof w:val="0"/>
                <w:color w:val="4472C4" w:themeColor="accent1" w:themeTint="FF" w:themeShade="FF"/>
                <w:sz w:val="22"/>
                <w:szCs w:val="22"/>
                <w:lang w:val="en-US"/>
              </w:rPr>
              <w:t>Program stakeholders</w:t>
            </w:r>
          </w:p>
          <w:p w:rsidR="62C74C23" w:rsidP="20061D20" w:rsidRDefault="62C74C23" w14:paraId="74D960B9" w14:textId="6BC74E69">
            <w:pPr>
              <w:pStyle w:val="Normal"/>
              <w:spacing w:before="120" w:beforeAutospacing="off" w:after="120" w:afterAutospacing="off"/>
              <w:rPr>
                <w:rFonts w:ascii="Times New Roman" w:hAnsi="Times New Roman" w:eastAsia="Times New Roman" w:cs="Times New Roman"/>
                <w:b w:val="1"/>
                <w:bCs w:val="1"/>
                <w:i w:val="0"/>
                <w:iCs w:val="0"/>
                <w:caps w:val="0"/>
                <w:smallCaps w:val="0"/>
                <w:noProof w:val="0"/>
                <w:color w:val="4472C4" w:themeColor="accent1" w:themeTint="FF" w:themeShade="FF"/>
                <w:sz w:val="22"/>
                <w:szCs w:val="22"/>
                <w:lang w:val="en-US"/>
              </w:rPr>
            </w:pPr>
            <w:r w:rsidRPr="20061D20" w:rsidR="1C30E085">
              <w:rPr>
                <w:rFonts w:ascii="Times New Roman" w:hAnsi="Times New Roman" w:eastAsia="Times New Roman" w:cs="Times New Roman"/>
                <w:b w:val="1"/>
                <w:bCs w:val="1"/>
                <w:i w:val="0"/>
                <w:iCs w:val="0"/>
                <w:caps w:val="0"/>
                <w:smallCaps w:val="0"/>
                <w:noProof w:val="0"/>
                <w:color w:val="4472C4" w:themeColor="accent1" w:themeTint="FF" w:themeShade="FF"/>
                <w:sz w:val="22"/>
                <w:szCs w:val="22"/>
                <w:lang w:val="en-US"/>
              </w:rPr>
              <w:t xml:space="preserve">Academic Program Mission Statement Structure </w:t>
            </w:r>
          </w:p>
          <w:p w:rsidR="62C74C23" w:rsidP="20061D20" w:rsidRDefault="62C74C23" w14:paraId="110F069F" w14:textId="578754B5">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4472C4" w:themeColor="accent1" w:themeTint="FF" w:themeShade="FF"/>
                <w:sz w:val="22"/>
                <w:szCs w:val="22"/>
                <w:lang w:val="en-US"/>
              </w:rPr>
            </w:pPr>
            <w:r w:rsidRPr="0A3D6101" w:rsidR="1C30E085">
              <w:rPr>
                <w:rFonts w:ascii="Times New Roman" w:hAnsi="Times New Roman" w:eastAsia="Times New Roman" w:cs="Times New Roman"/>
                <w:b w:val="0"/>
                <w:bCs w:val="0"/>
                <w:i w:val="0"/>
                <w:iCs w:val="0"/>
                <w:caps w:val="0"/>
                <w:smallCaps w:val="0"/>
                <w:noProof w:val="0"/>
                <w:color w:val="4471C4"/>
                <w:sz w:val="22"/>
                <w:szCs w:val="22"/>
                <w:lang w:val="en-US"/>
              </w:rPr>
              <w:t>The order in which mission statement components are presented can vary, but one example of a mission statement structure is: “The mission of (name of your program) is to (your primary purpose) by providing (your primary functions or activities) to (your stakeholders).” This can then be clarified with additional statements.</w:t>
            </w:r>
          </w:p>
          <w:p w:rsidR="62C74C23" w:rsidP="0A3D6101" w:rsidRDefault="62C74C23" w14:paraId="00ADCE02" w14:textId="5E82B613">
            <w:pPr>
              <w:pStyle w:val="Normal"/>
              <w:spacing w:before="120" w:beforeAutospacing="off" w:after="120" w:afterAutospacing="off"/>
              <w:rPr>
                <w:rFonts w:ascii="Times New Roman" w:hAnsi="Times New Roman" w:eastAsia="Times New Roman" w:cs="Times New Roman"/>
                <w:b w:val="1"/>
                <w:bCs w:val="1"/>
                <w:i w:val="0"/>
                <w:iCs w:val="0"/>
                <w:caps w:val="0"/>
                <w:smallCaps w:val="0"/>
                <w:noProof w:val="0"/>
                <w:color w:val="FF0000" w:themeColor="text1" w:themeTint="FF" w:themeShade="FF"/>
                <w:sz w:val="22"/>
                <w:szCs w:val="22"/>
                <w:lang w:val="en-US"/>
              </w:rPr>
            </w:pPr>
          </w:p>
        </w:tc>
      </w:tr>
      <w:tr xmlns:wp14="http://schemas.microsoft.com/office/word/2010/wordml" w:rsidR="62C74C23" w:rsidTr="0A3D6101" w14:paraId="00EE2AB0" wp14:textId="77777777">
        <w:tc>
          <w:tcPr>
            <w:tcW w:w="7095" w:type="dxa"/>
            <w:vMerge/>
            <w:tcMar/>
          </w:tcPr>
          <w:p w14:paraId="1497FB0D" wp14:textId="77777777"/>
        </w:tc>
        <w:tc>
          <w:tcPr>
            <w:tcW w:w="1395" w:type="dxa"/>
            <w:shd w:val="clear" w:color="auto" w:fill="FFFFFF" w:themeFill="background1"/>
            <w:tcMar/>
          </w:tcPr>
          <w:p w:rsidR="3EF82BA2" w:rsidP="73765CD1" w:rsidRDefault="3EF82BA2" w14:paraId="27037406" w14:textId="29BC37CF">
            <w:pPr>
              <w:pStyle w:val="Normal"/>
              <w:spacing w:before="120" w:beforeAutospacing="off" w:after="120" w:afterAutospacing="off"/>
              <w:jc w:val="center"/>
              <w:rPr>
                <w:rFonts w:ascii="Calibri" w:hAnsi="Calibri" w:eastAsia="Calibri" w:cs="Calibri"/>
                <w:noProof w:val="0"/>
                <w:sz w:val="22"/>
                <w:szCs w:val="22"/>
                <w:lang w:val="en-US"/>
              </w:rPr>
            </w:pPr>
            <w:r w:rsidRPr="73765CD1" w:rsidR="69055AC6">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Exemplary 3</w:t>
            </w:r>
          </w:p>
        </w:tc>
        <w:tc>
          <w:tcPr>
            <w:tcW w:w="1140" w:type="dxa"/>
            <w:shd w:val="clear" w:color="auto" w:fill="ACB9CA" w:themeFill="text2" w:themeFillTint="66"/>
            <w:tcMar/>
          </w:tcPr>
          <w:p w:rsidR="3EF82BA2" w:rsidP="73765CD1" w:rsidRDefault="3EF82BA2" w14:paraId="13FE0831" w14:textId="3AC9EF1A">
            <w:pPr>
              <w:pStyle w:val="Normal"/>
              <w:spacing w:before="120" w:beforeAutospacing="off" w:after="120" w:afterAutospacing="off"/>
              <w:jc w:val="center"/>
              <w:rPr>
                <w:rFonts w:ascii="Calibri" w:hAnsi="Calibri" w:eastAsia="Calibri" w:cs="Calibri"/>
                <w:noProof w:val="0"/>
                <w:sz w:val="22"/>
                <w:szCs w:val="22"/>
                <w:lang w:val="en-US"/>
              </w:rPr>
            </w:pPr>
            <w:r w:rsidRPr="73765CD1" w:rsidR="69055AC6">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Adequate2</w:t>
            </w:r>
          </w:p>
        </w:tc>
        <w:tc>
          <w:tcPr>
            <w:tcW w:w="1725" w:type="dxa"/>
            <w:shd w:val="clear" w:color="auto" w:fill="E7E6E6" w:themeFill="background2"/>
            <w:tcMar/>
          </w:tcPr>
          <w:p w:rsidR="57AC9837" w:rsidP="73765CD1" w:rsidRDefault="57AC9837" w14:paraId="67C0A707" w14:textId="4FAF0E2D">
            <w:pPr>
              <w:pStyle w:val="Normal"/>
              <w:bidi w:val="0"/>
              <w:spacing w:before="120" w:beforeAutospacing="off" w:after="120" w:afterAutospacing="off" w:line="259" w:lineRule="auto"/>
              <w:ind w:left="0" w:right="0"/>
              <w:jc w:val="center"/>
              <w:rPr>
                <w:rFonts w:ascii="Calibri" w:hAnsi="Calibri" w:eastAsia="Calibri" w:cs="Calibri"/>
                <w:noProof w:val="0"/>
                <w:sz w:val="22"/>
                <w:szCs w:val="22"/>
                <w:lang w:val="en-US"/>
              </w:rPr>
            </w:pPr>
            <w:r w:rsidRPr="73765CD1" w:rsidR="73765CD1">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Opportunity for Improvement</w:t>
            </w:r>
            <w:r w:rsidRPr="73765CD1" w:rsidR="62C74C2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1</w:t>
            </w:r>
          </w:p>
          <w:p w:rsidR="57AC9837" w:rsidP="73765CD1" w:rsidRDefault="57AC9837" w14:paraId="1E50DDD1" w14:textId="7801E02A">
            <w:pPr>
              <w:pStyle w:val="Normal"/>
              <w:spacing w:before="120" w:beforeAutospacing="off" w:after="120" w:afterAutospacing="off"/>
              <w:jc w:val="cente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tc>
        <w:tc>
          <w:tcPr>
            <w:tcW w:w="3180" w:type="dxa"/>
            <w:vMerge/>
            <w:tcMar/>
          </w:tcPr>
          <w:p w14:paraId="3C5AE0E9" wp14:textId="77777777"/>
        </w:tc>
      </w:tr>
      <w:tr xmlns:wp14="http://schemas.microsoft.com/office/word/2010/wordml" w:rsidR="62C74C23" w:rsidTr="0A3D6101" w14:paraId="36081087" wp14:textId="77777777">
        <w:trPr>
          <w:trHeight w:val="780"/>
        </w:trPr>
        <w:tc>
          <w:tcPr>
            <w:tcW w:w="7095" w:type="dxa"/>
            <w:vMerge w:val="restart"/>
            <w:tcMar/>
          </w:tcPr>
          <w:p w:rsidR="6706C837" w:rsidP="611F1A6E" w:rsidRDefault="6706C837" w14:paraId="4E38AFEB" w14:textId="02E5B833">
            <w:pPr>
              <w:pStyle w:val="Normal"/>
              <w:bidi w:val="0"/>
              <w:spacing w:before="120" w:beforeAutospacing="off" w:after="120" w:afterAutospacing="off" w:line="259" w:lineRule="auto"/>
              <w:ind w:left="0" w:right="0"/>
              <w:jc w:val="left"/>
              <w:rPr>
                <w:rFonts w:ascii="Times New Roman" w:hAnsi="Times New Roman" w:eastAsia="Times New Roman" w:cs="Times New Roman"/>
                <w:b w:val="1"/>
                <w:bCs w:val="1"/>
                <w:i w:val="0"/>
                <w:iCs w:val="0"/>
                <w:caps w:val="0"/>
                <w:smallCaps w:val="0"/>
                <w:noProof w:val="0"/>
                <w:color w:val="000000" w:themeColor="text1" w:themeTint="FF" w:themeShade="FF"/>
                <w:sz w:val="24"/>
                <w:szCs w:val="24"/>
                <w:highlight w:val="yellow"/>
                <w:lang w:val="en-US"/>
              </w:rPr>
            </w:pPr>
            <w:r w:rsidRPr="611F1A6E" w:rsidR="37BB77F4">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3.</w:t>
            </w:r>
            <w:r w:rsidRPr="611F1A6E" w:rsidR="37BB77F4">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w:t>
            </w:r>
            <w:r w:rsidRPr="611F1A6E" w:rsidR="37BB77F4">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Describe how the program’s description, mission and/or vision aligns with the College’s Mission and Vision:</w:t>
            </w:r>
          </w:p>
          <w:p w:rsidR="62C74C23" w:rsidP="7F205DCC" w:rsidRDefault="62C74C23" w14:paraId="62B79A4C" w14:textId="293CEF12">
            <w:pPr>
              <w:pStyle w:val="Normal"/>
              <w:bidi w:val="0"/>
              <w:spacing w:before="120" w:beforeAutospacing="off" w:after="120" w:afterAutospacing="off" w:line="259" w:lineRule="auto"/>
              <w:ind w:left="0" w:right="0"/>
              <w:jc w:val="left"/>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7F205DCC" w:rsidR="2A844C15">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CAC Vision and Mission Statements:</w:t>
            </w:r>
          </w:p>
          <w:p w:rsidR="6706C837" w:rsidP="73765CD1" w:rsidRDefault="6706C837" w14:paraId="1FCA5038" w14:textId="3D418308">
            <w:pPr>
              <w:pStyle w:val="Normal"/>
              <w:bidi w:val="0"/>
              <w:spacing w:before="120" w:beforeAutospacing="off" w:after="120" w:afterAutospacing="off" w:line="259" w:lineRule="auto"/>
              <w:ind w:left="0" w:right="0"/>
              <w:jc w:val="center"/>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73765CD1" w:rsidR="6706C837">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Vision:</w:t>
            </w:r>
          </w:p>
          <w:p w:rsidR="6706C837" w:rsidP="73765CD1" w:rsidRDefault="6706C837" w14:paraId="050668D4" w14:textId="05D846E2">
            <w:pPr>
              <w:pStyle w:val="Normal"/>
              <w:bidi w:val="0"/>
              <w:spacing w:before="120" w:beforeAutospacing="off" w:after="120" w:afterAutospacing="off" w:line="259" w:lineRule="auto"/>
              <w:ind w:left="0" w:right="0"/>
              <w:jc w:val="cente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73765CD1" w:rsidR="6706C83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Central Arizona’s premier choice in education and career excellence.</w:t>
            </w:r>
          </w:p>
          <w:p w:rsidR="6706C837" w:rsidP="73765CD1" w:rsidRDefault="6706C837" w14:paraId="7FDE02AE" w14:textId="5EBF3B23">
            <w:pPr>
              <w:pStyle w:val="Normal"/>
              <w:bidi w:val="0"/>
              <w:spacing w:before="120" w:beforeAutospacing="off" w:after="120" w:afterAutospacing="off" w:line="259" w:lineRule="auto"/>
              <w:ind w:left="0" w:right="0"/>
              <w:jc w:val="center"/>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73765CD1" w:rsidR="6706C837">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Mission:</w:t>
            </w:r>
          </w:p>
          <w:p w:rsidR="6706C837" w:rsidP="73765CD1" w:rsidRDefault="6706C837" w14:paraId="6EE95AC9" w14:textId="0D871672">
            <w:pPr>
              <w:pStyle w:val="Normal"/>
              <w:bidi w:val="0"/>
              <w:spacing w:before="120" w:beforeAutospacing="off" w:after="120" w:afterAutospacing="off" w:line="259" w:lineRule="auto"/>
              <w:ind w:left="0" w:right="0"/>
              <w:jc w:val="cente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73765CD1" w:rsidR="6706C83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Central Arizona College serves as a TRUE Learning community by empowering our students and staff to succeed.</w:t>
            </w:r>
          </w:p>
          <w:p w:rsidR="6706C837" w:rsidP="73765CD1" w:rsidRDefault="6706C837" w14:paraId="168C727C" w14:textId="126F38C8">
            <w:pPr>
              <w:pStyle w:val="Normal"/>
              <w:bidi w:val="0"/>
              <w:spacing w:before="120" w:beforeAutospacing="off" w:after="120" w:afterAutospacing="off" w:line="259" w:lineRule="auto"/>
              <w:ind w:left="0" w:right="0"/>
              <w:jc w:val="center"/>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73765CD1" w:rsidR="6706C837">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Teaching. Reaching. Understanding. Empowering. Learning.</w:t>
            </w:r>
          </w:p>
          <w:p w:rsidR="62C74C23" w:rsidP="7F205DCC" w:rsidRDefault="62C74C23" w14:paraId="4CDC8FA9" w14:textId="05431666">
            <w:pPr>
              <w:pStyle w:val="Normal"/>
              <w:bidi w:val="0"/>
              <w:spacing w:before="120" w:beforeAutospacing="off" w:after="120" w:afterAutospacing="off" w:line="259" w:lineRule="auto"/>
              <w:ind w:left="0" w:right="0"/>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7F205DCC" w:rsidR="2E2D7C7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Our program Mission, Vision, and Conceptual Framework are aligned with the CAC Vision and Mission. This alignment is described in the NAEYC Self- Study Report- </w:t>
            </w:r>
            <w:r w:rsidRPr="7F205DCC" w:rsidR="2E2D7C7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Criterion and</w:t>
            </w:r>
            <w:r w:rsidRPr="7F205DCC" w:rsidR="2E2D7C7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is also </w:t>
            </w:r>
            <w:r w:rsidRPr="7F205DCC" w:rsidR="2E2D7C7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described in the Conceptual Framework document (link above). An </w:t>
            </w:r>
            <w:r w:rsidRPr="7F205DCC" w:rsidR="2E2D7C7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excerpt from</w:t>
            </w:r>
            <w:r w:rsidRPr="7F205DCC" w:rsidR="2E2D7C7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the Conceptual Framework document is included below. </w:t>
            </w:r>
          </w:p>
          <w:p w:rsidR="62C74C23" w:rsidP="611F1A6E" w:rsidRDefault="62C74C23" w14:paraId="56C5D464" w14:textId="2DD835A0">
            <w:pPr>
              <w:pStyle w:val="Normal"/>
              <w:bidi w:val="0"/>
              <w:spacing w:before="120" w:beforeAutospacing="off" w:after="120" w:afterAutospacing="off" w:line="259" w:lineRule="auto"/>
              <w:ind w:left="0" w:right="0"/>
              <w:jc w:val="left"/>
              <w:rPr>
                <w:rFonts w:ascii="Times New Roman" w:hAnsi="Times New Roman" w:eastAsia="Times New Roman" w:cs="Times New Roman"/>
                <w:noProof w:val="0"/>
                <w:sz w:val="24"/>
                <w:szCs w:val="24"/>
                <w:lang w:val="en-US"/>
              </w:rPr>
            </w:pPr>
            <w:r w:rsidRPr="611F1A6E" w:rsidR="611F1A6E">
              <w:rPr>
                <w:rFonts w:ascii="Times New Roman" w:hAnsi="Times New Roman" w:eastAsia="Times New Roman" w:cs="Times New Roman"/>
                <w:b w:val="1"/>
                <w:bCs w:val="1"/>
                <w:noProof w:val="0"/>
                <w:sz w:val="24"/>
                <w:szCs w:val="24"/>
                <w:lang w:val="en-US"/>
              </w:rPr>
              <w:t xml:space="preserve">Vision and Mission </w:t>
            </w:r>
          </w:p>
          <w:p w:rsidR="62C74C23" w:rsidP="611F1A6E" w:rsidRDefault="62C74C23" w14:paraId="29072395" w14:textId="13D7BA18">
            <w:pPr>
              <w:pStyle w:val="Normal"/>
              <w:bidi w:val="0"/>
              <w:spacing w:before="120" w:beforeAutospacing="off" w:after="120" w:afterAutospacing="off" w:line="259" w:lineRule="auto"/>
              <w:ind w:left="0" w:right="0"/>
              <w:jc w:val="left"/>
              <w:rPr>
                <w:rFonts w:ascii="Times New Roman" w:hAnsi="Times New Roman" w:eastAsia="Times New Roman" w:cs="Times New Roman"/>
                <w:noProof w:val="0"/>
                <w:sz w:val="24"/>
                <w:szCs w:val="24"/>
                <w:lang w:val="en-US"/>
              </w:rPr>
            </w:pPr>
            <w:r w:rsidRPr="611F1A6E" w:rsidR="611F1A6E">
              <w:rPr>
                <w:rFonts w:ascii="Times New Roman" w:hAnsi="Times New Roman" w:eastAsia="Times New Roman" w:cs="Times New Roman"/>
                <w:b w:val="1"/>
                <w:bCs w:val="1"/>
                <w:noProof w:val="0"/>
                <w:sz w:val="24"/>
                <w:szCs w:val="24"/>
                <w:lang w:val="en-US"/>
              </w:rPr>
              <w:t>Vision-</w:t>
            </w:r>
            <w:r w:rsidRPr="611F1A6E" w:rsidR="611F1A6E">
              <w:rPr>
                <w:rFonts w:ascii="Times New Roman" w:hAnsi="Times New Roman" w:eastAsia="Times New Roman" w:cs="Times New Roman"/>
                <w:noProof w:val="0"/>
                <w:sz w:val="24"/>
                <w:szCs w:val="24"/>
                <w:lang w:val="en-US"/>
              </w:rPr>
              <w:t xml:space="preserve"> </w:t>
            </w:r>
            <w:r w:rsidRPr="611F1A6E" w:rsidR="611F1A6E">
              <w:rPr>
                <w:rFonts w:ascii="Times New Roman" w:hAnsi="Times New Roman" w:eastAsia="Times New Roman" w:cs="Times New Roman"/>
                <w:i w:val="1"/>
                <w:iCs w:val="1"/>
                <w:noProof w:val="0"/>
                <w:sz w:val="24"/>
                <w:szCs w:val="24"/>
                <w:lang w:val="en-US"/>
              </w:rPr>
              <w:t>Central Arizona College’s Early Childhood Education Department is a model of excellence for early childhood professional development</w:t>
            </w:r>
            <w:r w:rsidRPr="611F1A6E" w:rsidR="611F1A6E">
              <w:rPr>
                <w:rFonts w:ascii="Times New Roman" w:hAnsi="Times New Roman" w:eastAsia="Times New Roman" w:cs="Times New Roman"/>
                <w:noProof w:val="0"/>
                <w:sz w:val="24"/>
                <w:szCs w:val="24"/>
                <w:lang w:val="en-US"/>
              </w:rPr>
              <w:t xml:space="preserve">. </w:t>
            </w:r>
          </w:p>
          <w:p w:rsidR="62C74C23" w:rsidP="611F1A6E" w:rsidRDefault="62C74C23" w14:paraId="5E4D625C" w14:textId="0397E261">
            <w:pPr>
              <w:pStyle w:val="Normal"/>
              <w:bidi w:val="0"/>
              <w:spacing w:before="120" w:beforeAutospacing="off" w:after="120" w:afterAutospacing="off" w:line="259" w:lineRule="auto"/>
              <w:ind w:left="0" w:right="0"/>
              <w:jc w:val="left"/>
              <w:rPr>
                <w:rFonts w:ascii="Times New Roman" w:hAnsi="Times New Roman" w:eastAsia="Times New Roman" w:cs="Times New Roman"/>
                <w:noProof w:val="0"/>
                <w:sz w:val="24"/>
                <w:szCs w:val="24"/>
                <w:lang w:val="en-US"/>
              </w:rPr>
            </w:pPr>
            <w:r w:rsidRPr="611F1A6E" w:rsidR="611F1A6E">
              <w:rPr>
                <w:rFonts w:ascii="Times New Roman" w:hAnsi="Times New Roman" w:eastAsia="Times New Roman" w:cs="Times New Roman"/>
                <w:b w:val="1"/>
                <w:bCs w:val="1"/>
                <w:noProof w:val="0"/>
                <w:sz w:val="24"/>
                <w:szCs w:val="24"/>
                <w:lang w:val="en-US"/>
              </w:rPr>
              <w:t>Mission-</w:t>
            </w:r>
            <w:r w:rsidRPr="611F1A6E" w:rsidR="611F1A6E">
              <w:rPr>
                <w:rFonts w:ascii="Times New Roman" w:hAnsi="Times New Roman" w:eastAsia="Times New Roman" w:cs="Times New Roman"/>
                <w:noProof w:val="0"/>
                <w:sz w:val="24"/>
                <w:szCs w:val="24"/>
                <w:lang w:val="en-US"/>
              </w:rPr>
              <w:t xml:space="preserve"> </w:t>
            </w:r>
            <w:r w:rsidRPr="611F1A6E" w:rsidR="611F1A6E">
              <w:rPr>
                <w:rFonts w:ascii="Times New Roman" w:hAnsi="Times New Roman" w:eastAsia="Times New Roman" w:cs="Times New Roman"/>
                <w:i w:val="1"/>
                <w:iCs w:val="1"/>
                <w:noProof w:val="0"/>
                <w:sz w:val="24"/>
                <w:szCs w:val="24"/>
                <w:lang w:val="en-US"/>
              </w:rPr>
              <w:t xml:space="preserve">The mission of the Central Arizona College Early Childhood Education Department is to engage students in innovative and effective learning experiences that positively </w:t>
            </w:r>
            <w:r w:rsidRPr="611F1A6E" w:rsidR="611F1A6E">
              <w:rPr>
                <w:rFonts w:ascii="Times New Roman" w:hAnsi="Times New Roman" w:eastAsia="Times New Roman" w:cs="Times New Roman"/>
                <w:i w:val="1"/>
                <w:iCs w:val="1"/>
                <w:noProof w:val="0"/>
                <w:sz w:val="24"/>
                <w:szCs w:val="24"/>
                <w:lang w:val="en-US"/>
              </w:rPr>
              <w:t>impact</w:t>
            </w:r>
            <w:r w:rsidRPr="611F1A6E" w:rsidR="611F1A6E">
              <w:rPr>
                <w:rFonts w:ascii="Times New Roman" w:hAnsi="Times New Roman" w:eastAsia="Times New Roman" w:cs="Times New Roman"/>
                <w:i w:val="1"/>
                <w:iCs w:val="1"/>
                <w:noProof w:val="0"/>
                <w:sz w:val="24"/>
                <w:szCs w:val="24"/>
                <w:lang w:val="en-US"/>
              </w:rPr>
              <w:t xml:space="preserve"> their lives as well as children, </w:t>
            </w:r>
            <w:bookmarkStart w:name="_Int_vUIpbhcK" w:id="2051412907"/>
            <w:r w:rsidRPr="611F1A6E" w:rsidR="611F1A6E">
              <w:rPr>
                <w:rFonts w:ascii="Times New Roman" w:hAnsi="Times New Roman" w:eastAsia="Times New Roman" w:cs="Times New Roman"/>
                <w:i w:val="1"/>
                <w:iCs w:val="1"/>
                <w:noProof w:val="0"/>
                <w:sz w:val="24"/>
                <w:szCs w:val="24"/>
                <w:lang w:val="en-US"/>
              </w:rPr>
              <w:t>families,</w:t>
            </w:r>
            <w:bookmarkEnd w:id="2051412907"/>
            <w:r w:rsidRPr="611F1A6E" w:rsidR="611F1A6E">
              <w:rPr>
                <w:rFonts w:ascii="Times New Roman" w:hAnsi="Times New Roman" w:eastAsia="Times New Roman" w:cs="Times New Roman"/>
                <w:i w:val="1"/>
                <w:iCs w:val="1"/>
                <w:noProof w:val="0"/>
                <w:sz w:val="24"/>
                <w:szCs w:val="24"/>
                <w:lang w:val="en-US"/>
              </w:rPr>
              <w:t xml:space="preserve"> and the community.</w:t>
            </w:r>
            <w:r w:rsidRPr="611F1A6E" w:rsidR="611F1A6E">
              <w:rPr>
                <w:rFonts w:ascii="Times New Roman" w:hAnsi="Times New Roman" w:eastAsia="Times New Roman" w:cs="Times New Roman"/>
                <w:noProof w:val="0"/>
                <w:sz w:val="24"/>
                <w:szCs w:val="24"/>
                <w:lang w:val="en-US"/>
              </w:rPr>
              <w:t xml:space="preserve"> </w:t>
            </w:r>
          </w:p>
          <w:p w:rsidR="62C74C23" w:rsidP="611F1A6E" w:rsidRDefault="62C74C23" w14:paraId="63752093" w14:textId="572BB043">
            <w:pPr>
              <w:pStyle w:val="Normal"/>
              <w:bidi w:val="0"/>
              <w:spacing w:before="120" w:beforeAutospacing="off" w:after="120" w:afterAutospacing="off" w:line="259" w:lineRule="auto"/>
              <w:ind w:left="0" w:right="0"/>
              <w:jc w:val="left"/>
              <w:rPr>
                <w:rFonts w:ascii="Times New Roman" w:hAnsi="Times New Roman" w:eastAsia="Times New Roman" w:cs="Times New Roman"/>
                <w:b w:val="1"/>
                <w:bCs w:val="1"/>
                <w:noProof w:val="0"/>
                <w:sz w:val="24"/>
                <w:szCs w:val="24"/>
                <w:lang w:val="en-US"/>
              </w:rPr>
            </w:pPr>
            <w:r w:rsidRPr="611F1A6E" w:rsidR="611F1A6E">
              <w:rPr>
                <w:rFonts w:ascii="Times New Roman" w:hAnsi="Times New Roman" w:eastAsia="Times New Roman" w:cs="Times New Roman"/>
                <w:b w:val="1"/>
                <w:bCs w:val="1"/>
                <w:noProof w:val="0"/>
                <w:sz w:val="24"/>
                <w:szCs w:val="24"/>
                <w:lang w:val="en-US"/>
              </w:rPr>
              <w:t>Conceptual Framework</w:t>
            </w:r>
          </w:p>
          <w:p w:rsidR="62C74C23" w:rsidP="611F1A6E" w:rsidRDefault="62C74C23" w14:paraId="0CDEB7D4" w14:textId="6D5A4AE2">
            <w:pPr>
              <w:pStyle w:val="Normal"/>
              <w:bidi w:val="0"/>
              <w:spacing w:before="120" w:beforeAutospacing="off" w:after="120" w:afterAutospacing="off" w:line="259" w:lineRule="auto"/>
              <w:ind w:left="0" w:right="0"/>
              <w:jc w:val="left"/>
              <w:rPr>
                <w:rFonts w:ascii="Times New Roman" w:hAnsi="Times New Roman" w:eastAsia="Times New Roman" w:cs="Times New Roman"/>
                <w:i w:val="1"/>
                <w:iCs w:val="1"/>
                <w:noProof w:val="0"/>
                <w:sz w:val="24"/>
                <w:szCs w:val="24"/>
                <w:lang w:val="en-US"/>
              </w:rPr>
            </w:pPr>
            <w:r w:rsidRPr="611F1A6E" w:rsidR="611F1A6E">
              <w:rPr>
                <w:rFonts w:ascii="Times New Roman" w:hAnsi="Times New Roman" w:eastAsia="Times New Roman" w:cs="Times New Roman"/>
                <w:i w:val="1"/>
                <w:iCs w:val="1"/>
                <w:noProof w:val="0"/>
                <w:sz w:val="24"/>
                <w:szCs w:val="24"/>
                <w:lang w:val="en-US"/>
              </w:rPr>
              <w:t xml:space="preserve">The department </w:t>
            </w:r>
            <w:r w:rsidRPr="611F1A6E" w:rsidR="611F1A6E">
              <w:rPr>
                <w:rFonts w:ascii="Times New Roman" w:hAnsi="Times New Roman" w:eastAsia="Times New Roman" w:cs="Times New Roman"/>
                <w:i w:val="1"/>
                <w:iCs w:val="1"/>
                <w:noProof w:val="0"/>
                <w:sz w:val="24"/>
                <w:szCs w:val="24"/>
                <w:lang w:val="en-US"/>
              </w:rPr>
              <w:t>demonstrates</w:t>
            </w:r>
            <w:r w:rsidRPr="611F1A6E" w:rsidR="611F1A6E">
              <w:rPr>
                <w:rFonts w:ascii="Times New Roman" w:hAnsi="Times New Roman" w:eastAsia="Times New Roman" w:cs="Times New Roman"/>
                <w:i w:val="1"/>
                <w:iCs w:val="1"/>
                <w:noProof w:val="0"/>
                <w:sz w:val="24"/>
                <w:szCs w:val="24"/>
                <w:lang w:val="en-US"/>
              </w:rPr>
              <w:t xml:space="preserve"> a commitment to the CAC's Vision to be Central Arizona’s premier choice in education and career excellence. The department strives to meet the College's Mission to serve as a TRUE Learning community by empowering our students and staff to succeed. </w:t>
            </w:r>
          </w:p>
          <w:p w:rsidR="62C74C23" w:rsidP="7F205DCC" w:rsidRDefault="62C74C23" w14:paraId="32458FA9" w14:textId="0DEEED03">
            <w:pPr>
              <w:pStyle w:val="Normal"/>
              <w:bidi w:val="0"/>
              <w:spacing w:before="120" w:beforeAutospacing="off" w:after="120" w:afterAutospacing="off" w:line="259" w:lineRule="auto"/>
              <w:ind w:left="0" w:right="0"/>
              <w:jc w:val="center"/>
              <w:rPr>
                <w:rFonts w:ascii="Times New Roman" w:hAnsi="Times New Roman" w:eastAsia="Times New Roman" w:cs="Times New Roman"/>
                <w:i w:val="1"/>
                <w:iCs w:val="1"/>
                <w:noProof w:val="0"/>
                <w:sz w:val="24"/>
                <w:szCs w:val="24"/>
                <w:lang w:val="en-US"/>
              </w:rPr>
            </w:pPr>
            <w:r w:rsidRPr="7F205DCC" w:rsidR="2E2D7C7E">
              <w:rPr>
                <w:rFonts w:ascii="Times New Roman" w:hAnsi="Times New Roman" w:eastAsia="Times New Roman" w:cs="Times New Roman"/>
                <w:i w:val="1"/>
                <w:iCs w:val="1"/>
                <w:noProof w:val="0"/>
                <w:sz w:val="24"/>
                <w:szCs w:val="24"/>
                <w:lang w:val="en-US"/>
              </w:rPr>
              <w:t xml:space="preserve">Teaching. Reaching. Understanding. Empowering. Learning. </w:t>
            </w:r>
          </w:p>
          <w:p w:rsidR="62C74C23" w:rsidP="611F1A6E" w:rsidRDefault="62C74C23" w14:paraId="75175B0E" w14:textId="404F15B2">
            <w:pPr>
              <w:pStyle w:val="Normal"/>
              <w:bidi w:val="0"/>
              <w:spacing w:before="120" w:beforeAutospacing="off" w:after="120" w:afterAutospacing="off" w:line="259" w:lineRule="auto"/>
              <w:ind w:left="0" w:right="0"/>
              <w:jc w:val="left"/>
              <w:rPr>
                <w:rFonts w:ascii="Times New Roman" w:hAnsi="Times New Roman" w:eastAsia="Times New Roman" w:cs="Times New Roman"/>
                <w:i w:val="1"/>
                <w:iCs w:val="1"/>
                <w:noProof w:val="0"/>
                <w:sz w:val="24"/>
                <w:szCs w:val="24"/>
                <w:lang w:val="en-US"/>
              </w:rPr>
            </w:pPr>
            <w:r w:rsidRPr="611F1A6E" w:rsidR="611F1A6E">
              <w:rPr>
                <w:rFonts w:ascii="Times New Roman" w:hAnsi="Times New Roman" w:eastAsia="Times New Roman" w:cs="Times New Roman"/>
                <w:i w:val="1"/>
                <w:iCs w:val="1"/>
                <w:noProof w:val="0"/>
                <w:sz w:val="24"/>
                <w:szCs w:val="24"/>
                <w:lang w:val="en-US"/>
              </w:rPr>
              <w:t xml:space="preserve">The Early Childhood Education (ECE) Department at Central Arizona College (CAC) ensures student success by providing guided pathways to certificate and degree completion for early childhood professionals </w:t>
            </w:r>
            <w:r w:rsidRPr="611F1A6E" w:rsidR="611F1A6E">
              <w:rPr>
                <w:rFonts w:ascii="Times New Roman" w:hAnsi="Times New Roman" w:eastAsia="Times New Roman" w:cs="Times New Roman"/>
                <w:i w:val="1"/>
                <w:iCs w:val="1"/>
                <w:noProof w:val="0"/>
                <w:sz w:val="24"/>
                <w:szCs w:val="24"/>
                <w:lang w:val="en-US"/>
              </w:rPr>
              <w:t>in accordance with</w:t>
            </w:r>
            <w:r w:rsidRPr="611F1A6E" w:rsidR="611F1A6E">
              <w:rPr>
                <w:rFonts w:ascii="Times New Roman" w:hAnsi="Times New Roman" w:eastAsia="Times New Roman" w:cs="Times New Roman"/>
                <w:i w:val="1"/>
                <w:iCs w:val="1"/>
                <w:noProof w:val="0"/>
                <w:sz w:val="24"/>
                <w:szCs w:val="24"/>
                <w:lang w:val="en-US"/>
              </w:rPr>
              <w:t xml:space="preserve"> the National Association for the Education of Young Children Standards. The department engages in continuous improvement by evaluating and updating courses and programs of study to ensure the core concepts and content meet the needs of students, the workforce, and community stakeholders. The department </w:t>
            </w:r>
            <w:r w:rsidRPr="611F1A6E" w:rsidR="611F1A6E">
              <w:rPr>
                <w:rFonts w:ascii="Times New Roman" w:hAnsi="Times New Roman" w:eastAsia="Times New Roman" w:cs="Times New Roman"/>
                <w:i w:val="1"/>
                <w:iCs w:val="1"/>
                <w:noProof w:val="0"/>
                <w:sz w:val="24"/>
                <w:szCs w:val="24"/>
                <w:lang w:val="en-US"/>
              </w:rPr>
              <w:t>seeks</w:t>
            </w:r>
            <w:r w:rsidRPr="611F1A6E" w:rsidR="611F1A6E">
              <w:rPr>
                <w:rFonts w:ascii="Times New Roman" w:hAnsi="Times New Roman" w:eastAsia="Times New Roman" w:cs="Times New Roman"/>
                <w:i w:val="1"/>
                <w:iCs w:val="1"/>
                <w:noProof w:val="0"/>
                <w:sz w:val="24"/>
                <w:szCs w:val="24"/>
                <w:lang w:val="en-US"/>
              </w:rPr>
              <w:t xml:space="preserve"> to improve the quality of early learning programs for young children by </w:t>
            </w:r>
            <w:r w:rsidRPr="611F1A6E" w:rsidR="611F1A6E">
              <w:rPr>
                <w:rFonts w:ascii="Times New Roman" w:hAnsi="Times New Roman" w:eastAsia="Times New Roman" w:cs="Times New Roman"/>
                <w:i w:val="1"/>
                <w:iCs w:val="1"/>
                <w:noProof w:val="0"/>
                <w:sz w:val="24"/>
                <w:szCs w:val="24"/>
                <w:lang w:val="en-US"/>
              </w:rPr>
              <w:t>providing</w:t>
            </w:r>
            <w:r w:rsidRPr="611F1A6E" w:rsidR="611F1A6E">
              <w:rPr>
                <w:rFonts w:ascii="Times New Roman" w:hAnsi="Times New Roman" w:eastAsia="Times New Roman" w:cs="Times New Roman"/>
                <w:i w:val="1"/>
                <w:iCs w:val="1"/>
                <w:noProof w:val="0"/>
                <w:sz w:val="24"/>
                <w:szCs w:val="24"/>
                <w:lang w:val="en-US"/>
              </w:rPr>
              <w:t xml:space="preserve"> responsive, affordable, and accessible education opportunities.</w:t>
            </w:r>
          </w:p>
          <w:p w:rsidR="62C74C23" w:rsidP="611F1A6E" w:rsidRDefault="62C74C23" w14:paraId="17D2B6E0" w14:textId="617D2DA7">
            <w:pPr>
              <w:pStyle w:val="Normal"/>
              <w:bidi w:val="0"/>
              <w:spacing w:before="120" w:beforeAutospacing="off" w:after="120" w:afterAutospacing="off" w:line="259" w:lineRule="auto"/>
              <w:ind w:left="0" w:right="0"/>
              <w:jc w:val="left"/>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p>
        </w:tc>
        <w:tc>
          <w:tcPr>
            <w:tcW w:w="4260" w:type="dxa"/>
            <w:gridSpan w:val="3"/>
            <w:shd w:val="clear" w:color="auto" w:fill="3B3838" w:themeFill="background2" w:themeFillShade="40"/>
            <w:tcMar/>
          </w:tcPr>
          <w:p w:rsidR="6EF703B8" w:rsidP="73765CD1" w:rsidRDefault="6EF703B8" w14:paraId="650AD07C" w14:textId="05F73BB4">
            <w:pPr>
              <w:pStyle w:val="Normal"/>
              <w:spacing w:before="120" w:beforeAutospacing="off" w:after="120" w:afterAutospacing="off"/>
              <w:jc w:val="center"/>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pPr>
            <w:r w:rsidRPr="73765CD1" w:rsidR="6EF703B8">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 xml:space="preserve">Is the program aligned with the college’s mission, vision, and strategic </w:t>
            </w:r>
            <w:r w:rsidRPr="73765CD1" w:rsidR="4AF83963">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goals?</w:t>
            </w:r>
          </w:p>
        </w:tc>
        <w:tc>
          <w:tcPr>
            <w:tcW w:w="3180" w:type="dxa"/>
            <w:vMerge w:val="restart"/>
            <w:shd w:val="clear" w:color="auto" w:fill="E7E6E6" w:themeFill="background2"/>
            <w:tcMar/>
          </w:tcPr>
          <w:p w:rsidR="62C74C23" w:rsidP="61BDFB5F" w:rsidRDefault="62C74C23" w14:paraId="19FBA146" w14:textId="687E5C56">
            <w:pPr>
              <w:pStyle w:val="Normal"/>
              <w:spacing w:before="120" w:beforeAutospacing="off" w:after="120" w:afterAutospacing="off"/>
              <w:rPr>
                <w:rFonts w:ascii="Times New Roman" w:hAnsi="Times New Roman" w:eastAsia="Times New Roman" w:cs="Times New Roman"/>
                <w:b w:val="1"/>
                <w:bCs w:val="1"/>
                <w:i w:val="0"/>
                <w:iCs w:val="0"/>
                <w:caps w:val="0"/>
                <w:smallCaps w:val="0"/>
                <w:noProof w:val="0"/>
                <w:color w:val="4471C4"/>
                <w:sz w:val="22"/>
                <w:szCs w:val="22"/>
                <w:lang w:val="en-US"/>
              </w:rPr>
            </w:pPr>
            <w:r w:rsidRPr="61BDFB5F" w:rsidR="73641787">
              <w:rPr>
                <w:rFonts w:ascii="Times New Roman" w:hAnsi="Times New Roman" w:eastAsia="Times New Roman" w:cs="Times New Roman"/>
                <w:b w:val="0"/>
                <w:bCs w:val="0"/>
                <w:i w:val="0"/>
                <w:iCs w:val="0"/>
                <w:caps w:val="0"/>
                <w:smallCaps w:val="0"/>
                <w:noProof w:val="0"/>
                <w:color w:val="4471C4"/>
                <w:sz w:val="22"/>
                <w:szCs w:val="22"/>
                <w:lang w:val="en-US"/>
              </w:rPr>
              <w:t>Good reflection was put into determining how the program’s Mission and Vision statements align with CAC’s Mission and Vision Statement.</w:t>
            </w:r>
            <w:r w:rsidRPr="61BDFB5F" w:rsidR="73641787">
              <w:rPr>
                <w:rFonts w:ascii="Times New Roman" w:hAnsi="Times New Roman" w:eastAsia="Times New Roman" w:cs="Times New Roman"/>
                <w:b w:val="1"/>
                <w:bCs w:val="1"/>
                <w:i w:val="0"/>
                <w:iCs w:val="0"/>
                <w:caps w:val="0"/>
                <w:smallCaps w:val="0"/>
                <w:noProof w:val="0"/>
                <w:color w:val="4471C4"/>
                <w:sz w:val="22"/>
                <w:szCs w:val="22"/>
                <w:lang w:val="en-US"/>
              </w:rPr>
              <w:t xml:space="preserve"> </w:t>
            </w:r>
          </w:p>
          <w:p w:rsidR="62C74C23" w:rsidP="61BDFB5F" w:rsidRDefault="62C74C23" w14:paraId="55410EC0" w14:textId="5981BB2A">
            <w:pPr>
              <w:pStyle w:val="Normal"/>
              <w:spacing w:before="120" w:beforeAutospacing="off" w:after="120" w:afterAutospacing="off"/>
              <w:rPr>
                <w:rFonts w:ascii="Times New Roman" w:hAnsi="Times New Roman" w:eastAsia="Times New Roman" w:cs="Times New Roman"/>
                <w:b w:val="1"/>
                <w:bCs w:val="1"/>
                <w:i w:val="0"/>
                <w:iCs w:val="0"/>
                <w:caps w:val="0"/>
                <w:smallCaps w:val="0"/>
                <w:noProof w:val="0"/>
                <w:color w:val="4471C4"/>
                <w:sz w:val="22"/>
                <w:szCs w:val="22"/>
                <w:lang w:val="en-US"/>
              </w:rPr>
            </w:pPr>
          </w:p>
          <w:p w:rsidR="62C74C23" w:rsidP="0A3D6101" w:rsidRDefault="62C74C23" w14:paraId="63A92888" w14:textId="5496E2B9">
            <w:pPr>
              <w:pStyle w:val="Normal"/>
              <w:spacing w:before="120" w:beforeAutospacing="off" w:after="120" w:afterAutospacing="off"/>
              <w:rPr>
                <w:rFonts w:ascii="Times New Roman" w:hAnsi="Times New Roman" w:eastAsia="Times New Roman" w:cs="Times New Roman"/>
                <w:b w:val="1"/>
                <w:bCs w:val="1"/>
                <w:i w:val="0"/>
                <w:iCs w:val="0"/>
                <w:caps w:val="0"/>
                <w:smallCaps w:val="0"/>
                <w:noProof w:val="0"/>
                <w:color w:val="FF0000" w:themeColor="accent1" w:themeTint="FF" w:themeShade="FF"/>
                <w:sz w:val="22"/>
                <w:szCs w:val="22"/>
                <w:lang w:val="en-US"/>
              </w:rPr>
            </w:pPr>
          </w:p>
        </w:tc>
      </w:tr>
      <w:tr xmlns:wp14="http://schemas.microsoft.com/office/word/2010/wordml" w:rsidR="62C74C23" w:rsidTr="0A3D6101" w14:paraId="1A705D2D" wp14:textId="77777777">
        <w:trPr>
          <w:trHeight w:val="300"/>
        </w:trPr>
        <w:tc>
          <w:tcPr>
            <w:tcW w:w="7095" w:type="dxa"/>
            <w:vMerge/>
            <w:tcMar/>
          </w:tcPr>
          <w:p w14:paraId="6E70CAAB" wp14:textId="77777777"/>
        </w:tc>
        <w:tc>
          <w:tcPr>
            <w:tcW w:w="1395" w:type="dxa"/>
            <w:shd w:val="clear" w:color="auto" w:fill="ACB9CA" w:themeFill="text2" w:themeFillTint="66"/>
            <w:tcMar/>
          </w:tcPr>
          <w:p w:rsidR="6EF703B8" w:rsidP="73765CD1" w:rsidRDefault="6EF703B8" w14:paraId="7044805D" w14:textId="6B7BF3E6">
            <w:pPr>
              <w:pStyle w:val="Normal"/>
              <w:spacing w:before="120" w:beforeAutospacing="off" w:after="120" w:afterAutospacing="off"/>
              <w:jc w:val="center"/>
              <w:rPr>
                <w:rFonts w:ascii="Calibri" w:hAnsi="Calibri" w:eastAsia="Calibri" w:cs="Calibri"/>
                <w:noProof w:val="0"/>
                <w:sz w:val="22"/>
                <w:szCs w:val="22"/>
                <w:lang w:val="en-US"/>
              </w:rPr>
            </w:pPr>
            <w:r w:rsidRPr="73765CD1" w:rsidR="338471F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Exemplary 3</w:t>
            </w:r>
          </w:p>
          <w:p w:rsidR="62C74C23" w:rsidP="73765CD1" w:rsidRDefault="62C74C23" w14:paraId="1D17E6CF" w14:textId="21E2D804">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tc>
        <w:tc>
          <w:tcPr>
            <w:tcW w:w="1140" w:type="dxa"/>
            <w:shd w:val="clear" w:color="auto" w:fill="E7E6E6" w:themeFill="background2"/>
            <w:tcMar/>
          </w:tcPr>
          <w:p w:rsidR="6EF703B8" w:rsidP="73765CD1" w:rsidRDefault="6EF703B8" w14:paraId="607FEBC7" w14:textId="15A85DBD">
            <w:pPr>
              <w:pStyle w:val="Normal"/>
              <w:spacing w:before="120" w:beforeAutospacing="off" w:after="120" w:afterAutospacing="off"/>
              <w:jc w:val="center"/>
              <w:rPr>
                <w:rFonts w:ascii="Calibri" w:hAnsi="Calibri" w:eastAsia="Calibri" w:cs="Calibri"/>
                <w:noProof w:val="0"/>
                <w:sz w:val="22"/>
                <w:szCs w:val="22"/>
                <w:lang w:val="en-US"/>
              </w:rPr>
            </w:pPr>
            <w:r w:rsidRPr="73765CD1" w:rsidR="338471F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Adequate2</w:t>
            </w:r>
          </w:p>
          <w:p w:rsidR="62C74C23" w:rsidP="73765CD1" w:rsidRDefault="62C74C23" w14:paraId="7CB8A289" w14:textId="4C83BFBC">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tc>
        <w:tc>
          <w:tcPr>
            <w:tcW w:w="1725" w:type="dxa"/>
            <w:shd w:val="clear" w:color="auto" w:fill="E7E6E6" w:themeFill="background2"/>
            <w:tcMar/>
          </w:tcPr>
          <w:p w:rsidR="6EF703B8" w:rsidP="73765CD1" w:rsidRDefault="6EF703B8" w14:paraId="147B4BA7" w14:textId="08FBCD10">
            <w:pPr>
              <w:pStyle w:val="Normal"/>
              <w:bidi w:val="0"/>
              <w:spacing w:before="120" w:beforeAutospacing="off" w:after="120" w:afterAutospacing="off" w:line="259" w:lineRule="auto"/>
              <w:ind w:left="0" w:right="0"/>
              <w:jc w:val="center"/>
              <w:rPr>
                <w:rFonts w:ascii="Calibri" w:hAnsi="Calibri" w:eastAsia="Calibri" w:cs="Calibri"/>
                <w:noProof w:val="0"/>
                <w:sz w:val="22"/>
                <w:szCs w:val="22"/>
                <w:lang w:val="en-US"/>
              </w:rPr>
            </w:pPr>
            <w:r w:rsidRPr="73765CD1" w:rsidR="73765CD1">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Opportunity for Improvement</w:t>
            </w:r>
            <w:r w:rsidRPr="73765CD1" w:rsidR="62C74C2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1</w:t>
            </w:r>
          </w:p>
          <w:p w:rsidR="6EF703B8" w:rsidP="73765CD1" w:rsidRDefault="6EF703B8" w14:paraId="7C8D9720" w14:textId="714B3873">
            <w:pPr>
              <w:pStyle w:val="Normal"/>
              <w:spacing w:before="120" w:beforeAutospacing="off" w:after="120" w:afterAutospacing="off"/>
              <w:jc w:val="cente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tc>
        <w:tc>
          <w:tcPr>
            <w:tcW w:w="3180" w:type="dxa"/>
            <w:vMerge/>
            <w:tcMar/>
          </w:tcPr>
          <w:p w14:paraId="52BB7D31" wp14:textId="77777777"/>
        </w:tc>
      </w:tr>
      <w:tr xmlns:wp14="http://schemas.microsoft.com/office/word/2010/wordml" w:rsidR="7ED97D0E" w:rsidTr="0A3D6101" w14:paraId="5A6EB4A3" wp14:textId="77777777">
        <w:trPr>
          <w:trHeight w:val="0"/>
        </w:trPr>
        <w:tc>
          <w:tcPr>
            <w:tcW w:w="7095" w:type="dxa"/>
            <w:vMerge w:val="restart"/>
            <w:tcMar/>
          </w:tcPr>
          <w:p w:rsidR="1A9291DF" w:rsidP="73765CD1" w:rsidRDefault="1A9291DF" w14:paraId="745478E9" w14:textId="75CFE1E7">
            <w:pPr>
              <w:pStyle w:val="Normal"/>
              <w:spacing w:before="120" w:beforeAutospacing="off" w:after="120" w:afterAutospacing="off"/>
              <w:jc w:val="left"/>
              <w:rPr>
                <w:rFonts w:ascii="Segoe UI" w:hAnsi="Segoe UI" w:eastAsia="Segoe UI" w:cs="Segoe UI"/>
                <w:b w:val="0"/>
                <w:bCs w:val="0"/>
                <w:i w:val="0"/>
                <w:iCs w:val="0"/>
                <w:caps w:val="0"/>
                <w:smallCaps w:val="0"/>
                <w:noProof w:val="0"/>
                <w:sz w:val="21"/>
                <w:szCs w:val="21"/>
                <w:lang w:val="en-US"/>
              </w:rPr>
            </w:pPr>
            <w:r w:rsidRPr="73765CD1" w:rsidR="0BC5CFC5">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4. Equity Statement and Evidence: </w:t>
            </w:r>
            <w:r w:rsidRPr="73765CD1" w:rsidR="0EEACBA5">
              <w:rPr>
                <w:rFonts w:ascii="Segoe UI" w:hAnsi="Segoe UI" w:eastAsia="Segoe UI" w:cs="Segoe UI"/>
                <w:b w:val="0"/>
                <w:bCs w:val="0"/>
                <w:i w:val="0"/>
                <w:iCs w:val="0"/>
                <w:caps w:val="0"/>
                <w:smallCaps w:val="0"/>
                <w:noProof w:val="0"/>
                <w:sz w:val="22"/>
                <w:szCs w:val="22"/>
                <w:lang w:val="en-US"/>
              </w:rPr>
              <w:t xml:space="preserve">What efforts have been made to make the program more equitable? </w:t>
            </w:r>
            <w:hyperlink r:id="Ra727792eac514910">
              <w:r w:rsidRPr="73765CD1" w:rsidR="0EEACBA5">
                <w:rPr>
                  <w:rStyle w:val="Hyperlink"/>
                  <w:rFonts w:ascii="Segoe UI" w:hAnsi="Segoe UI" w:eastAsia="Segoe UI" w:cs="Segoe UI"/>
                  <w:b w:val="1"/>
                  <w:bCs w:val="1"/>
                  <w:i w:val="0"/>
                  <w:iCs w:val="0"/>
                  <w:caps w:val="0"/>
                  <w:smallCaps w:val="0"/>
                  <w:noProof w:val="0"/>
                  <w:sz w:val="22"/>
                  <w:szCs w:val="22"/>
                  <w:lang w:val="en-US"/>
                </w:rPr>
                <w:t>(Resources here)</w:t>
              </w:r>
            </w:hyperlink>
          </w:p>
          <w:p w:rsidR="7ED97D0E" w:rsidP="7F205DCC" w:rsidRDefault="7ED97D0E" w14:paraId="477B125A" w14:textId="5AE81C1B">
            <w:pPr>
              <w:pStyle w:val="Normal"/>
              <w:spacing w:before="120" w:beforeAutospacing="off" w:after="120" w:afterAutospacing="off"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7F205DCC" w:rsidR="2E2D7C7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Our program’s “tag line” and logo are SEEDS- Supporting Excellence and Equity for Diverse Students- additionally Diversity and Equity is listed as the first Core Value in our Conceptual Framework. See screenshot below. </w:t>
            </w:r>
          </w:p>
          <w:p w:rsidR="7ED97D0E" w:rsidP="7F205DCC" w:rsidRDefault="7ED97D0E" w14:paraId="6F05A797" w14:textId="07A8D3DB">
            <w:pPr>
              <w:pStyle w:val="Normal"/>
              <w:spacing w:before="120" w:beforeAutospacing="off" w:after="120" w:afterAutospacing="off"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7F205DCC" w:rsidR="2E2D7C7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One example of this commitment is the long-standing practice in our department to serve bi-lingual Spanish speaking students. Our current weekend college cohort group of nearly 30 students and practicing professionals will complete the AAS degree in Spring 2023. </w:t>
            </w:r>
          </w:p>
          <w:p w:rsidR="611F1A6E" w:rsidP="7F205DCC" w:rsidRDefault="611F1A6E" w14:paraId="46C2B1CE" w14:textId="03E4530C">
            <w:pPr>
              <w:pStyle w:val="Normal"/>
              <w:spacing w:before="120" w:beforeAutospacing="off" w:after="120" w:afterAutospacing="off"/>
              <w:jc w:val="left"/>
              <w:rPr>
                <w:rFonts w:ascii="Times New Roman" w:hAnsi="Times New Roman" w:eastAsia="Times New Roman" w:cs="Times New Roman"/>
                <w:b w:val="0"/>
                <w:bCs w:val="0"/>
                <w:i w:val="0"/>
                <w:iCs w:val="0"/>
                <w:caps w:val="0"/>
                <w:smallCaps w:val="0"/>
                <w:noProof w:val="0"/>
                <w:sz w:val="24"/>
                <w:szCs w:val="24"/>
                <w:lang w:val="en-US"/>
              </w:rPr>
            </w:pPr>
            <w:r w:rsidRPr="7F205DCC" w:rsidR="2E2D7C7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Our recent NAEYC Accreditation Decision Report identified as one program strength in relation to the accreditation criteria:</w:t>
            </w:r>
            <w:r w:rsidRPr="7F205DCC" w:rsidR="2E2D7C7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7F205DCC" w:rsidR="2E2D7C7E">
              <w:rPr>
                <w:rFonts w:ascii="Times New Roman" w:hAnsi="Times New Roman" w:eastAsia="Times New Roman" w:cs="Times New Roman"/>
                <w:b w:val="0"/>
                <w:bCs w:val="0"/>
                <w:i w:val="0"/>
                <w:iCs w:val="0"/>
                <w:caps w:val="0"/>
                <w:smallCaps w:val="0"/>
                <w:noProof w:val="0"/>
                <w:sz w:val="24"/>
                <w:szCs w:val="24"/>
                <w:lang w:val="en-US"/>
              </w:rPr>
              <w:t xml:space="preserve">The program’s demonstrated commitment to living the Code of Ethics, valuing diversity, and advancing equity is remarkable as evidenced in the conceptual framework, array of learning opportunities, key assessment assignments, and field experiences” (p. 6). </w:t>
            </w:r>
          </w:p>
          <w:p w:rsidR="7ED97D0E" w:rsidP="73765CD1" w:rsidRDefault="7ED97D0E" w14:paraId="727AC70B" w14:textId="30794829">
            <w:pPr>
              <w:pStyle w:val="Normal"/>
              <w:spacing w:before="120" w:beforeAutospacing="off" w:after="120" w:afterAutospacing="off" w:line="259" w:lineRule="auto"/>
              <w:jc w:val="left"/>
            </w:pPr>
            <w:r w:rsidR="2E2D7C7E">
              <w:drawing>
                <wp:inline xmlns:wp14="http://schemas.microsoft.com/office/word/2010/wordprocessingDrawing" wp14:editId="1F4A8724" wp14:anchorId="7048AA98">
                  <wp:extent cx="4362450" cy="3695700"/>
                  <wp:effectExtent l="0" t="0" r="0" b="0"/>
                  <wp:docPr id="1436579840" name="" title=""/>
                  <wp:cNvGraphicFramePr>
                    <a:graphicFrameLocks noChangeAspect="1"/>
                  </wp:cNvGraphicFramePr>
                  <a:graphic>
                    <a:graphicData uri="http://schemas.openxmlformats.org/drawingml/2006/picture">
                      <pic:pic>
                        <pic:nvPicPr>
                          <pic:cNvPr id="0" name=""/>
                          <pic:cNvPicPr/>
                        </pic:nvPicPr>
                        <pic:blipFill>
                          <a:blip r:embed="R2528955d23ee43c5">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a:xfrm rot="0" flipH="0" flipV="0">
                            <a:off x="0" y="0"/>
                            <a:ext cx="4362450" cy="3695700"/>
                          </a:xfrm>
                          <a:prstGeom prst="rect">
                            <a:avLst/>
                          </a:prstGeom>
                        </pic:spPr>
                      </pic:pic>
                    </a:graphicData>
                  </a:graphic>
                </wp:inline>
              </w:drawing>
            </w:r>
          </w:p>
        </w:tc>
        <w:tc>
          <w:tcPr>
            <w:tcW w:w="4260" w:type="dxa"/>
            <w:gridSpan w:val="3"/>
            <w:shd w:val="clear" w:color="auto" w:fill="3B3838" w:themeFill="background2" w:themeFillShade="40"/>
            <w:tcMar/>
          </w:tcPr>
          <w:p w:rsidR="1A9291DF" w:rsidP="73765CD1" w:rsidRDefault="1A9291DF" w14:paraId="1FA05D53" w14:textId="60C57F7D">
            <w:pPr>
              <w:spacing w:before="120" w:beforeAutospacing="off" w:after="120" w:afterAutospacing="off"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73765CD1" w:rsidR="73765CD1">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Appropriate efforts have been made to make the program more equitable?</w:t>
            </w:r>
          </w:p>
          <w:p w:rsidR="1A9291DF" w:rsidP="73765CD1" w:rsidRDefault="1A9291DF" w14:paraId="3921D6E9" w14:textId="4C487A2E">
            <w:pPr>
              <w:spacing w:before="120" w:beforeAutospacing="off" w:after="120" w:afterAutospacing="off" w:line="259" w:lineRule="auto"/>
              <w:jc w:val="cente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p w:rsidR="1A9291DF" w:rsidP="73765CD1" w:rsidRDefault="1A9291DF" w14:paraId="7B6CC5E4" w14:textId="2DD73020">
            <w:pPr>
              <w:pStyle w:val="Normal"/>
              <w:spacing w:before="120" w:beforeAutospacing="off" w:after="120" w:afterAutospacing="off"/>
              <w:jc w:val="cente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tc>
        <w:tc>
          <w:tcPr>
            <w:tcW w:w="3180" w:type="dxa"/>
            <w:vMerge w:val="restart"/>
            <w:shd w:val="clear" w:color="auto" w:fill="E7E6E6" w:themeFill="background2"/>
            <w:tcMar/>
          </w:tcPr>
          <w:p w:rsidR="7ED97D0E" w:rsidP="61BDFB5F" w:rsidRDefault="7ED97D0E" w14:paraId="64966819" w14:textId="102CC1E1">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4471C4"/>
                <w:sz w:val="22"/>
                <w:szCs w:val="22"/>
                <w:lang w:val="en-US"/>
              </w:rPr>
            </w:pPr>
            <w:r w:rsidRPr="61BDFB5F" w:rsidR="1A4690A9">
              <w:rPr>
                <w:rFonts w:ascii="Times New Roman" w:hAnsi="Times New Roman" w:eastAsia="Times New Roman" w:cs="Times New Roman"/>
                <w:b w:val="0"/>
                <w:bCs w:val="0"/>
                <w:i w:val="0"/>
                <w:iCs w:val="0"/>
                <w:caps w:val="0"/>
                <w:smallCaps w:val="0"/>
                <w:noProof w:val="0"/>
                <w:color w:val="4471C4"/>
                <w:sz w:val="22"/>
                <w:szCs w:val="22"/>
                <w:lang w:val="en-US"/>
              </w:rPr>
              <w:t>Good examples of how this program has been created to make it equitable were identified a</w:t>
            </w:r>
            <w:r w:rsidRPr="61BDFB5F" w:rsidR="1A4690A9">
              <w:rPr>
                <w:rFonts w:ascii="Times New Roman" w:hAnsi="Times New Roman" w:eastAsia="Times New Roman" w:cs="Times New Roman"/>
                <w:b w:val="0"/>
                <w:bCs w:val="0"/>
                <w:i w:val="0"/>
                <w:iCs w:val="0"/>
                <w:caps w:val="0"/>
                <w:smallCaps w:val="0"/>
                <w:noProof w:val="0"/>
                <w:color w:val="4471C4"/>
                <w:sz w:val="22"/>
                <w:szCs w:val="22"/>
                <w:lang w:val="en-US"/>
              </w:rPr>
              <w:t xml:space="preserve">nd provided. </w:t>
            </w:r>
          </w:p>
          <w:p w:rsidR="7ED97D0E" w:rsidP="61BDFB5F" w:rsidRDefault="7ED97D0E" w14:paraId="63F1E3E2" w14:textId="7BE1EDEE">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4471C4"/>
                <w:sz w:val="22"/>
                <w:szCs w:val="22"/>
                <w:lang w:val="en-US"/>
              </w:rPr>
            </w:pPr>
          </w:p>
          <w:p w:rsidR="7ED97D0E" w:rsidP="0A3D6101" w:rsidRDefault="7ED97D0E" w14:paraId="5B9B7822" w14:textId="0FA35070">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FF0000" w:themeColor="accent6" w:themeTint="FF" w:themeShade="FF"/>
                <w:sz w:val="22"/>
                <w:szCs w:val="22"/>
                <w:lang w:val="en-US"/>
              </w:rPr>
            </w:pPr>
          </w:p>
        </w:tc>
      </w:tr>
      <w:tr xmlns:wp14="http://schemas.microsoft.com/office/word/2010/wordml" w:rsidR="73765CD1" w:rsidTr="0A3D6101" w14:paraId="0A343A66" wp14:textId="77777777">
        <w:trPr/>
        <w:tc>
          <w:tcPr>
            <w:tcW w:w="7095" w:type="dxa"/>
            <w:vMerge/>
            <w:tcMar/>
          </w:tcPr>
          <w:p w14:paraId="7E7BF038" wp14:textId="77777777"/>
        </w:tc>
        <w:tc>
          <w:tcPr>
            <w:tcW w:w="1395" w:type="dxa"/>
            <w:shd w:val="clear" w:color="auto" w:fill="ACB9CA" w:themeFill="text2" w:themeFillTint="66"/>
            <w:tcMar/>
          </w:tcPr>
          <w:p w:rsidR="338471F4" w:rsidP="73765CD1" w:rsidRDefault="338471F4" w14:paraId="45C9C2B3" w14:textId="6B7BF3E6">
            <w:pPr>
              <w:pStyle w:val="Normal"/>
              <w:spacing w:before="120" w:beforeAutospacing="off" w:after="120" w:afterAutospacing="off"/>
              <w:jc w:val="center"/>
              <w:rPr>
                <w:rFonts w:ascii="Calibri" w:hAnsi="Calibri" w:eastAsia="Calibri" w:cs="Calibri"/>
                <w:noProof w:val="0"/>
                <w:sz w:val="22"/>
                <w:szCs w:val="22"/>
                <w:lang w:val="en-US"/>
              </w:rPr>
            </w:pPr>
            <w:r w:rsidRPr="73765CD1" w:rsidR="338471F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Exemplary 3</w:t>
            </w:r>
          </w:p>
          <w:p w:rsidR="73765CD1" w:rsidP="73765CD1" w:rsidRDefault="73765CD1" w14:paraId="60DF2275" w14:textId="21E2D804">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p w:rsidR="73765CD1" w:rsidP="73765CD1" w:rsidRDefault="73765CD1" w14:paraId="2EC7AD45" w14:textId="7C44A576">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tc>
        <w:tc>
          <w:tcPr>
            <w:tcW w:w="1140" w:type="dxa"/>
            <w:shd w:val="clear" w:color="auto" w:fill="E7E6E6" w:themeFill="background2"/>
            <w:tcMar/>
          </w:tcPr>
          <w:p w:rsidR="0BC5CFC5" w:rsidP="73765CD1" w:rsidRDefault="0BC5CFC5" w14:paraId="0ADC4E2D" w14:textId="21209E1C">
            <w:pPr>
              <w:pStyle w:val="Normal"/>
              <w:spacing w:before="120" w:beforeAutospacing="off" w:after="120" w:afterAutospacing="off"/>
              <w:jc w:val="center"/>
              <w:rPr>
                <w:rFonts w:ascii="Calibri" w:hAnsi="Calibri" w:eastAsia="Calibri" w:cs="Calibri"/>
                <w:noProof w:val="0"/>
                <w:sz w:val="22"/>
                <w:szCs w:val="22"/>
                <w:lang w:val="en-US"/>
              </w:rPr>
            </w:pPr>
            <w:r w:rsidRPr="73765CD1" w:rsidR="0BC5CFC5">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Adequate2</w:t>
            </w:r>
          </w:p>
          <w:p w:rsidR="73765CD1" w:rsidP="73765CD1" w:rsidRDefault="73765CD1" w14:paraId="3F17B474" w14:textId="5D1D47D2">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tc>
        <w:tc>
          <w:tcPr>
            <w:tcW w:w="1725" w:type="dxa"/>
            <w:shd w:val="clear" w:color="auto" w:fill="E7E6E6" w:themeFill="background2"/>
            <w:tcMar/>
          </w:tcPr>
          <w:p w:rsidR="73765CD1" w:rsidP="73765CD1" w:rsidRDefault="73765CD1" w14:paraId="2F4C93B3" w14:textId="1B4D0422">
            <w:pPr>
              <w:pStyle w:val="Normal"/>
              <w:bidi w:val="0"/>
              <w:spacing w:before="120" w:beforeAutospacing="off" w:after="120" w:afterAutospacing="off"/>
              <w:jc w:val="center"/>
              <w:rPr>
                <w:rFonts w:ascii="Calibri" w:hAnsi="Calibri" w:eastAsia="Calibri" w:cs="Calibri"/>
                <w:noProof w:val="0"/>
                <w:sz w:val="22"/>
                <w:szCs w:val="22"/>
                <w:lang w:val="en-US"/>
              </w:rPr>
            </w:pPr>
            <w:r w:rsidRPr="73765CD1" w:rsidR="73765CD1">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Opportunity for Improvement</w:t>
            </w:r>
            <w:r w:rsidRPr="73765CD1" w:rsidR="62C74C2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1</w:t>
            </w:r>
          </w:p>
          <w:p w:rsidR="73765CD1" w:rsidP="73765CD1" w:rsidRDefault="73765CD1" w14:paraId="796111DB" w14:textId="1F80DC80">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tc>
        <w:tc>
          <w:tcPr>
            <w:tcW w:w="3180" w:type="dxa"/>
            <w:vMerge/>
            <w:tcMar/>
          </w:tcPr>
          <w:p w14:paraId="560A27D4" wp14:textId="77777777"/>
        </w:tc>
      </w:tr>
    </w:tbl>
    <w:tbl>
      <w:tblPr>
        <w:tblStyle w:val="TableGrid"/>
        <w:tblW w:w="0" w:type="auto"/>
        <w:jc w:val="left"/>
        <w:tblLayout w:type="fixed"/>
        <w:tblLook w:val="06A0" w:firstRow="1" w:lastRow="0" w:firstColumn="1" w:lastColumn="0" w:noHBand="1" w:noVBand="1"/>
      </w:tblPr>
      <w:tblGrid>
        <w:gridCol w:w="7095"/>
        <w:gridCol w:w="1395"/>
        <w:gridCol w:w="1200"/>
        <w:gridCol w:w="1770"/>
        <w:gridCol w:w="3075"/>
      </w:tblGrid>
      <w:tr xmlns:wp14="http://schemas.microsoft.com/office/word/2010/wordml" w:rsidR="62C74C23" w:rsidTr="61BDFB5F" w14:paraId="4A5DACA2" wp14:textId="77777777">
        <w:trPr>
          <w:trHeight w:val="540"/>
        </w:trPr>
        <w:tc>
          <w:tcPr>
            <w:tcW w:w="14535" w:type="dxa"/>
            <w:gridSpan w:val="5"/>
            <w:shd w:val="clear" w:color="auto" w:fill="FFC000" w:themeFill="accent4"/>
            <w:tcMar/>
          </w:tcPr>
          <w:p w:rsidR="51ABB05E" w:rsidP="73765CD1" w:rsidRDefault="51ABB05E" w14:paraId="78DF1002" w14:textId="43862F27">
            <w:pPr>
              <w:spacing w:before="120" w:beforeAutospacing="off" w:after="120" w:afterAutospacing="off" w:line="240" w:lineRule="auto"/>
              <w:jc w:val="left"/>
              <w:rPr>
                <w:rFonts w:ascii="Times New Roman" w:hAnsi="Times New Roman" w:eastAsia="Times New Roman" w:cs="Times New Roman"/>
                <w:b w:val="1"/>
                <w:bCs w:val="1"/>
                <w:i w:val="0"/>
                <w:iCs w:val="0"/>
                <w:caps w:val="0"/>
                <w:smallCaps w:val="0"/>
                <w:noProof w:val="0"/>
                <w:color w:val="000000" w:themeColor="text1" w:themeTint="FF" w:themeShade="FF"/>
                <w:sz w:val="30"/>
                <w:szCs w:val="30"/>
                <w:lang w:val="en-US"/>
              </w:rPr>
            </w:pPr>
            <w:r w:rsidRPr="73765CD1" w:rsidR="0958DDB6">
              <w:rPr>
                <w:rFonts w:ascii="Times New Roman" w:hAnsi="Times New Roman" w:eastAsia="Times New Roman" w:cs="Times New Roman"/>
                <w:b w:val="1"/>
                <w:bCs w:val="1"/>
                <w:i w:val="0"/>
                <w:iCs w:val="0"/>
                <w:caps w:val="0"/>
                <w:smallCaps w:val="0"/>
                <w:noProof w:val="0"/>
                <w:color w:val="000000" w:themeColor="text1" w:themeTint="FF" w:themeShade="FF"/>
                <w:sz w:val="30"/>
                <w:szCs w:val="30"/>
                <w:lang w:val="en-US"/>
              </w:rPr>
              <w:t xml:space="preserve">II. Program Curriculum: </w:t>
            </w:r>
          </w:p>
        </w:tc>
      </w:tr>
      <w:tr xmlns:wp14="http://schemas.microsoft.com/office/word/2010/wordml" w:rsidR="62C74C23" w:rsidTr="61BDFB5F" w14:paraId="613B0BE5" wp14:textId="77777777">
        <w:tc>
          <w:tcPr>
            <w:tcW w:w="7095" w:type="dxa"/>
            <w:vMerge w:val="restart"/>
            <w:tcMar/>
          </w:tcPr>
          <w:p w:rsidR="2CE08189" w:rsidP="2053EEB7" w:rsidRDefault="2CE08189" w14:paraId="6E883992" w14:textId="24691FEF">
            <w:pPr>
              <w:spacing w:before="120" w:beforeAutospacing="off" w:after="120" w:afterAutospacing="off" w:line="240" w:lineRule="auto"/>
              <w:rPr>
                <w:rFonts w:ascii="Times New Roman" w:hAnsi="Times New Roman" w:eastAsia="Times New Roman" w:cs="Times New Roman"/>
                <w:noProof w:val="0"/>
                <w:sz w:val="24"/>
                <w:szCs w:val="24"/>
                <w:lang w:val="en-US"/>
              </w:rPr>
            </w:pPr>
            <w:r w:rsidRPr="2053EEB7" w:rsidR="6F5ED67A">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1. </w:t>
            </w:r>
            <w:r w:rsidRPr="2053EEB7" w:rsidR="04374277">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When reviewing the curriculum for the certificate and/or degree, are there any courses that need to be added, </w:t>
            </w:r>
            <w:r w:rsidRPr="2053EEB7" w:rsidR="04374277">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deleted</w:t>
            </w:r>
            <w:r w:rsidRPr="2053EEB7" w:rsidR="04374277">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or modified</w:t>
            </w:r>
            <w:r w:rsidRPr="2053EEB7" w:rsidR="04374277">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w:t>
            </w:r>
          </w:p>
          <w:p w:rsidR="62C74C23" w:rsidP="611F1A6E" w:rsidRDefault="62C74C23" w14:paraId="2E959601" w14:textId="0CEBA871">
            <w:pPr>
              <w:pStyle w:val="Normal"/>
              <w:spacing w:before="120" w:beforeAutospacing="off" w:after="120" w:afterAutospacing="off"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7F205DCC" w:rsidR="2E2D7C7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N/A- This work was completed prior to our recent </w:t>
            </w:r>
            <w:r w:rsidRPr="7F205DCC" w:rsidR="2E2D7C7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Accreditation</w:t>
            </w:r>
            <w:r w:rsidRPr="7F205DCC" w:rsidR="2E2D7C7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site visit in fall 2021. </w:t>
            </w:r>
          </w:p>
          <w:p w:rsidR="62C74C23" w:rsidP="73765CD1" w:rsidRDefault="62C74C23" w14:paraId="15DBDD86" w14:textId="48638E91">
            <w:pPr>
              <w:pStyle w:val="Normal"/>
              <w:spacing w:before="120" w:beforeAutospacing="off" w:after="120" w:afterAutospacing="off" w:line="259" w:lineRule="auto"/>
              <w:jc w:val="left"/>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p>
        </w:tc>
        <w:tc>
          <w:tcPr>
            <w:tcW w:w="4365" w:type="dxa"/>
            <w:gridSpan w:val="3"/>
            <w:shd w:val="clear" w:color="auto" w:fill="3B3838" w:themeFill="background2" w:themeFillShade="40"/>
            <w:tcMar/>
          </w:tcPr>
          <w:p w:rsidR="026D30A2" w:rsidP="73765CD1" w:rsidRDefault="026D30A2" w14:paraId="0482511F" w14:textId="130BB565">
            <w:pPr>
              <w:pStyle w:val="Normal"/>
              <w:spacing w:before="120" w:beforeAutospacing="off" w:after="120" w:afterAutospacing="off"/>
              <w:jc w:val="left"/>
              <w:rPr>
                <w:rFonts w:ascii="Times New Roman" w:hAnsi="Times New Roman" w:eastAsia="Times New Roman" w:cs="Times New Roman"/>
                <w:b w:val="1"/>
                <w:bCs w:val="1"/>
                <w:noProof w:val="0"/>
                <w:color w:val="FFFFFF" w:themeColor="background1" w:themeTint="FF" w:themeShade="FF"/>
                <w:sz w:val="22"/>
                <w:szCs w:val="22"/>
                <w:lang w:val="en-US"/>
              </w:rPr>
            </w:pPr>
            <w:r w:rsidRPr="2053EEB7" w:rsidR="285AD78F">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 xml:space="preserve">Was any information given as to </w:t>
            </w:r>
            <w:r w:rsidRPr="2053EEB7" w:rsidR="285AD78F">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possible revisions</w:t>
            </w:r>
            <w:r w:rsidRPr="2053EEB7" w:rsidR="285AD78F">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 xml:space="preserve"> to the course description, articulation, additions, </w:t>
            </w:r>
            <w:r w:rsidRPr="2053EEB7" w:rsidR="285AD78F">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revisions,</w:t>
            </w:r>
            <w:r w:rsidRPr="2053EEB7" w:rsidR="285AD78F">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 xml:space="preserve"> or deletions </w:t>
            </w:r>
            <w:r w:rsidRPr="2053EEB7" w:rsidR="285AD78F">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anticipated</w:t>
            </w:r>
            <w:r w:rsidRPr="2053EEB7" w:rsidR="285AD78F">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w:t>
            </w:r>
          </w:p>
        </w:tc>
        <w:tc>
          <w:tcPr>
            <w:tcW w:w="3075" w:type="dxa"/>
            <w:vMerge w:val="restart"/>
            <w:shd w:val="clear" w:color="auto" w:fill="E7E6E6" w:themeFill="background2"/>
            <w:tcMar/>
          </w:tcPr>
          <w:p w:rsidR="62C74C23" w:rsidP="73765CD1" w:rsidRDefault="62C74C23" w14:paraId="268DE5C5" w14:textId="5BDE8007">
            <w:pPr>
              <w:pStyle w:val="Normal"/>
              <w:bidi w:val="0"/>
              <w:spacing w:before="120" w:beforeAutospacing="off" w:after="120" w:afterAutospacing="off" w:line="259" w:lineRule="auto"/>
              <w:ind w:left="0" w:right="0"/>
              <w:jc w:val="left"/>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73765CD1" w:rsidR="25E9B2E4">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Peer Review Feedback:</w:t>
            </w:r>
          </w:p>
          <w:p w:rsidR="62C74C23" w:rsidP="20061D20" w:rsidRDefault="62C74C23" w14:paraId="4AB5B0EE" w14:textId="395B605F">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4472C4" w:themeColor="accent1" w:themeTint="FF" w:themeShade="FF"/>
                <w:sz w:val="24"/>
                <w:szCs w:val="24"/>
                <w:lang w:val="en-US"/>
              </w:rPr>
            </w:pPr>
            <w:r w:rsidRPr="20061D20" w:rsidR="435F59F7">
              <w:rPr>
                <w:rFonts w:ascii="Times New Roman" w:hAnsi="Times New Roman" w:eastAsia="Times New Roman" w:cs="Times New Roman"/>
                <w:b w:val="0"/>
                <w:bCs w:val="0"/>
                <w:i w:val="0"/>
                <w:iCs w:val="0"/>
                <w:caps w:val="0"/>
                <w:smallCaps w:val="0"/>
                <w:noProof w:val="0"/>
                <w:color w:val="4472C4" w:themeColor="accent1" w:themeTint="FF" w:themeShade="FF"/>
                <w:sz w:val="24"/>
                <w:szCs w:val="24"/>
                <w:lang w:val="en-US"/>
              </w:rPr>
              <w:t xml:space="preserve">The program curriculum is continually updated to reflect current trends and to </w:t>
            </w:r>
            <w:r w:rsidRPr="20061D20" w:rsidR="0E6F2B73">
              <w:rPr>
                <w:rFonts w:ascii="Times New Roman" w:hAnsi="Times New Roman" w:eastAsia="Times New Roman" w:cs="Times New Roman"/>
                <w:b w:val="0"/>
                <w:bCs w:val="0"/>
                <w:i w:val="0"/>
                <w:iCs w:val="0"/>
                <w:caps w:val="0"/>
                <w:smallCaps w:val="0"/>
                <w:noProof w:val="0"/>
                <w:color w:val="4472C4" w:themeColor="accent1" w:themeTint="FF" w:themeShade="FF"/>
                <w:sz w:val="24"/>
                <w:szCs w:val="24"/>
                <w:lang w:val="en-US"/>
              </w:rPr>
              <w:t xml:space="preserve">address the naeyc.org accreditation requirements. </w:t>
            </w:r>
          </w:p>
          <w:p w:rsidR="62C74C23" w:rsidP="73765CD1" w:rsidRDefault="62C74C23" w14:paraId="1780CC0A" w14:textId="4ABC2D0D">
            <w:pPr>
              <w:pStyle w:val="Normal"/>
              <w:spacing w:before="120" w:beforeAutospacing="off" w:after="120" w:afterAutospacing="off"/>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p>
          <w:p w:rsidR="62C74C23" w:rsidP="73765CD1" w:rsidRDefault="62C74C23" w14:paraId="0BFDE128" w14:textId="313F1674">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62C74C23" w:rsidP="61BDFB5F" w:rsidRDefault="62C74C23" w14:paraId="4BFFF2BD" w14:textId="0B285FA6">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62C74C23" w:rsidP="73765CD1" w:rsidRDefault="62C74C23" w14:paraId="4D0FC23B" w14:textId="3158964B">
            <w:pPr>
              <w:pStyle w:val="Normal"/>
              <w:spacing w:before="120" w:beforeAutospacing="off" w:after="120" w:afterAutospacing="off"/>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p>
        </w:tc>
      </w:tr>
      <w:tr xmlns:wp14="http://schemas.microsoft.com/office/word/2010/wordml" w:rsidR="62C74C23" w:rsidTr="61BDFB5F" w14:paraId="0456E2B1" wp14:textId="77777777">
        <w:tc>
          <w:tcPr>
            <w:tcW w:w="7095" w:type="dxa"/>
            <w:vMerge/>
            <w:tcMar/>
          </w:tcPr>
          <w:p w14:paraId="3F18BFD0" wp14:textId="77777777"/>
        </w:tc>
        <w:tc>
          <w:tcPr>
            <w:tcW w:w="1395" w:type="dxa"/>
            <w:shd w:val="clear" w:color="auto" w:fill="ACB9CA" w:themeFill="text2" w:themeFillTint="66"/>
            <w:tcMar/>
          </w:tcPr>
          <w:p w:rsidR="6C32614F" w:rsidP="73765CD1" w:rsidRDefault="6C32614F" w14:paraId="6358ECAC" w14:textId="13129D33">
            <w:pPr>
              <w:pStyle w:val="Normal"/>
              <w:spacing w:before="120" w:beforeAutospacing="off" w:after="120" w:afterAutospacing="off"/>
              <w:jc w:val="center"/>
              <w:rPr>
                <w:rFonts w:ascii="Calibri" w:hAnsi="Calibri" w:eastAsia="Calibri" w:cs="Calibri"/>
                <w:noProof w:val="0"/>
                <w:sz w:val="22"/>
                <w:szCs w:val="22"/>
                <w:lang w:val="en-US"/>
              </w:rPr>
            </w:pPr>
            <w:r w:rsidRPr="73765CD1" w:rsidR="45639CAB">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Exemplary</w:t>
            </w:r>
          </w:p>
          <w:p w:rsidR="62C74C23" w:rsidP="73765CD1" w:rsidRDefault="62C74C23" w14:paraId="4107B462" w14:textId="390A8F18">
            <w:pPr>
              <w:pStyle w:val="Normal"/>
              <w:bidi w:val="0"/>
              <w:spacing w:before="120" w:beforeAutospacing="off" w:after="120" w:afterAutospacing="off" w:line="259" w:lineRule="auto"/>
              <w:ind w:left="0" w:right="0"/>
              <w:jc w:val="cente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73765CD1" w:rsidR="0EEACBA5">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3</w:t>
            </w:r>
          </w:p>
        </w:tc>
        <w:tc>
          <w:tcPr>
            <w:tcW w:w="1200" w:type="dxa"/>
            <w:shd w:val="clear" w:color="auto" w:fill="E7E6E6" w:themeFill="background2"/>
            <w:tcMar/>
          </w:tcPr>
          <w:p w:rsidR="2BEAB014" w:rsidP="73765CD1" w:rsidRDefault="2BEAB014" w14:paraId="1E09522F" w14:textId="660C9AE5">
            <w:pPr>
              <w:pStyle w:val="Normal"/>
              <w:spacing w:before="120" w:beforeAutospacing="off" w:after="120" w:afterAutospacing="off"/>
              <w:jc w:val="center"/>
              <w:rPr>
                <w:rFonts w:ascii="Calibri" w:hAnsi="Calibri" w:eastAsia="Calibri" w:cs="Calibri"/>
                <w:noProof w:val="0"/>
                <w:sz w:val="22"/>
                <w:szCs w:val="22"/>
                <w:lang w:val="en-US"/>
              </w:rPr>
            </w:pPr>
            <w:r w:rsidRPr="73765CD1" w:rsidR="31F12B10">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Adequate</w:t>
            </w:r>
          </w:p>
          <w:p w:rsidR="62C74C23" w:rsidP="73765CD1" w:rsidRDefault="62C74C23" w14:paraId="0537AAD9" w14:textId="1F40E534">
            <w:pPr>
              <w:pStyle w:val="Normal"/>
              <w:spacing w:before="120" w:beforeAutospacing="off" w:after="120" w:afterAutospacing="off"/>
              <w:jc w:val="cente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73765CD1" w:rsidR="0EEACBA5">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2</w:t>
            </w:r>
          </w:p>
        </w:tc>
        <w:tc>
          <w:tcPr>
            <w:tcW w:w="1770" w:type="dxa"/>
            <w:shd w:val="clear" w:color="auto" w:fill="E7E6E6" w:themeFill="background2"/>
            <w:tcMar/>
          </w:tcPr>
          <w:p w:rsidR="2BEAB014" w:rsidP="73765CD1" w:rsidRDefault="2BEAB014" w14:paraId="17B32217" w14:textId="7F17C442">
            <w:pPr>
              <w:pStyle w:val="Normal"/>
              <w:bidi w:val="0"/>
              <w:spacing w:before="120" w:beforeAutospacing="off" w:after="120" w:afterAutospacing="off"/>
              <w:jc w:val="center"/>
              <w:rPr>
                <w:rFonts w:ascii="Calibri" w:hAnsi="Calibri" w:eastAsia="Calibri" w:cs="Calibri"/>
                <w:noProof w:val="0"/>
                <w:sz w:val="22"/>
                <w:szCs w:val="22"/>
                <w:lang w:val="en-US"/>
              </w:rPr>
            </w:pPr>
            <w:r w:rsidRPr="73765CD1" w:rsidR="73765CD1">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Opportunity for Improvement</w:t>
            </w:r>
            <w:r w:rsidRPr="73765CD1" w:rsidR="62C74C2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1</w:t>
            </w:r>
          </w:p>
          <w:p w:rsidR="2BEAB014" w:rsidP="73765CD1" w:rsidRDefault="2BEAB014" w14:paraId="36421C23" w14:textId="49855126">
            <w:pPr>
              <w:pStyle w:val="Normal"/>
              <w:bidi w:val="0"/>
              <w:spacing w:before="120" w:beforeAutospacing="off" w:after="120" w:afterAutospacing="off"/>
              <w:jc w:val="cente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tc>
        <w:tc>
          <w:tcPr>
            <w:tcW w:w="3075" w:type="dxa"/>
            <w:vMerge/>
            <w:tcMar/>
          </w:tcPr>
          <w:p w14:paraId="1B84A056" wp14:textId="77777777"/>
        </w:tc>
      </w:tr>
    </w:tbl>
    <w:tbl>
      <w:tblPr>
        <w:tblStyle w:val="TableGrid"/>
        <w:tblW w:w="0" w:type="auto"/>
        <w:jc w:val="left"/>
        <w:tblLayout w:type="fixed"/>
        <w:tblLook w:val="06A0" w:firstRow="1" w:lastRow="0" w:firstColumn="1" w:lastColumn="0" w:noHBand="1" w:noVBand="1"/>
      </w:tblPr>
      <w:tblGrid>
        <w:gridCol w:w="7095"/>
        <w:gridCol w:w="1395"/>
        <w:gridCol w:w="1200"/>
        <w:gridCol w:w="1770"/>
        <w:gridCol w:w="3075"/>
      </w:tblGrid>
      <w:tr xmlns:wp14="http://schemas.microsoft.com/office/word/2010/wordml" w:rsidR="62C74C23" w:rsidTr="0A3D6101" w14:paraId="7EDF4F34" wp14:textId="77777777">
        <w:trPr>
          <w:trHeight w:val="495"/>
        </w:trPr>
        <w:tc>
          <w:tcPr>
            <w:tcW w:w="14535" w:type="dxa"/>
            <w:gridSpan w:val="5"/>
            <w:shd w:val="clear" w:color="auto" w:fill="FFC000" w:themeFill="accent4"/>
            <w:tcMar/>
          </w:tcPr>
          <w:p w:rsidR="6EC6555F" w:rsidP="73765CD1" w:rsidRDefault="6EC6555F" w14:paraId="71F4AB96" w14:textId="05712B39">
            <w:pPr>
              <w:spacing w:before="120" w:beforeAutospacing="off" w:after="120" w:afterAutospacing="off" w:line="240" w:lineRule="auto"/>
              <w:jc w:val="left"/>
              <w:rPr>
                <w:rFonts w:ascii="Times New Roman" w:hAnsi="Times New Roman" w:eastAsia="Times New Roman" w:cs="Times New Roman"/>
                <w:b w:val="1"/>
                <w:bCs w:val="1"/>
                <w:i w:val="0"/>
                <w:iCs w:val="0"/>
                <w:caps w:val="0"/>
                <w:smallCaps w:val="0"/>
                <w:noProof w:val="0"/>
                <w:color w:val="000000" w:themeColor="text1" w:themeTint="FF" w:themeShade="FF"/>
                <w:sz w:val="30"/>
                <w:szCs w:val="30"/>
                <w:lang w:val="en-US"/>
              </w:rPr>
            </w:pPr>
            <w:r w:rsidRPr="73765CD1" w:rsidR="0163CF57">
              <w:rPr>
                <w:rFonts w:ascii="Times New Roman" w:hAnsi="Times New Roman" w:eastAsia="Times New Roman" w:cs="Times New Roman"/>
                <w:b w:val="1"/>
                <w:bCs w:val="1"/>
                <w:i w:val="0"/>
                <w:iCs w:val="0"/>
                <w:caps w:val="0"/>
                <w:smallCaps w:val="0"/>
                <w:noProof w:val="0"/>
                <w:color w:val="000000" w:themeColor="text1" w:themeTint="FF" w:themeShade="FF"/>
                <w:sz w:val="30"/>
                <w:szCs w:val="30"/>
                <w:lang w:val="en-US"/>
              </w:rPr>
              <w:t>III. Program Outcomes and Assessment</w:t>
            </w:r>
          </w:p>
        </w:tc>
      </w:tr>
      <w:tr xmlns:wp14="http://schemas.microsoft.com/office/word/2010/wordml" w:rsidR="62C74C23" w:rsidTr="0A3D6101" w14:paraId="600810B5" wp14:textId="77777777">
        <w:trPr>
          <w:trHeight w:val="915"/>
        </w:trPr>
        <w:tc>
          <w:tcPr>
            <w:tcW w:w="7095" w:type="dxa"/>
            <w:vMerge w:val="restart"/>
            <w:tcMar/>
          </w:tcPr>
          <w:p w:rsidR="67476972" w:rsidP="2053EEB7" w:rsidRDefault="67476972" w14:paraId="7B275A9E" w14:textId="0CA84F79">
            <w:pPr>
              <w:spacing w:before="120" w:beforeAutospacing="off" w:after="120" w:afterAutospacing="off" w:line="240" w:lineRule="auto"/>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23A9C2EF" w:rsidR="08DE0C15">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1. </w:t>
            </w:r>
            <w:r w:rsidRPr="23A9C2EF" w:rsidR="083E8B84">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What are the Program Learning Outcomes (PLOs) for the program degree or certificate as currently </w:t>
            </w:r>
            <w:r w:rsidRPr="23A9C2EF" w:rsidR="083E8B84">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indicated</w:t>
            </w:r>
            <w:r w:rsidRPr="23A9C2EF" w:rsidR="083E8B84">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in ACRES? If this program </w:t>
            </w:r>
            <w:r w:rsidRPr="23A9C2EF" w:rsidR="083E8B84">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contains</w:t>
            </w:r>
            <w:r w:rsidRPr="23A9C2EF" w:rsidR="083E8B84">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multiple degrees and/or certificates, the learning outcomes should be </w:t>
            </w:r>
            <w:r w:rsidRPr="23A9C2EF" w:rsidR="083E8B84">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provided</w:t>
            </w:r>
            <w:r w:rsidRPr="23A9C2EF" w:rsidR="083E8B84">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for each one</w:t>
            </w:r>
            <w:r w:rsidRPr="23A9C2EF" w:rsidR="083E8B84">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w:t>
            </w:r>
          </w:p>
          <w:p w:rsidR="62C74C23" w:rsidP="611F1A6E" w:rsidRDefault="62C74C23" w14:paraId="56B4A4BA" w14:textId="3F40ED7D">
            <w:pPr>
              <w:pStyle w:val="Normal"/>
              <w:spacing w:before="120" w:beforeAutospacing="off" w:after="120" w:afterAutospacing="off" w:line="240" w:lineRule="auto"/>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611F1A6E" w:rsidR="23A9C2EF">
              <w:rPr>
                <w:rFonts w:ascii="Times New Roman" w:hAnsi="Times New Roman" w:eastAsia="Times New Roman" w:cs="Times New Roman"/>
                <w:b w:val="1"/>
                <w:bCs w:val="1"/>
                <w:i w:val="0"/>
                <w:iCs w:val="0"/>
                <w:caps w:val="0"/>
                <w:smallCaps w:val="0"/>
                <w:noProof w:val="0"/>
                <w:sz w:val="24"/>
                <w:szCs w:val="24"/>
                <w:lang w:val="en-US"/>
              </w:rPr>
              <w:t xml:space="preserve">You can pull information from your </w:t>
            </w:r>
            <w:hyperlink r:id="Rf18541c0ece24775">
              <w:r w:rsidRPr="611F1A6E" w:rsidR="23A9C2EF">
                <w:rPr>
                  <w:rStyle w:val="Hyperlink"/>
                  <w:rFonts w:ascii="Times New Roman" w:hAnsi="Times New Roman" w:eastAsia="Times New Roman" w:cs="Times New Roman"/>
                  <w:b w:val="1"/>
                  <w:bCs w:val="1"/>
                  <w:i w:val="0"/>
                  <w:iCs w:val="0"/>
                  <w:caps w:val="0"/>
                  <w:smallCaps w:val="0"/>
                  <w:noProof w:val="0"/>
                  <w:sz w:val="24"/>
                  <w:szCs w:val="24"/>
                  <w:lang w:val="en-US"/>
                </w:rPr>
                <w:t>Baseline Assessment Report.</w:t>
              </w:r>
            </w:hyperlink>
          </w:p>
          <w:tbl>
            <w:tblPr>
              <w:tblStyle w:val="TableNormal"/>
              <w:tblW w:w="0" w:type="auto"/>
              <w:tblLayout w:type="fixed"/>
              <w:tblLook w:val="04A0" w:firstRow="1" w:lastRow="0" w:firstColumn="1" w:lastColumn="0" w:noHBand="0" w:noVBand="1"/>
            </w:tblPr>
            <w:tblGrid>
              <w:gridCol w:w="6975"/>
            </w:tblGrid>
            <w:tr w:rsidR="611F1A6E" w:rsidTr="611F1A6E" w14:paraId="0268374D" wp14:textId="77777777">
              <w:trPr>
                <w:trHeight w:val="270"/>
              </w:trPr>
              <w:tc>
                <w:tcPr>
                  <w:tcW w:w="6975" w:type="dxa"/>
                  <w:tcBorders>
                    <w:top w:val="single" w:sz="6"/>
                    <w:left w:val="single" w:sz="6"/>
                    <w:bottom w:val="single" w:sz="6"/>
                    <w:right w:val="single" w:sz="6"/>
                  </w:tcBorders>
                  <w:shd w:val="clear" w:color="auto" w:fill="FFC000" w:themeFill="accent4"/>
                  <w:tcMar/>
                  <w:vAlign w:val="top"/>
                </w:tcPr>
                <w:p w:rsidR="611F1A6E" w:rsidP="611F1A6E" w:rsidRDefault="611F1A6E" w14:paraId="739979F2" w14:textId="496FE1A6">
                  <w:pPr>
                    <w:spacing w:beforeAutospacing="on" w:afterAutospacing="on"/>
                    <w:jc w:val="center"/>
                    <w:rPr>
                      <w:rFonts w:ascii="Segoe UI" w:hAnsi="Segoe UI" w:eastAsia="Segoe UI" w:cs="Segoe UI"/>
                      <w:b w:val="0"/>
                      <w:bCs w:val="0"/>
                      <w:i w:val="0"/>
                      <w:iCs w:val="0"/>
                      <w:caps w:val="0"/>
                      <w:smallCaps w:val="0"/>
                      <w:color w:val="000000" w:themeColor="text1" w:themeTint="FF" w:themeShade="FF"/>
                      <w:sz w:val="18"/>
                      <w:szCs w:val="18"/>
                    </w:rPr>
                  </w:pPr>
                  <w:r w:rsidR="611F1A6E">
                    <w:drawing>
                      <wp:inline xmlns:wp14="http://schemas.microsoft.com/office/word/2010/wordprocessingDrawing" wp14:editId="304843E8" wp14:anchorId="4336C12A">
                        <wp:extent cx="895350" cy="485775"/>
                        <wp:effectExtent l="0" t="0" r="0" b="0"/>
                        <wp:docPr id="2054210224" name="" descr="C:\Users\melissa.busby\AppData\Local\Microsoft\Windows\INetCache\Content.MSO\B163F96C.tmp" title=""/>
                        <wp:cNvGraphicFramePr>
                          <a:graphicFrameLocks noChangeAspect="1"/>
                        </wp:cNvGraphicFramePr>
                        <a:graphic>
                          <a:graphicData uri="http://schemas.openxmlformats.org/drawingml/2006/picture">
                            <pic:pic>
                              <pic:nvPicPr>
                                <pic:cNvPr id="0" name=""/>
                                <pic:cNvPicPr/>
                              </pic:nvPicPr>
                              <pic:blipFill>
                                <a:blip r:embed="R4d9c51aa65ee47d7">
                                  <a:extLst>
                                    <a:ext xmlns:a="http://schemas.openxmlformats.org/drawingml/2006/main" uri="{28A0092B-C50C-407E-A947-70E740481C1C}">
                                      <a14:useLocalDpi val="0"/>
                                    </a:ext>
                                  </a:extLst>
                                </a:blip>
                                <a:stretch>
                                  <a:fillRect/>
                                </a:stretch>
                              </pic:blipFill>
                              <pic:spPr>
                                <a:xfrm>
                                  <a:off x="0" y="0"/>
                                  <a:ext cx="895350" cy="485775"/>
                                </a:xfrm>
                                <a:prstGeom prst="rect">
                                  <a:avLst/>
                                </a:prstGeom>
                              </pic:spPr>
                            </pic:pic>
                          </a:graphicData>
                        </a:graphic>
                      </wp:inline>
                    </w:drawing>
                  </w:r>
                  <w:r w:rsidR="611F1A6E">
                    <w:drawing>
                      <wp:inline xmlns:wp14="http://schemas.microsoft.com/office/word/2010/wordprocessingDrawing" wp14:editId="7C03F1E3" wp14:anchorId="5E8014A0">
                        <wp:extent cx="495300" cy="495300"/>
                        <wp:effectExtent l="0" t="0" r="0" b="0"/>
                        <wp:docPr id="1904074280" name="" title=""/>
                        <wp:cNvGraphicFramePr>
                          <a:graphicFrameLocks noChangeAspect="1"/>
                        </wp:cNvGraphicFramePr>
                        <a:graphic>
                          <a:graphicData uri="http://schemas.openxmlformats.org/drawingml/2006/picture">
                            <pic:pic>
                              <pic:nvPicPr>
                                <pic:cNvPr id="0" name=""/>
                                <pic:cNvPicPr/>
                              </pic:nvPicPr>
                              <pic:blipFill>
                                <a:blip r:embed="R7067495632164677">
                                  <a:extLst>
                                    <a:ext xmlns:a="http://schemas.openxmlformats.org/drawingml/2006/main" uri="{28A0092B-C50C-407E-A947-70E740481C1C}">
                                      <a14:useLocalDpi val="0"/>
                                    </a:ext>
                                  </a:extLst>
                                </a:blip>
                                <a:stretch>
                                  <a:fillRect/>
                                </a:stretch>
                              </pic:blipFill>
                              <pic:spPr>
                                <a:xfrm>
                                  <a:off x="0" y="0"/>
                                  <a:ext cx="495300" cy="495300"/>
                                </a:xfrm>
                                <a:prstGeom prst="rect">
                                  <a:avLst/>
                                </a:prstGeom>
                              </pic:spPr>
                            </pic:pic>
                          </a:graphicData>
                        </a:graphic>
                      </wp:inline>
                    </w:drawing>
                  </w:r>
                  <w:r w:rsidRPr="611F1A6E" w:rsidR="611F1A6E">
                    <w:rPr>
                      <w:rStyle w:val="normaltextrun"/>
                      <w:rFonts w:ascii="Calibri" w:hAnsi="Calibri" w:eastAsia="Calibri" w:cs="Calibri"/>
                      <w:b w:val="0"/>
                      <w:bCs w:val="0"/>
                      <w:i w:val="0"/>
                      <w:iCs w:val="0"/>
                      <w:caps w:val="0"/>
                      <w:smallCaps w:val="0"/>
                      <w:color w:val="FFFFFF" w:themeColor="background1" w:themeTint="FF" w:themeShade="FF"/>
                      <w:sz w:val="28"/>
                      <w:szCs w:val="28"/>
                      <w:lang w:val="en-US"/>
                    </w:rPr>
                    <w:t>PROGRAM MEASURABLE STUDENT LEARNING OUTCOMES</w:t>
                  </w:r>
                  <w:r>
                    <w:br/>
                  </w:r>
                  <w:r w:rsidRPr="611F1A6E" w:rsidR="611F1A6E">
                    <w:rPr>
                      <w:rStyle w:val="normaltextrun"/>
                      <w:rFonts w:ascii="Calibri" w:hAnsi="Calibri" w:eastAsia="Calibri" w:cs="Calibri"/>
                      <w:b w:val="0"/>
                      <w:bCs w:val="0"/>
                      <w:i w:val="0"/>
                      <w:iCs w:val="0"/>
                      <w:caps w:val="0"/>
                      <w:smallCaps w:val="0"/>
                      <w:color w:val="FFFFFF" w:themeColor="background1" w:themeTint="FF" w:themeShade="FF"/>
                      <w:sz w:val="28"/>
                      <w:szCs w:val="28"/>
                      <w:lang w:val="en-US"/>
                    </w:rPr>
                    <w:t>Early Childhood Education AAS (</w:t>
                  </w:r>
                  <w:r w:rsidRPr="611F1A6E" w:rsidR="611F1A6E">
                    <w:rPr>
                      <w:rStyle w:val="normaltextrun"/>
                      <w:rFonts w:ascii="Calibri" w:hAnsi="Calibri" w:eastAsia="Calibri" w:cs="Calibri"/>
                      <w:b w:val="0"/>
                      <w:bCs w:val="0"/>
                      <w:i w:val="1"/>
                      <w:iCs w:val="1"/>
                      <w:caps w:val="0"/>
                      <w:smallCaps w:val="0"/>
                      <w:color w:val="FFFFFF" w:themeColor="background1" w:themeTint="FF" w:themeShade="FF"/>
                      <w:sz w:val="24"/>
                      <w:szCs w:val="24"/>
                      <w:lang w:val="en-US"/>
                    </w:rPr>
                    <w:t>Effective Fall 2019</w:t>
                  </w:r>
                  <w:r w:rsidRPr="611F1A6E" w:rsidR="611F1A6E">
                    <w:rPr>
                      <w:rStyle w:val="normaltextrun"/>
                      <w:rFonts w:ascii="Calibri" w:hAnsi="Calibri" w:eastAsia="Calibri" w:cs="Calibri"/>
                      <w:b w:val="0"/>
                      <w:bCs w:val="0"/>
                      <w:i w:val="0"/>
                      <w:iCs w:val="0"/>
                      <w:caps w:val="0"/>
                      <w:smallCaps w:val="0"/>
                      <w:color w:val="FFFFFF" w:themeColor="background1" w:themeTint="FF" w:themeShade="FF"/>
                      <w:sz w:val="24"/>
                      <w:szCs w:val="24"/>
                      <w:lang w:val="en-US"/>
                    </w:rPr>
                    <w:t xml:space="preserve">) </w:t>
                  </w:r>
                  <w:r>
                    <w:br/>
                  </w:r>
                </w:p>
              </w:tc>
            </w:tr>
            <w:tr w:rsidR="611F1A6E" w:rsidTr="611F1A6E" w14:paraId="202F325D" wp14:textId="77777777">
              <w:trPr>
                <w:trHeight w:val="1350"/>
              </w:trPr>
              <w:tc>
                <w:tcPr>
                  <w:tcW w:w="6975" w:type="dxa"/>
                  <w:tcBorders>
                    <w:top w:val="single" w:sz="6"/>
                    <w:left w:val="single" w:sz="6"/>
                    <w:bottom w:val="single" w:sz="6"/>
                    <w:right w:val="single" w:sz="6"/>
                  </w:tcBorders>
                  <w:shd w:val="clear" w:color="auto" w:fill="D9D9D9" w:themeFill="background1" w:themeFillShade="D9"/>
                  <w:tcMar/>
                  <w:vAlign w:val="top"/>
                </w:tcPr>
                <w:p w:rsidR="611F1A6E" w:rsidP="611F1A6E" w:rsidRDefault="611F1A6E" w14:paraId="7DDA85BA" w14:textId="1188C4E4">
                  <w:pPr>
                    <w:spacing w:beforeAutospacing="on" w:afterAutospacing="on"/>
                    <w:rPr>
                      <w:rFonts w:ascii="Calibri" w:hAnsi="Calibri" w:eastAsia="Calibri" w:cs="Calibri"/>
                      <w:b w:val="0"/>
                      <w:bCs w:val="0"/>
                      <w:i w:val="0"/>
                      <w:iCs w:val="0"/>
                      <w:caps w:val="0"/>
                      <w:smallCaps w:val="0"/>
                      <w:color w:val="000000" w:themeColor="text1" w:themeTint="FF" w:themeShade="FF"/>
                      <w:sz w:val="22"/>
                      <w:szCs w:val="22"/>
                    </w:rPr>
                  </w:pPr>
                  <w:r w:rsidRPr="611F1A6E" w:rsidR="611F1A6E">
                    <w:rPr>
                      <w:rStyle w:val="normaltextrun"/>
                      <w:rFonts w:ascii="Calibri" w:hAnsi="Calibri" w:eastAsia="Calibri" w:cs="Calibri"/>
                      <w:b w:val="0"/>
                      <w:bCs w:val="0"/>
                      <w:i w:val="0"/>
                      <w:iCs w:val="0"/>
                      <w:caps w:val="0"/>
                      <w:smallCaps w:val="0"/>
                      <w:color w:val="000000" w:themeColor="text1" w:themeTint="FF" w:themeShade="FF"/>
                      <w:sz w:val="22"/>
                      <w:szCs w:val="22"/>
                      <w:lang w:val="en-US"/>
                    </w:rPr>
                    <w:t>ECE AAS Description:  </w:t>
                  </w:r>
                </w:p>
                <w:p w:rsidR="611F1A6E" w:rsidP="611F1A6E" w:rsidRDefault="611F1A6E" w14:paraId="16B0C5F1" w14:textId="525F0719">
                  <w:pPr>
                    <w:spacing w:beforeAutospacing="on" w:afterAutospacing="on"/>
                    <w:rPr>
                      <w:rFonts w:ascii="Calibri" w:hAnsi="Calibri" w:eastAsia="Calibri" w:cs="Calibri"/>
                      <w:b w:val="0"/>
                      <w:bCs w:val="0"/>
                      <w:i w:val="0"/>
                      <w:iCs w:val="0"/>
                      <w:caps w:val="0"/>
                      <w:smallCaps w:val="0"/>
                      <w:color w:val="000000" w:themeColor="text1" w:themeTint="FF" w:themeShade="FF"/>
                      <w:sz w:val="22"/>
                      <w:szCs w:val="22"/>
                    </w:rPr>
                  </w:pPr>
                  <w:r w:rsidRPr="611F1A6E" w:rsidR="611F1A6E">
                    <w:rPr>
                      <w:rStyle w:val="normaltextrun"/>
                      <w:rFonts w:ascii="Calibri" w:hAnsi="Calibri" w:eastAsia="Calibri" w:cs="Calibri"/>
                      <w:b w:val="0"/>
                      <w:bCs w:val="0"/>
                      <w:i w:val="0"/>
                      <w:iCs w:val="0"/>
                      <w:caps w:val="0"/>
                      <w:smallCaps w:val="0"/>
                      <w:color w:val="000000" w:themeColor="text1" w:themeTint="FF" w:themeShade="FF"/>
                      <w:sz w:val="22"/>
                      <w:szCs w:val="22"/>
                      <w:lang w:val="en-US"/>
                    </w:rPr>
                    <w:t>The Early Childhood Education Associate of Applied Science (AAS) Degree prepares competent early childhood professionals for working with young children and families. The degree prepares students by providing opportunities to gain specialized knowledge and implement best practices in early childhood settings. This Degree is accredited by the National Association for the Education of Young Children (NAEYC) Commission on the Accreditation of Early Childhood Higher Education Programs.  </w:t>
                  </w:r>
                </w:p>
              </w:tc>
            </w:tr>
            <w:tr w:rsidR="611F1A6E" w:rsidTr="611F1A6E" w14:paraId="03914B44" wp14:textId="77777777">
              <w:trPr>
                <w:trHeight w:val="4905"/>
              </w:trPr>
              <w:tc>
                <w:tcPr>
                  <w:tcW w:w="6975" w:type="dxa"/>
                  <w:tcBorders>
                    <w:top w:val="single" w:sz="6"/>
                    <w:left w:val="single" w:sz="6"/>
                    <w:bottom w:val="single" w:sz="6"/>
                    <w:right w:val="single" w:sz="6"/>
                  </w:tcBorders>
                  <w:tcMar/>
                  <w:vAlign w:val="top"/>
                </w:tcPr>
                <w:p w:rsidR="611F1A6E" w:rsidP="611F1A6E" w:rsidRDefault="611F1A6E" w14:paraId="04EC148F" w14:textId="4C9D1A6C">
                  <w:pPr>
                    <w:spacing w:beforeAutospacing="on" w:afterAutospacing="on"/>
                    <w:rPr>
                      <w:rFonts w:ascii="Calibri" w:hAnsi="Calibri" w:eastAsia="Calibri" w:cs="Calibri"/>
                      <w:b w:val="0"/>
                      <w:bCs w:val="0"/>
                      <w:i w:val="0"/>
                      <w:iCs w:val="0"/>
                      <w:caps w:val="0"/>
                      <w:smallCaps w:val="0"/>
                      <w:color w:val="000000" w:themeColor="text1" w:themeTint="FF" w:themeShade="FF"/>
                      <w:sz w:val="22"/>
                      <w:szCs w:val="22"/>
                    </w:rPr>
                  </w:pPr>
                  <w:r w:rsidRPr="611F1A6E" w:rsidR="611F1A6E">
                    <w:rPr>
                      <w:rStyle w:val="normaltextrun"/>
                      <w:rFonts w:ascii="Calibri" w:hAnsi="Calibri" w:eastAsia="Calibri" w:cs="Calibri"/>
                      <w:b w:val="0"/>
                      <w:bCs w:val="0"/>
                      <w:i w:val="0"/>
                      <w:iCs w:val="0"/>
                      <w:caps w:val="0"/>
                      <w:smallCaps w:val="0"/>
                      <w:color w:val="000000" w:themeColor="text1" w:themeTint="FF" w:themeShade="FF"/>
                      <w:sz w:val="22"/>
                      <w:szCs w:val="22"/>
                      <w:lang w:val="en-US"/>
                    </w:rPr>
                    <w:t>PMSLOs:  </w:t>
                  </w:r>
                </w:p>
                <w:p w:rsidR="611F1A6E" w:rsidP="611F1A6E" w:rsidRDefault="611F1A6E" w14:paraId="1F1964B4" w14:textId="01019514">
                  <w:pPr>
                    <w:spacing w:beforeAutospacing="on" w:afterAutospacing="on"/>
                    <w:rPr>
                      <w:rFonts w:ascii="Calibri" w:hAnsi="Calibri" w:eastAsia="Calibri" w:cs="Calibri"/>
                      <w:b w:val="0"/>
                      <w:bCs w:val="0"/>
                      <w:i w:val="0"/>
                      <w:iCs w:val="0"/>
                      <w:caps w:val="0"/>
                      <w:smallCaps w:val="0"/>
                      <w:color w:val="000000" w:themeColor="text1" w:themeTint="FF" w:themeShade="FF"/>
                      <w:sz w:val="22"/>
                      <w:szCs w:val="22"/>
                    </w:rPr>
                  </w:pPr>
                  <w:r w:rsidRPr="611F1A6E" w:rsidR="611F1A6E">
                    <w:rPr>
                      <w:rStyle w:val="normaltextrun"/>
                      <w:rFonts w:ascii="Calibri" w:hAnsi="Calibri" w:eastAsia="Calibri" w:cs="Calibri"/>
                      <w:b w:val="0"/>
                      <w:bCs w:val="0"/>
                      <w:i w:val="0"/>
                      <w:iCs w:val="0"/>
                      <w:caps w:val="0"/>
                      <w:smallCaps w:val="0"/>
                      <w:color w:val="000000" w:themeColor="text1" w:themeTint="FF" w:themeShade="FF"/>
                      <w:sz w:val="22"/>
                      <w:szCs w:val="22"/>
                      <w:lang w:val="en-US"/>
                    </w:rPr>
                    <w:t>1. (Analysis Level) Analyze and explain the multiple historical, philosophical, and social foundations of the early childhood profession and how these influences current research, thought, and practice. (CSLO 1 &amp; 2; NAEYC 6)  </w:t>
                  </w:r>
                </w:p>
                <w:p w:rsidR="611F1A6E" w:rsidP="611F1A6E" w:rsidRDefault="611F1A6E" w14:paraId="6F58FA9C" w14:textId="55823CCE">
                  <w:pPr>
                    <w:spacing w:beforeAutospacing="on" w:afterAutospacing="on"/>
                    <w:rPr>
                      <w:rFonts w:ascii="Calibri" w:hAnsi="Calibri" w:eastAsia="Calibri" w:cs="Calibri"/>
                      <w:b w:val="0"/>
                      <w:bCs w:val="0"/>
                      <w:i w:val="0"/>
                      <w:iCs w:val="0"/>
                      <w:caps w:val="0"/>
                      <w:smallCaps w:val="0"/>
                      <w:color w:val="000000" w:themeColor="text1" w:themeTint="FF" w:themeShade="FF"/>
                      <w:sz w:val="22"/>
                      <w:szCs w:val="22"/>
                    </w:rPr>
                  </w:pPr>
                  <w:r w:rsidRPr="611F1A6E" w:rsidR="611F1A6E">
                    <w:rPr>
                      <w:rStyle w:val="normaltextrun"/>
                      <w:rFonts w:ascii="Calibri" w:hAnsi="Calibri" w:eastAsia="Calibri" w:cs="Calibri"/>
                      <w:b w:val="0"/>
                      <w:bCs w:val="0"/>
                      <w:i w:val="0"/>
                      <w:iCs w:val="0"/>
                      <w:caps w:val="0"/>
                      <w:smallCaps w:val="0"/>
                      <w:color w:val="000000" w:themeColor="text1" w:themeTint="FF" w:themeShade="FF"/>
                      <w:sz w:val="22"/>
                      <w:szCs w:val="22"/>
                      <w:lang w:val="en-US"/>
                    </w:rPr>
                    <w:t>2. (Analysis Level) Analyze and explain the special conditions, health, developmental, protective and risk factors that may affect the development of young children, birth through age eight. (CSLO 2 &amp; 4; NAEYC 1)  </w:t>
                  </w:r>
                </w:p>
                <w:p w:rsidR="611F1A6E" w:rsidP="611F1A6E" w:rsidRDefault="611F1A6E" w14:paraId="1F977D28" w14:textId="24E300DE">
                  <w:pPr>
                    <w:spacing w:beforeAutospacing="on" w:afterAutospacing="on"/>
                    <w:rPr>
                      <w:rFonts w:ascii="Calibri" w:hAnsi="Calibri" w:eastAsia="Calibri" w:cs="Calibri"/>
                      <w:b w:val="0"/>
                      <w:bCs w:val="0"/>
                      <w:i w:val="0"/>
                      <w:iCs w:val="0"/>
                      <w:caps w:val="0"/>
                      <w:smallCaps w:val="0"/>
                      <w:color w:val="000000" w:themeColor="text1" w:themeTint="FF" w:themeShade="FF"/>
                      <w:sz w:val="22"/>
                      <w:szCs w:val="22"/>
                    </w:rPr>
                  </w:pPr>
                  <w:r w:rsidRPr="611F1A6E" w:rsidR="611F1A6E">
                    <w:rPr>
                      <w:rStyle w:val="normaltextrun"/>
                      <w:rFonts w:ascii="Calibri" w:hAnsi="Calibri" w:eastAsia="Calibri" w:cs="Calibri"/>
                      <w:b w:val="0"/>
                      <w:bCs w:val="0"/>
                      <w:i w:val="0"/>
                      <w:iCs w:val="0"/>
                      <w:caps w:val="0"/>
                      <w:smallCaps w:val="0"/>
                      <w:color w:val="000000" w:themeColor="text1" w:themeTint="FF" w:themeShade="FF"/>
                      <w:sz w:val="22"/>
                      <w:szCs w:val="22"/>
                      <w:lang w:val="en-US"/>
                    </w:rPr>
                    <w:t>3. (Synthesis Level) Plan a culturally and linguistically responsive learning environment for young children that is responsive to each child's physical health, intellectual and emotional well-being, and nutritional and safety needs. (CSLO 3 &amp; 4; NAEYC 4)  </w:t>
                  </w:r>
                </w:p>
                <w:p w:rsidR="611F1A6E" w:rsidP="611F1A6E" w:rsidRDefault="611F1A6E" w14:paraId="46036786" w14:textId="22A69596">
                  <w:pPr>
                    <w:spacing w:beforeAutospacing="on" w:afterAutospacing="on"/>
                    <w:rPr>
                      <w:rFonts w:ascii="Calibri" w:hAnsi="Calibri" w:eastAsia="Calibri" w:cs="Calibri"/>
                      <w:b w:val="0"/>
                      <w:bCs w:val="0"/>
                      <w:i w:val="0"/>
                      <w:iCs w:val="0"/>
                      <w:caps w:val="0"/>
                      <w:smallCaps w:val="0"/>
                      <w:color w:val="000000" w:themeColor="text1" w:themeTint="FF" w:themeShade="FF"/>
                      <w:sz w:val="22"/>
                      <w:szCs w:val="22"/>
                    </w:rPr>
                  </w:pPr>
                  <w:r w:rsidRPr="611F1A6E" w:rsidR="611F1A6E">
                    <w:rPr>
                      <w:rStyle w:val="normaltextrun"/>
                      <w:rFonts w:ascii="Calibri" w:hAnsi="Calibri" w:eastAsia="Calibri" w:cs="Calibri"/>
                      <w:b w:val="0"/>
                      <w:bCs w:val="0"/>
                      <w:i w:val="0"/>
                      <w:iCs w:val="0"/>
                      <w:caps w:val="0"/>
                      <w:smallCaps w:val="0"/>
                      <w:color w:val="000000" w:themeColor="text1" w:themeTint="FF" w:themeShade="FF"/>
                      <w:sz w:val="22"/>
                      <w:szCs w:val="22"/>
                      <w:lang w:val="en-US"/>
                    </w:rPr>
                    <w:t>4. (Evaluation Level) Justify and explain the importance of establishing family-centered practices and maintaining positive, productive, reciprocal relationships with families. (CSLO 1 &amp; 2; NAEYC 2)  </w:t>
                  </w:r>
                </w:p>
                <w:p w:rsidR="611F1A6E" w:rsidP="611F1A6E" w:rsidRDefault="611F1A6E" w14:paraId="78C37EC7" w14:textId="7E2C27E1">
                  <w:pPr>
                    <w:spacing w:beforeAutospacing="on" w:afterAutospacing="on"/>
                    <w:rPr>
                      <w:rFonts w:ascii="Calibri" w:hAnsi="Calibri" w:eastAsia="Calibri" w:cs="Calibri"/>
                      <w:b w:val="0"/>
                      <w:bCs w:val="0"/>
                      <w:i w:val="0"/>
                      <w:iCs w:val="0"/>
                      <w:caps w:val="0"/>
                      <w:smallCaps w:val="0"/>
                      <w:color w:val="000000" w:themeColor="text1" w:themeTint="FF" w:themeShade="FF"/>
                      <w:sz w:val="22"/>
                      <w:szCs w:val="22"/>
                    </w:rPr>
                  </w:pPr>
                  <w:r w:rsidRPr="611F1A6E" w:rsidR="611F1A6E">
                    <w:rPr>
                      <w:rStyle w:val="normaltextrun"/>
                      <w:rFonts w:ascii="Calibri" w:hAnsi="Calibri" w:eastAsia="Calibri" w:cs="Calibri"/>
                      <w:b w:val="0"/>
                      <w:bCs w:val="0"/>
                      <w:i w:val="0"/>
                      <w:iCs w:val="0"/>
                      <w:caps w:val="0"/>
                      <w:smallCaps w:val="0"/>
                      <w:color w:val="000000" w:themeColor="text1" w:themeTint="FF" w:themeShade="FF"/>
                      <w:sz w:val="22"/>
                      <w:szCs w:val="22"/>
                      <w:lang w:val="en-US"/>
                    </w:rPr>
                    <w:t>5. (Synthesis Level) Design strategies that promote developmentally and culturally appropriate practices and are inclusive of young children with diverse abilities. (CSLO 1 &amp; 4; NAEYC 5)  </w:t>
                  </w:r>
                </w:p>
                <w:p w:rsidR="611F1A6E" w:rsidP="611F1A6E" w:rsidRDefault="611F1A6E" w14:paraId="13950072" w14:textId="0F3E1DFC">
                  <w:pPr>
                    <w:spacing w:beforeAutospacing="on" w:afterAutospacing="on"/>
                    <w:rPr>
                      <w:rFonts w:ascii="Calibri" w:hAnsi="Calibri" w:eastAsia="Calibri" w:cs="Calibri"/>
                      <w:b w:val="0"/>
                      <w:bCs w:val="0"/>
                      <w:i w:val="0"/>
                      <w:iCs w:val="0"/>
                      <w:caps w:val="0"/>
                      <w:smallCaps w:val="0"/>
                      <w:color w:val="000000" w:themeColor="text1" w:themeTint="FF" w:themeShade="FF"/>
                      <w:sz w:val="22"/>
                      <w:szCs w:val="22"/>
                    </w:rPr>
                  </w:pPr>
                  <w:r w:rsidRPr="611F1A6E" w:rsidR="611F1A6E">
                    <w:rPr>
                      <w:rStyle w:val="normaltextrun"/>
                      <w:rFonts w:ascii="Calibri" w:hAnsi="Calibri" w:eastAsia="Calibri" w:cs="Calibri"/>
                      <w:b w:val="0"/>
                      <w:bCs w:val="0"/>
                      <w:i w:val="0"/>
                      <w:iCs w:val="0"/>
                      <w:caps w:val="0"/>
                      <w:smallCaps w:val="0"/>
                      <w:color w:val="000000" w:themeColor="text1" w:themeTint="FF" w:themeShade="FF"/>
                      <w:sz w:val="22"/>
                      <w:szCs w:val="22"/>
                      <w:lang w:val="en-US"/>
                    </w:rPr>
                    <w:t>6. (Evaluation Level) Describe and defend the principles and theories of child development. (CSLO 2 &amp; 4; NAEYC 1)  </w:t>
                  </w:r>
                </w:p>
                <w:p w:rsidR="611F1A6E" w:rsidP="611F1A6E" w:rsidRDefault="611F1A6E" w14:paraId="7ED7CBC2" w14:textId="2684D459">
                  <w:pPr>
                    <w:spacing w:beforeAutospacing="on" w:afterAutospacing="on"/>
                    <w:rPr>
                      <w:rFonts w:ascii="Calibri" w:hAnsi="Calibri" w:eastAsia="Calibri" w:cs="Calibri"/>
                      <w:b w:val="0"/>
                      <w:bCs w:val="0"/>
                      <w:i w:val="0"/>
                      <w:iCs w:val="0"/>
                      <w:caps w:val="0"/>
                      <w:smallCaps w:val="0"/>
                      <w:color w:val="000000" w:themeColor="text1" w:themeTint="FF" w:themeShade="FF"/>
                      <w:sz w:val="22"/>
                      <w:szCs w:val="22"/>
                    </w:rPr>
                  </w:pPr>
                  <w:r w:rsidRPr="611F1A6E" w:rsidR="611F1A6E">
                    <w:rPr>
                      <w:rStyle w:val="normaltextrun"/>
                      <w:rFonts w:ascii="Calibri" w:hAnsi="Calibri" w:eastAsia="Calibri" w:cs="Calibri"/>
                      <w:b w:val="0"/>
                      <w:bCs w:val="0"/>
                      <w:i w:val="0"/>
                      <w:iCs w:val="0"/>
                      <w:caps w:val="0"/>
                      <w:smallCaps w:val="0"/>
                      <w:color w:val="000000" w:themeColor="text1" w:themeTint="FF" w:themeShade="FF"/>
                      <w:sz w:val="22"/>
                      <w:szCs w:val="22"/>
                      <w:lang w:val="en-US"/>
                    </w:rPr>
                    <w:t>7. (Evaluation Level) Demonstrate and defend professional decisions based on the knowledge of early childhood theories and practices and the principles of the NAEYC Code of Ethical Conduct. (CSLO 2, 3 &amp; 4; NAEYC 6)  </w:t>
                  </w:r>
                </w:p>
                <w:p w:rsidR="611F1A6E" w:rsidP="611F1A6E" w:rsidRDefault="611F1A6E" w14:paraId="4E1BD428" w14:textId="18F992DE">
                  <w:pPr>
                    <w:spacing w:beforeAutospacing="on" w:afterAutospacing="on"/>
                    <w:rPr>
                      <w:rFonts w:ascii="Calibri" w:hAnsi="Calibri" w:eastAsia="Calibri" w:cs="Calibri"/>
                      <w:b w:val="0"/>
                      <w:bCs w:val="0"/>
                      <w:i w:val="0"/>
                      <w:iCs w:val="0"/>
                      <w:caps w:val="0"/>
                      <w:smallCaps w:val="0"/>
                      <w:color w:val="000000" w:themeColor="text1" w:themeTint="FF" w:themeShade="FF"/>
                      <w:sz w:val="22"/>
                      <w:szCs w:val="22"/>
                    </w:rPr>
                  </w:pPr>
                  <w:r w:rsidRPr="611F1A6E" w:rsidR="611F1A6E">
                    <w:rPr>
                      <w:rStyle w:val="normaltextrun"/>
                      <w:rFonts w:ascii="Calibri" w:hAnsi="Calibri" w:eastAsia="Calibri" w:cs="Calibri"/>
                      <w:b w:val="0"/>
                      <w:bCs w:val="0"/>
                      <w:i w:val="0"/>
                      <w:iCs w:val="0"/>
                      <w:caps w:val="0"/>
                      <w:smallCaps w:val="0"/>
                      <w:color w:val="000000" w:themeColor="text1" w:themeTint="FF" w:themeShade="FF"/>
                      <w:sz w:val="22"/>
                      <w:szCs w:val="22"/>
                      <w:lang w:val="en-US"/>
                    </w:rPr>
                    <w:t>8. (Evaluation Level) Interpret, critique, and apply ECE knowledge and skills into a variety of areas for curriculum that encourage young children's growth and development. (CSLO 2 &amp; 4; NAEYC 5)  </w:t>
                  </w:r>
                </w:p>
                <w:p w:rsidR="611F1A6E" w:rsidP="611F1A6E" w:rsidRDefault="611F1A6E" w14:paraId="280121E2" w14:textId="11013610">
                  <w:pPr>
                    <w:spacing w:beforeAutospacing="on" w:afterAutospacing="on"/>
                    <w:rPr>
                      <w:rFonts w:ascii="Calibri" w:hAnsi="Calibri" w:eastAsia="Calibri" w:cs="Calibri"/>
                      <w:b w:val="0"/>
                      <w:bCs w:val="0"/>
                      <w:i w:val="0"/>
                      <w:iCs w:val="0"/>
                      <w:caps w:val="0"/>
                      <w:smallCaps w:val="0"/>
                      <w:color w:val="000000" w:themeColor="text1" w:themeTint="FF" w:themeShade="FF"/>
                      <w:sz w:val="22"/>
                      <w:szCs w:val="22"/>
                    </w:rPr>
                  </w:pPr>
                  <w:r w:rsidRPr="611F1A6E" w:rsidR="611F1A6E">
                    <w:rPr>
                      <w:rStyle w:val="normaltextrun"/>
                      <w:rFonts w:ascii="Calibri" w:hAnsi="Calibri" w:eastAsia="Calibri" w:cs="Calibri"/>
                      <w:b w:val="0"/>
                      <w:bCs w:val="0"/>
                      <w:i w:val="0"/>
                      <w:iCs w:val="0"/>
                      <w:caps w:val="0"/>
                      <w:smallCaps w:val="0"/>
                      <w:color w:val="000000" w:themeColor="text1" w:themeTint="FF" w:themeShade="FF"/>
                      <w:sz w:val="22"/>
                      <w:szCs w:val="22"/>
                      <w:lang w:val="en-US"/>
                    </w:rPr>
                    <w:t>9. (Evaluation Level) Interpret, critique and apply assessment methods that are developmentally, culturally, and linguistically appropriate and contain documentation from multiple sources, including families and other professionals, to make informed decisions about children and programs. (CSLO 1 &amp; 2; NAEYC 3)</w:t>
                  </w:r>
                </w:p>
              </w:tc>
            </w:tr>
          </w:tbl>
          <w:p w:rsidR="62C74C23" w:rsidP="611F1A6E" w:rsidRDefault="62C74C23" w14:paraId="0B2CDE63" w14:textId="3F40ED7D">
            <w:pPr>
              <w:pStyle w:val="Normal"/>
              <w:spacing w:before="120" w:beforeAutospacing="off" w:after="120" w:afterAutospacing="off" w:line="259" w:lineRule="auto"/>
              <w:jc w:val="left"/>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p>
          <w:p w:rsidR="62C74C23" w:rsidP="73765CD1" w:rsidRDefault="62C74C23" w14:paraId="3767963D" w14:textId="0C078021">
            <w:pPr>
              <w:pStyle w:val="Normal"/>
              <w:spacing w:before="120" w:beforeAutospacing="off" w:after="120" w:afterAutospacing="off"/>
              <w:rPr>
                <w:sz w:val="24"/>
                <w:szCs w:val="24"/>
              </w:rPr>
            </w:pPr>
          </w:p>
        </w:tc>
        <w:tc>
          <w:tcPr>
            <w:tcW w:w="4365" w:type="dxa"/>
            <w:gridSpan w:val="3"/>
            <w:shd w:val="clear" w:color="auto" w:fill="3B3838" w:themeFill="background2" w:themeFillShade="40"/>
            <w:tcMar/>
          </w:tcPr>
          <w:p w:rsidR="5BDCB3F0" w:rsidP="73765CD1" w:rsidRDefault="5BDCB3F0" w14:paraId="3353ECA0" w14:textId="681059A6">
            <w:pPr>
              <w:pStyle w:val="Normal"/>
              <w:spacing w:before="120" w:beforeAutospacing="off" w:after="120" w:afterAutospacing="off"/>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pPr>
            <w:r w:rsidRPr="73765CD1" w:rsidR="691F09AD">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 xml:space="preserve"> Are the Program Learning Outcomes (PLOs) for the program provided and are they relevant to the program’s </w:t>
            </w:r>
            <w:r w:rsidRPr="73765CD1" w:rsidR="2282872C">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goals?</w:t>
            </w:r>
          </w:p>
        </w:tc>
        <w:tc>
          <w:tcPr>
            <w:tcW w:w="3075" w:type="dxa"/>
            <w:vMerge w:val="restart"/>
            <w:shd w:val="clear" w:color="auto" w:fill="E7E6E6" w:themeFill="background2"/>
            <w:tcMar/>
          </w:tcPr>
          <w:p w:rsidR="1E05D888" w:rsidP="73765CD1" w:rsidRDefault="1E05D888" w14:paraId="63C57D8D" w14:textId="72F65746">
            <w:pPr>
              <w:pStyle w:val="Normal"/>
              <w:bidi w:val="0"/>
              <w:spacing w:before="120" w:beforeAutospacing="off" w:after="120" w:afterAutospacing="off" w:line="259" w:lineRule="auto"/>
              <w:ind w:left="0" w:right="0"/>
              <w:jc w:val="left"/>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73765CD1" w:rsidR="181517BF">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Peer Review Feedback:</w:t>
            </w:r>
          </w:p>
          <w:p w:rsidR="62C74C23" w:rsidP="73765CD1" w:rsidRDefault="62C74C23" w14:paraId="70201492" w14:textId="313F1674">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62C74C23" w:rsidP="0A3D6101" w:rsidRDefault="62C74C23" w14:paraId="5B74AD02" w14:textId="7E3CFFE4">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4472C4" w:themeColor="accent1" w:themeTint="FF" w:themeShade="FF"/>
                <w:sz w:val="24"/>
                <w:szCs w:val="24"/>
                <w:lang w:val="en-US"/>
              </w:rPr>
            </w:pPr>
            <w:r w:rsidRPr="0A3D6101" w:rsidR="262D842D">
              <w:rPr>
                <w:rFonts w:ascii="Times New Roman" w:hAnsi="Times New Roman" w:eastAsia="Times New Roman" w:cs="Times New Roman"/>
                <w:b w:val="0"/>
                <w:bCs w:val="0"/>
                <w:i w:val="0"/>
                <w:iCs w:val="0"/>
                <w:caps w:val="0"/>
                <w:smallCaps w:val="0"/>
                <w:noProof w:val="0"/>
                <w:color w:val="4472C4" w:themeColor="accent1" w:themeTint="FF" w:themeShade="FF"/>
                <w:sz w:val="24"/>
                <w:szCs w:val="24"/>
                <w:lang w:val="en-US"/>
              </w:rPr>
              <w:t xml:space="preserve">Nice job on this, everything is listed well. </w:t>
            </w:r>
          </w:p>
          <w:p w:rsidR="62C74C23" w:rsidP="73765CD1" w:rsidRDefault="62C74C23" w14:paraId="1388FED6" w14:textId="313F1674">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62C74C23" w:rsidP="6DE1586F" w:rsidRDefault="62C74C23" w14:paraId="098C19F1" w14:textId="646D8698">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tc>
      </w:tr>
      <w:tr xmlns:wp14="http://schemas.microsoft.com/office/word/2010/wordml" w:rsidR="62C74C23" w:rsidTr="0A3D6101" w14:paraId="594E3492" wp14:textId="77777777">
        <w:tc>
          <w:tcPr>
            <w:tcW w:w="7095" w:type="dxa"/>
            <w:vMerge/>
            <w:tcMar/>
          </w:tcPr>
          <w:p w14:paraId="3822CEAE" wp14:textId="77777777"/>
        </w:tc>
        <w:tc>
          <w:tcPr>
            <w:tcW w:w="1395" w:type="dxa"/>
            <w:shd w:val="clear" w:color="auto" w:fill="ACB9CA" w:themeFill="text2" w:themeFillTint="66"/>
            <w:tcMar/>
          </w:tcPr>
          <w:p w:rsidR="62C74C23" w:rsidP="73765CD1" w:rsidRDefault="62C74C23" w14:paraId="3047E4F4" w14:textId="74C0DDFD">
            <w:pPr>
              <w:pStyle w:val="Normal"/>
              <w:spacing w:before="120" w:beforeAutospacing="off" w:after="120" w:afterAutospacing="off"/>
              <w:jc w:val="center"/>
              <w:rPr>
                <w:rFonts w:ascii="Calibri" w:hAnsi="Calibri" w:eastAsia="Calibri" w:cs="Calibri"/>
                <w:noProof w:val="0"/>
                <w:sz w:val="22"/>
                <w:szCs w:val="22"/>
                <w:lang w:val="en-US"/>
              </w:rPr>
            </w:pPr>
            <w:r w:rsidRPr="73765CD1" w:rsidR="62C74C2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Exemplary 3</w:t>
            </w:r>
          </w:p>
        </w:tc>
        <w:tc>
          <w:tcPr>
            <w:tcW w:w="1200" w:type="dxa"/>
            <w:shd w:val="clear" w:color="auto" w:fill="E7E6E6" w:themeFill="background2"/>
            <w:tcMar/>
          </w:tcPr>
          <w:p w:rsidR="62C74C23" w:rsidP="73765CD1" w:rsidRDefault="62C74C23" w14:paraId="2B2D0018" w14:textId="5FE57981">
            <w:pPr>
              <w:pStyle w:val="Normal"/>
              <w:spacing w:before="120" w:beforeAutospacing="off" w:after="120" w:afterAutospacing="off"/>
              <w:jc w:val="center"/>
              <w:rPr>
                <w:rFonts w:ascii="Calibri" w:hAnsi="Calibri" w:eastAsia="Calibri" w:cs="Calibri"/>
                <w:noProof w:val="0"/>
                <w:sz w:val="22"/>
                <w:szCs w:val="22"/>
                <w:lang w:val="en-US"/>
              </w:rPr>
            </w:pPr>
            <w:r w:rsidRPr="73765CD1" w:rsidR="62C74C2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Adequate 2</w:t>
            </w:r>
          </w:p>
        </w:tc>
        <w:tc>
          <w:tcPr>
            <w:tcW w:w="1770" w:type="dxa"/>
            <w:shd w:val="clear" w:color="auto" w:fill="E7E6E6" w:themeFill="background2"/>
            <w:tcMar/>
          </w:tcPr>
          <w:p w:rsidR="62C74C23" w:rsidP="73765CD1" w:rsidRDefault="62C74C23" w14:paraId="6CFE2A07" w14:textId="574CD918">
            <w:pPr>
              <w:pStyle w:val="Normal"/>
              <w:bidi w:val="0"/>
              <w:spacing w:before="120" w:beforeAutospacing="off" w:after="120" w:afterAutospacing="off"/>
              <w:jc w:val="center"/>
              <w:rPr>
                <w:rFonts w:ascii="Calibri" w:hAnsi="Calibri" w:eastAsia="Calibri" w:cs="Calibri"/>
                <w:noProof w:val="0"/>
                <w:sz w:val="22"/>
                <w:szCs w:val="22"/>
                <w:lang w:val="en-US"/>
              </w:rPr>
            </w:pPr>
            <w:r w:rsidRPr="73765CD1" w:rsidR="73765CD1">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Opportunity for Improvement</w:t>
            </w:r>
            <w:r w:rsidRPr="73765CD1" w:rsidR="62C74C2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1</w:t>
            </w:r>
          </w:p>
        </w:tc>
        <w:tc>
          <w:tcPr>
            <w:tcW w:w="3075" w:type="dxa"/>
            <w:vMerge/>
            <w:tcMar/>
          </w:tcPr>
          <w:p w14:paraId="79D68353" wp14:textId="77777777"/>
        </w:tc>
      </w:tr>
      <w:tr xmlns:wp14="http://schemas.microsoft.com/office/word/2010/wordml" w:rsidR="62C74C23" w:rsidTr="0A3D6101" w14:paraId="66CF61E9" wp14:textId="77777777">
        <w:trPr>
          <w:trHeight w:val="1440"/>
        </w:trPr>
        <w:tc>
          <w:tcPr>
            <w:tcW w:w="7095" w:type="dxa"/>
            <w:vMerge w:val="restart"/>
            <w:tcMar/>
          </w:tcPr>
          <w:p w:rsidR="44C51FD7" w:rsidP="2053EEB7" w:rsidRDefault="44C51FD7" w14:paraId="5CBD7D40" w14:textId="46C071CB">
            <w:pPr>
              <w:spacing w:before="120" w:beforeAutospacing="off" w:after="120" w:afterAutospacing="off" w:line="240" w:lineRule="auto"/>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2053EEB7" w:rsidR="408DA2B3">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2. </w:t>
            </w:r>
            <w:r w:rsidRPr="2053EEB7" w:rsidR="3A78092C">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Are the outcomes from your program determined or influenced by any external organization, agency, or accreditor</w:t>
            </w:r>
            <w:r w:rsidRPr="2053EEB7" w:rsidR="3A78092C">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w:t>
            </w:r>
            <w:r w:rsidRPr="2053EEB7" w:rsidR="3A78092C">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If so, please explain. Are there any available accreditations which the program does not have, but may </w:t>
            </w:r>
            <w:r w:rsidRPr="2053EEB7" w:rsidR="3A78092C">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benefit</w:t>
            </w:r>
            <w:r w:rsidRPr="2053EEB7" w:rsidR="3A78092C">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from </w:t>
            </w:r>
            <w:r w:rsidRPr="2053EEB7" w:rsidR="3A78092C">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seeking</w:t>
            </w:r>
            <w:r w:rsidRPr="2053EEB7" w:rsidR="3A78092C">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w:t>
            </w:r>
          </w:p>
          <w:p w:rsidR="62C74C23" w:rsidP="611F1A6E" w:rsidRDefault="62C74C23" w14:paraId="17848883" w14:textId="6F20E33F">
            <w:pPr>
              <w:pStyle w:val="Normal"/>
              <w:spacing w:before="120" w:beforeAutospacing="off" w:after="120" w:afterAutospacing="off"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611F1A6E" w:rsidR="611F1A6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Yes</w:t>
            </w:r>
            <w:r>
              <w:br/>
            </w:r>
            <w:hyperlink r:id="Rfa5f4fcb810b43ac">
              <w:r w:rsidRPr="611F1A6E" w:rsidR="611F1A6E">
                <w:rPr>
                  <w:rStyle w:val="Hyperlink"/>
                  <w:rFonts w:ascii="Times New Roman" w:hAnsi="Times New Roman" w:eastAsia="Times New Roman" w:cs="Times New Roman"/>
                  <w:b w:val="0"/>
                  <w:bCs w:val="0"/>
                  <w:i w:val="0"/>
                  <w:iCs w:val="0"/>
                  <w:caps w:val="0"/>
                  <w:smallCaps w:val="0"/>
                  <w:noProof w:val="0"/>
                  <w:sz w:val="24"/>
                  <w:szCs w:val="24"/>
                  <w:lang w:val="en-US"/>
                </w:rPr>
                <w:t>NAEYC Standards for Early Childhood Professional Preparation</w:t>
              </w:r>
            </w:hyperlink>
            <w:r w:rsidRPr="611F1A6E" w:rsidR="611F1A6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p>
          <w:p w:rsidR="62C74C23" w:rsidP="611F1A6E" w:rsidRDefault="62C74C23" w14:paraId="4CCDDB8E" w14:textId="026E9756">
            <w:pPr>
              <w:pStyle w:val="Normal"/>
              <w:spacing w:before="120" w:beforeAutospacing="off" w:after="120" w:afterAutospacing="off"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611F1A6E" w:rsidR="611F1A6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National Association for the Education of Young Children (NAEYC), Reaccredited March 2022</w:t>
            </w:r>
          </w:p>
        </w:tc>
        <w:tc>
          <w:tcPr>
            <w:tcW w:w="4365" w:type="dxa"/>
            <w:gridSpan w:val="3"/>
            <w:shd w:val="clear" w:color="auto" w:fill="3B3838" w:themeFill="background2" w:themeFillShade="40"/>
            <w:tcMar/>
          </w:tcPr>
          <w:p w:rsidR="33E2A9B1" w:rsidP="73765CD1" w:rsidRDefault="33E2A9B1" w14:paraId="2F3304FA" w14:textId="2AA7CEC7">
            <w:pPr>
              <w:pStyle w:val="Normal"/>
              <w:spacing w:before="120" w:beforeAutospacing="off" w:after="120" w:afterAutospacing="off"/>
              <w:jc w:val="left"/>
              <w:rPr>
                <w:rFonts w:ascii="Times New Roman" w:hAnsi="Times New Roman" w:eastAsia="Times New Roman" w:cs="Times New Roman"/>
                <w:b w:val="1"/>
                <w:bCs w:val="1"/>
                <w:noProof w:val="0"/>
                <w:color w:val="FFFFFF" w:themeColor="background1" w:themeTint="FF" w:themeShade="FF"/>
                <w:sz w:val="22"/>
                <w:szCs w:val="22"/>
                <w:lang w:val="en-US"/>
              </w:rPr>
            </w:pPr>
            <w:r w:rsidRPr="73765CD1" w:rsidR="475D3A4B">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 xml:space="preserve">Are any of the program outcomes determined or influenced by any external organization, agency or accreditor identified and </w:t>
            </w:r>
            <w:r w:rsidRPr="73765CD1" w:rsidR="221B7832">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explained?</w:t>
            </w:r>
            <w:r w:rsidRPr="73765CD1" w:rsidR="475D3A4B">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 xml:space="preserve"> If not, mark not applicable</w:t>
            </w:r>
            <w:r w:rsidRPr="73765CD1" w:rsidR="7204BDDF">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w:t>
            </w:r>
            <w:r w:rsidRPr="73765CD1" w:rsidR="475D3A4B">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 xml:space="preserve"> (NA)</w:t>
            </w:r>
          </w:p>
        </w:tc>
        <w:tc>
          <w:tcPr>
            <w:tcW w:w="3075" w:type="dxa"/>
            <w:vMerge w:val="restart"/>
            <w:shd w:val="clear" w:color="auto" w:fill="E7E6E6" w:themeFill="background2"/>
            <w:tcMar/>
          </w:tcPr>
          <w:p w:rsidR="62C74C23" w:rsidP="0A3D6101" w:rsidRDefault="62C74C23" w14:paraId="1F577983" w14:textId="1627DBA7">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4472C4" w:themeColor="accent1" w:themeTint="FF" w:themeShade="FF"/>
                <w:sz w:val="24"/>
                <w:szCs w:val="24"/>
                <w:lang w:val="en-US"/>
              </w:rPr>
            </w:pPr>
            <w:r w:rsidRPr="0A3D6101" w:rsidR="49396F4D">
              <w:rPr>
                <w:rFonts w:ascii="Times New Roman" w:hAnsi="Times New Roman" w:eastAsia="Times New Roman" w:cs="Times New Roman"/>
                <w:b w:val="0"/>
                <w:bCs w:val="0"/>
                <w:i w:val="0"/>
                <w:iCs w:val="0"/>
                <w:caps w:val="0"/>
                <w:smallCaps w:val="0"/>
                <w:noProof w:val="0"/>
                <w:color w:val="4472C4" w:themeColor="accent1" w:themeTint="FF" w:themeShade="FF"/>
                <w:sz w:val="24"/>
                <w:szCs w:val="24"/>
                <w:lang w:val="en-US"/>
              </w:rPr>
              <w:t xml:space="preserve">Good job on these sections.  </w:t>
            </w:r>
          </w:p>
        </w:tc>
      </w:tr>
      <w:tr xmlns:wp14="http://schemas.microsoft.com/office/word/2010/wordml" w:rsidR="62C74C23" w:rsidTr="0A3D6101" w14:paraId="5AFDBCBD" wp14:textId="77777777">
        <w:trPr>
          <w:trHeight w:val="660"/>
        </w:trPr>
        <w:tc>
          <w:tcPr>
            <w:tcW w:w="7095" w:type="dxa"/>
            <w:vMerge/>
            <w:tcMar/>
          </w:tcPr>
          <w:p w14:paraId="5611DEBC" wp14:textId="77777777"/>
        </w:tc>
        <w:tc>
          <w:tcPr>
            <w:tcW w:w="1395" w:type="dxa"/>
            <w:shd w:val="clear" w:color="auto" w:fill="ACB9CA" w:themeFill="text2" w:themeFillTint="66"/>
            <w:tcMar/>
          </w:tcPr>
          <w:p w:rsidR="33E2A9B1" w:rsidP="73765CD1" w:rsidRDefault="33E2A9B1" w14:paraId="5D6F2FEF" w14:textId="13129D33">
            <w:pPr>
              <w:pStyle w:val="Normal"/>
              <w:spacing w:before="120" w:beforeAutospacing="off" w:after="120" w:afterAutospacing="off"/>
              <w:jc w:val="center"/>
              <w:rPr>
                <w:rFonts w:ascii="Calibri" w:hAnsi="Calibri" w:eastAsia="Calibri" w:cs="Calibri"/>
                <w:noProof w:val="0"/>
                <w:sz w:val="22"/>
                <w:szCs w:val="22"/>
                <w:lang w:val="en-US"/>
              </w:rPr>
            </w:pPr>
            <w:r w:rsidRPr="73765CD1" w:rsidR="475D3A4B">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Exemplary</w:t>
            </w:r>
          </w:p>
          <w:p w:rsidR="62C74C23" w:rsidP="73765CD1" w:rsidRDefault="62C74C23" w14:paraId="0E3522E8" w14:textId="458B3CBD">
            <w:pPr>
              <w:pStyle w:val="Normal"/>
              <w:spacing w:before="120" w:beforeAutospacing="off" w:after="120" w:afterAutospacing="off"/>
              <w:jc w:val="cente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73765CD1" w:rsidR="0EEACBA5">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3</w:t>
            </w:r>
          </w:p>
        </w:tc>
        <w:tc>
          <w:tcPr>
            <w:tcW w:w="1200" w:type="dxa"/>
            <w:shd w:val="clear" w:color="auto" w:fill="E7E6E6" w:themeFill="background2"/>
            <w:tcMar/>
          </w:tcPr>
          <w:p w:rsidR="33E2A9B1" w:rsidP="73765CD1" w:rsidRDefault="33E2A9B1" w14:paraId="56ECE776" w14:textId="1079126E">
            <w:pPr>
              <w:pStyle w:val="Normal"/>
              <w:spacing w:before="120" w:beforeAutospacing="off" w:after="120" w:afterAutospacing="off"/>
              <w:jc w:val="center"/>
              <w:rPr>
                <w:rFonts w:ascii="Calibri" w:hAnsi="Calibri" w:eastAsia="Calibri" w:cs="Calibri"/>
                <w:noProof w:val="0"/>
                <w:sz w:val="22"/>
                <w:szCs w:val="22"/>
                <w:lang w:val="en-US"/>
              </w:rPr>
            </w:pPr>
            <w:r w:rsidRPr="73765CD1" w:rsidR="475D3A4B">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Adequate</w:t>
            </w:r>
          </w:p>
          <w:p w:rsidR="62C74C23" w:rsidP="73765CD1" w:rsidRDefault="62C74C23" w14:paraId="2D2AF49A" w14:textId="62691A9C">
            <w:pPr>
              <w:pStyle w:val="Normal"/>
              <w:spacing w:before="120" w:beforeAutospacing="off" w:after="120" w:afterAutospacing="off"/>
              <w:jc w:val="cente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73765CD1" w:rsidR="0EEACBA5">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2</w:t>
            </w:r>
          </w:p>
        </w:tc>
        <w:tc>
          <w:tcPr>
            <w:tcW w:w="1770" w:type="dxa"/>
            <w:shd w:val="clear" w:color="auto" w:fill="E7E6E6" w:themeFill="background2"/>
            <w:tcMar/>
          </w:tcPr>
          <w:p w:rsidR="33E2A9B1" w:rsidP="73765CD1" w:rsidRDefault="33E2A9B1" w14:paraId="1EA02AF0" w14:textId="7A148A48">
            <w:pPr>
              <w:pStyle w:val="Normal"/>
              <w:bidi w:val="0"/>
              <w:spacing w:before="120" w:beforeAutospacing="off" w:after="120" w:afterAutospacing="off"/>
              <w:jc w:val="center"/>
              <w:rPr>
                <w:rFonts w:ascii="Calibri" w:hAnsi="Calibri" w:eastAsia="Calibri" w:cs="Calibri"/>
                <w:noProof w:val="0"/>
                <w:sz w:val="22"/>
                <w:szCs w:val="22"/>
                <w:lang w:val="en-US"/>
              </w:rPr>
            </w:pPr>
            <w:r w:rsidRPr="73765CD1" w:rsidR="73765CD1">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Opportunity for Improvement</w:t>
            </w:r>
            <w:r w:rsidRPr="73765CD1" w:rsidR="62C74C2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1</w:t>
            </w:r>
          </w:p>
        </w:tc>
        <w:tc>
          <w:tcPr>
            <w:tcW w:w="3075" w:type="dxa"/>
            <w:vMerge/>
            <w:tcMar/>
          </w:tcPr>
          <w:p w14:paraId="62521C7D" wp14:textId="77777777"/>
        </w:tc>
      </w:tr>
      <w:tr xmlns:wp14="http://schemas.microsoft.com/office/word/2010/wordml" w:rsidR="62C74C23" w:rsidTr="0A3D6101" w14:paraId="416B4AAD" wp14:textId="77777777">
        <w:tc>
          <w:tcPr>
            <w:tcW w:w="7095" w:type="dxa"/>
            <w:tcMar/>
          </w:tcPr>
          <w:p w:rsidR="5D740056" w:rsidP="611F1A6E" w:rsidRDefault="5D740056" w14:paraId="0057D844" w14:textId="025D24CD">
            <w:pPr>
              <w:pStyle w:val="Normal"/>
              <w:bidi w:val="0"/>
              <w:spacing w:before="120" w:beforeAutospacing="off" w:after="120" w:afterAutospacing="off" w:line="240" w:lineRule="auto"/>
              <w:ind w:left="0" w:right="0"/>
              <w:jc w:val="left"/>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56CA8BED" w:rsidR="18155DFB">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3.   Assessment Results: </w:t>
            </w:r>
            <w:r w:rsidRPr="56CA8BED" w:rsidR="18155DFB">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Use this Assessment Reporting Form to share your assessment results. </w:t>
            </w:r>
            <w:r w:rsidRPr="56CA8BED" w:rsidR="18155DFB">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Attach assessment data or rubrics as an appendix</w:t>
            </w:r>
            <w:r w:rsidRPr="56CA8BED" w:rsidR="18155DFB">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w:t>
            </w:r>
            <w:r w:rsidRPr="56CA8BED" w:rsidR="614D6C3E">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(Click on the link to attach your Assessment Reporting Form)</w:t>
            </w:r>
          </w:p>
          <w:p w:rsidR="611F1A6E" w:rsidP="56CA8BED" w:rsidRDefault="611F1A6E" w14:paraId="3AC12D9F" w14:textId="073C21A1">
            <w:pPr>
              <w:pStyle w:val="Normal"/>
              <w:bidi w:val="0"/>
              <w:spacing w:before="120" w:beforeAutospacing="off" w:after="120" w:afterAutospacing="off" w:line="240" w:lineRule="auto"/>
              <w:ind w:left="0" w:right="0"/>
              <w:jc w:val="left"/>
              <w:rPr>
                <w:rFonts w:ascii="Times New Roman" w:hAnsi="Times New Roman" w:eastAsia="Times New Roman" w:cs="Times New Roman"/>
                <w:b w:val="0"/>
                <w:bCs w:val="0"/>
                <w:i w:val="0"/>
                <w:iCs w:val="0"/>
                <w:caps w:val="0"/>
                <w:smallCaps w:val="0"/>
                <w:noProof w:val="0"/>
                <w:color w:val="333333"/>
                <w:sz w:val="24"/>
                <w:szCs w:val="24"/>
                <w:lang w:val="en-US"/>
              </w:rPr>
            </w:pPr>
            <w:r w:rsidRPr="56CA8BED" w:rsidR="3862B344">
              <w:rPr>
                <w:rFonts w:ascii="Times New Roman" w:hAnsi="Times New Roman" w:eastAsia="Times New Roman" w:cs="Times New Roman"/>
                <w:b w:val="0"/>
                <w:bCs w:val="0"/>
                <w:i w:val="0"/>
                <w:iCs w:val="0"/>
                <w:caps w:val="0"/>
                <w:smallCaps w:val="0"/>
                <w:noProof w:val="0"/>
                <w:color w:val="333333"/>
                <w:sz w:val="24"/>
                <w:szCs w:val="24"/>
                <w:lang w:val="en-US"/>
              </w:rPr>
              <w:t xml:space="preserve">This is the link to the Baseline Assessment we completed </w:t>
            </w:r>
            <w:r w:rsidRPr="56CA8BED" w:rsidR="3862B344">
              <w:rPr>
                <w:rFonts w:ascii="Times New Roman" w:hAnsi="Times New Roman" w:eastAsia="Times New Roman" w:cs="Times New Roman"/>
                <w:b w:val="0"/>
                <w:bCs w:val="0"/>
                <w:i w:val="0"/>
                <w:iCs w:val="0"/>
                <w:caps w:val="0"/>
                <w:smallCaps w:val="0"/>
                <w:noProof w:val="0"/>
                <w:color w:val="333333"/>
                <w:sz w:val="24"/>
                <w:szCs w:val="24"/>
                <w:lang w:val="en-US"/>
              </w:rPr>
              <w:t>in</w:t>
            </w:r>
            <w:r w:rsidRPr="56CA8BED" w:rsidR="3862B344">
              <w:rPr>
                <w:rFonts w:ascii="Times New Roman" w:hAnsi="Times New Roman" w:eastAsia="Times New Roman" w:cs="Times New Roman"/>
                <w:b w:val="0"/>
                <w:bCs w:val="0"/>
                <w:i w:val="0"/>
                <w:iCs w:val="0"/>
                <w:caps w:val="0"/>
                <w:smallCaps w:val="0"/>
                <w:noProof w:val="0"/>
                <w:color w:val="333333"/>
                <w:sz w:val="24"/>
                <w:szCs w:val="24"/>
                <w:lang w:val="en-US"/>
              </w:rPr>
              <w:t xml:space="preserve"> Fall 2021. </w:t>
            </w:r>
          </w:p>
          <w:p w:rsidR="611F1A6E" w:rsidP="611F1A6E" w:rsidRDefault="611F1A6E" w14:paraId="52109017" w14:textId="3C538E92">
            <w:pPr>
              <w:pStyle w:val="Normal"/>
              <w:bidi w:val="0"/>
              <w:spacing w:before="120" w:beforeAutospacing="off" w:after="120" w:afterAutospacing="off" w:line="240" w:lineRule="auto"/>
              <w:ind w:left="0" w:right="0"/>
              <w:jc w:val="left"/>
              <w:rPr>
                <w:rFonts w:ascii="Times New Roman" w:hAnsi="Times New Roman" w:eastAsia="Times New Roman" w:cs="Times New Roman"/>
                <w:noProof w:val="0"/>
                <w:sz w:val="24"/>
                <w:szCs w:val="24"/>
                <w:lang w:val="en-US"/>
              </w:rPr>
            </w:pPr>
            <w:hyperlink r:id="Raa709fdc6d774dc8">
              <w:r w:rsidRPr="611F1A6E" w:rsidR="611F1A6E">
                <w:rPr>
                  <w:rStyle w:val="Hyperlink"/>
                  <w:rFonts w:ascii="Times New Roman" w:hAnsi="Times New Roman" w:eastAsia="Times New Roman" w:cs="Times New Roman"/>
                  <w:noProof w:val="0"/>
                  <w:sz w:val="24"/>
                  <w:szCs w:val="24"/>
                  <w:lang w:val="en-US"/>
                </w:rPr>
                <w:t>NA Accreditation ECE 2021-2022.docx</w:t>
              </w:r>
            </w:hyperlink>
          </w:p>
          <w:p w:rsidR="611F1A6E" w:rsidP="611F1A6E" w:rsidRDefault="611F1A6E" w14:paraId="3AA8D66F" w14:textId="15E3F9AF">
            <w:pPr>
              <w:pStyle w:val="Normal"/>
              <w:bidi w:val="0"/>
              <w:spacing w:before="120" w:beforeAutospacing="off" w:after="120" w:afterAutospacing="off" w:line="240" w:lineRule="auto"/>
              <w:ind w:left="0" w:right="0"/>
              <w:jc w:val="left"/>
              <w:rPr>
                <w:rFonts w:ascii="Times New Roman" w:hAnsi="Times New Roman" w:eastAsia="Times New Roman" w:cs="Times New Roman"/>
                <w:noProof w:val="0"/>
                <w:sz w:val="24"/>
                <w:szCs w:val="24"/>
                <w:lang w:val="en-US"/>
              </w:rPr>
            </w:pPr>
          </w:p>
          <w:p w:rsidR="62C74C23" w:rsidP="73765CD1" w:rsidRDefault="62C74C23" w14:paraId="0305BB47" w14:textId="7EB3508D">
            <w:pPr>
              <w:pStyle w:val="Normal"/>
              <w:spacing w:before="120" w:beforeAutospacing="off" w:after="120" w:afterAutospacing="off" w:line="240" w:lineRule="auto"/>
              <w:rPr>
                <w:rFonts w:ascii="Calibri" w:hAnsi="Calibri" w:eastAsia="Calibri" w:cs="Calibri"/>
                <w:b w:val="0"/>
                <w:bCs w:val="0"/>
                <w:i w:val="0"/>
                <w:iCs w:val="0"/>
                <w:caps w:val="0"/>
                <w:smallCaps w:val="0"/>
                <w:noProof w:val="0"/>
                <w:color w:val="000000" w:themeColor="text1" w:themeTint="FF" w:themeShade="FF"/>
                <w:sz w:val="20"/>
                <w:szCs w:val="20"/>
                <w:lang w:val="en-US"/>
              </w:rPr>
            </w:pPr>
          </w:p>
        </w:tc>
        <w:tc>
          <w:tcPr>
            <w:tcW w:w="4365" w:type="dxa"/>
            <w:gridSpan w:val="3"/>
            <w:shd w:val="clear" w:color="auto" w:fill="3B3838" w:themeFill="background2" w:themeFillShade="40"/>
            <w:tcMar/>
          </w:tcPr>
          <w:p w:rsidR="0F930628" w:rsidP="73765CD1" w:rsidRDefault="0F930628" w14:paraId="2832E842" w14:textId="10450525">
            <w:pPr>
              <w:pStyle w:val="Normal"/>
              <w:spacing w:before="120" w:beforeAutospacing="off" w:after="120" w:afterAutospacing="off"/>
              <w:jc w:val="left"/>
              <w:rPr>
                <w:rFonts w:ascii="Times New Roman" w:hAnsi="Times New Roman" w:eastAsia="Times New Roman" w:cs="Times New Roman"/>
                <w:b w:val="1"/>
                <w:bCs w:val="1"/>
                <w:noProof w:val="0"/>
                <w:color w:val="FFFFFF" w:themeColor="background1" w:themeTint="FF" w:themeShade="FF"/>
                <w:sz w:val="22"/>
                <w:szCs w:val="22"/>
                <w:lang w:val="en-US"/>
              </w:rPr>
            </w:pPr>
            <w:r w:rsidRPr="73765CD1" w:rsidR="18D2F7B6">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The information in the Assessment Reporting Form should answer the following questions</w:t>
            </w:r>
          </w:p>
        </w:tc>
        <w:tc>
          <w:tcPr>
            <w:tcW w:w="3075" w:type="dxa"/>
            <w:shd w:val="clear" w:color="auto" w:fill="E7E6E6" w:themeFill="background2"/>
            <w:tcMar/>
          </w:tcPr>
          <w:p w:rsidR="62C74C23" w:rsidP="0A3D6101" w:rsidRDefault="62C74C23" w14:paraId="75CD31CB" w14:textId="13455A86">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4472C4" w:themeColor="accent1" w:themeTint="FF" w:themeShade="FF"/>
                <w:sz w:val="24"/>
                <w:szCs w:val="24"/>
                <w:lang w:val="en-US"/>
              </w:rPr>
            </w:pPr>
            <w:r w:rsidRPr="0A3D6101" w:rsidR="43F6BB21">
              <w:rPr>
                <w:rFonts w:ascii="Times New Roman" w:hAnsi="Times New Roman" w:eastAsia="Times New Roman" w:cs="Times New Roman"/>
                <w:b w:val="0"/>
                <w:bCs w:val="0"/>
                <w:i w:val="0"/>
                <w:iCs w:val="0"/>
                <w:caps w:val="0"/>
                <w:smallCaps w:val="0"/>
                <w:noProof w:val="0"/>
                <w:color w:val="4472C4" w:themeColor="accent1" w:themeTint="FF" w:themeShade="FF"/>
                <w:sz w:val="24"/>
                <w:szCs w:val="24"/>
                <w:lang w:val="en-US"/>
              </w:rPr>
              <w:t xml:space="preserve">Good job using assessment results. </w:t>
            </w:r>
          </w:p>
          <w:p w:rsidR="62C74C23" w:rsidP="0A3D6101" w:rsidRDefault="62C74C23" w14:paraId="3152F448" w14:textId="0CF799FD">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0A3D6101" w:rsidR="0981E196">
              <w:rPr>
                <w:rFonts w:ascii="Times New Roman" w:hAnsi="Times New Roman" w:eastAsia="Times New Roman" w:cs="Times New Roman"/>
                <w:b w:val="0"/>
                <w:bCs w:val="0"/>
                <w:i w:val="0"/>
                <w:iCs w:val="0"/>
                <w:caps w:val="0"/>
                <w:smallCaps w:val="0"/>
                <w:noProof w:val="0"/>
                <w:color w:val="4472C4" w:themeColor="accent1" w:themeTint="FF" w:themeShade="FF"/>
                <w:sz w:val="24"/>
                <w:szCs w:val="24"/>
                <w:lang w:val="en-US"/>
              </w:rPr>
              <w:t>Was a f</w:t>
            </w:r>
            <w:r w:rsidRPr="0A3D6101" w:rsidR="33E71374">
              <w:rPr>
                <w:rFonts w:ascii="Times New Roman" w:hAnsi="Times New Roman" w:eastAsia="Times New Roman" w:cs="Times New Roman"/>
                <w:b w:val="0"/>
                <w:bCs w:val="0"/>
                <w:i w:val="0"/>
                <w:iCs w:val="0"/>
                <w:caps w:val="0"/>
                <w:smallCaps w:val="0"/>
                <w:noProof w:val="0"/>
                <w:color w:val="4472C4" w:themeColor="accent1" w:themeTint="FF" w:themeShade="FF"/>
                <w:sz w:val="24"/>
                <w:szCs w:val="24"/>
                <w:lang w:val="en-US"/>
              </w:rPr>
              <w:t>ollow up assessment</w:t>
            </w:r>
            <w:r w:rsidRPr="0A3D6101" w:rsidR="2FCE8250">
              <w:rPr>
                <w:rFonts w:ascii="Times New Roman" w:hAnsi="Times New Roman" w:eastAsia="Times New Roman" w:cs="Times New Roman"/>
                <w:b w:val="0"/>
                <w:bCs w:val="0"/>
                <w:i w:val="0"/>
                <w:iCs w:val="0"/>
                <w:caps w:val="0"/>
                <w:smallCaps w:val="0"/>
                <w:noProof w:val="0"/>
                <w:color w:val="4472C4" w:themeColor="accent1" w:themeTint="FF" w:themeShade="FF"/>
                <w:sz w:val="24"/>
                <w:szCs w:val="24"/>
                <w:lang w:val="en-US"/>
              </w:rPr>
              <w:t xml:space="preserve"> conducted</w:t>
            </w:r>
            <w:r w:rsidRPr="0A3D6101" w:rsidR="33E71374">
              <w:rPr>
                <w:rFonts w:ascii="Times New Roman" w:hAnsi="Times New Roman" w:eastAsia="Times New Roman" w:cs="Times New Roman"/>
                <w:b w:val="0"/>
                <w:bCs w:val="0"/>
                <w:i w:val="0"/>
                <w:iCs w:val="0"/>
                <w:caps w:val="0"/>
                <w:smallCaps w:val="0"/>
                <w:noProof w:val="0"/>
                <w:color w:val="4472C4" w:themeColor="accent1" w:themeTint="FF" w:themeShade="FF"/>
                <w:sz w:val="24"/>
                <w:szCs w:val="24"/>
                <w:lang w:val="en-US"/>
              </w:rPr>
              <w:t>?</w:t>
            </w:r>
            <w:r w:rsidRPr="0A3D6101" w:rsidR="33E71374">
              <w:rPr>
                <w:rFonts w:ascii="Times New Roman" w:hAnsi="Times New Roman" w:eastAsia="Times New Roman" w:cs="Times New Roman"/>
                <w:b w:val="0"/>
                <w:bCs w:val="0"/>
                <w:i w:val="0"/>
                <w:iCs w:val="0"/>
                <w:caps w:val="0"/>
                <w:smallCaps w:val="0"/>
                <w:noProof w:val="0"/>
                <w:color w:val="00B050"/>
                <w:sz w:val="24"/>
                <w:szCs w:val="24"/>
                <w:lang w:val="en-US"/>
              </w:rPr>
              <w:t xml:space="preserve"> </w:t>
            </w:r>
          </w:p>
        </w:tc>
      </w:tr>
      <w:tr xmlns:wp14="http://schemas.microsoft.com/office/word/2010/wordml" w:rsidR="62C74C23" w:rsidTr="0A3D6101" w14:paraId="64AB244B" wp14:textId="77777777">
        <w:tc>
          <w:tcPr>
            <w:tcW w:w="7095" w:type="dxa"/>
            <w:vMerge w:val="restart"/>
            <w:tcMar/>
          </w:tcPr>
          <w:p w:rsidR="4F411691" w:rsidP="2053EEB7" w:rsidRDefault="4F411691" w14:paraId="1A67823E" w14:textId="5FAF421E">
            <w:pPr>
              <w:spacing w:before="120" w:beforeAutospacing="off" w:after="120" w:afterAutospacing="off" w:line="240" w:lineRule="auto"/>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2053EEB7" w:rsidR="46AAACA5">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A. What PLOs and/or MSLOs and </w:t>
            </w:r>
            <w:r w:rsidRPr="2053EEB7" w:rsidR="46AAACA5">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CSLOs</w:t>
            </w:r>
            <w:r w:rsidRPr="2053EEB7" w:rsidR="46AAACA5">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did you assess this year</w:t>
            </w:r>
            <w:r w:rsidRPr="2053EEB7" w:rsidR="46AAACA5">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w:t>
            </w:r>
          </w:p>
          <w:p w:rsidR="62C74C23" w:rsidP="56CA8BED" w:rsidRDefault="62C74C23" w14:paraId="6BCB3084" w14:textId="3D3278FB">
            <w:pPr>
              <w:pStyle w:val="Normal"/>
              <w:spacing w:before="120" w:beforeAutospacing="off" w:after="120" w:afterAutospacing="off" w:line="240" w:lineRule="auto"/>
              <w:jc w:val="left"/>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56CA8BED" w:rsidR="3862B344">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See information provided in </w:t>
            </w:r>
            <w:hyperlink r:id="R0ed99d3a823c47ab">
              <w:r w:rsidRPr="56CA8BED" w:rsidR="5D781A55">
                <w:rPr>
                  <w:rStyle w:val="Hyperlink"/>
                  <w:rFonts w:ascii="Times New Roman" w:hAnsi="Times New Roman" w:eastAsia="Times New Roman" w:cs="Times New Roman"/>
                  <w:b w:val="1"/>
                  <w:bCs w:val="1"/>
                  <w:i w:val="0"/>
                  <w:iCs w:val="0"/>
                  <w:caps w:val="0"/>
                  <w:smallCaps w:val="0"/>
                  <w:noProof w:val="0"/>
                  <w:sz w:val="24"/>
                  <w:szCs w:val="24"/>
                  <w:lang w:val="en-US"/>
                </w:rPr>
                <w:t>Baseline Assessment Report.</w:t>
              </w:r>
            </w:hyperlink>
          </w:p>
          <w:p w:rsidR="62C74C23" w:rsidP="56CA8BED" w:rsidRDefault="62C74C23" w14:paraId="520C4273" w14:textId="2B86E8DD">
            <w:pPr>
              <w:pStyle w:val="Normal"/>
              <w:spacing w:before="120" w:beforeAutospacing="off" w:after="120" w:afterAutospacing="off" w:line="240" w:lineRule="auto"/>
              <w:jc w:val="left"/>
              <w:rPr>
                <w:rFonts w:ascii="Times New Roman" w:hAnsi="Times New Roman" w:eastAsia="Times New Roman" w:cs="Times New Roman"/>
                <w:b w:val="1"/>
                <w:bCs w:val="1"/>
                <w:i w:val="0"/>
                <w:iCs w:val="0"/>
                <w:caps w:val="0"/>
                <w:smallCaps w:val="0"/>
                <w:noProof w:val="0"/>
                <w:sz w:val="24"/>
                <w:szCs w:val="24"/>
                <w:lang w:val="en-US"/>
              </w:rPr>
            </w:pPr>
          </w:p>
        </w:tc>
        <w:tc>
          <w:tcPr>
            <w:tcW w:w="4365" w:type="dxa"/>
            <w:gridSpan w:val="3"/>
            <w:shd w:val="clear" w:color="auto" w:fill="3B3838" w:themeFill="background2" w:themeFillShade="40"/>
            <w:tcMar/>
          </w:tcPr>
          <w:p w:rsidR="3364128D" w:rsidP="73765CD1" w:rsidRDefault="3364128D" w14:paraId="1B08AC0B" w14:textId="1E8C2CA0">
            <w:pPr>
              <w:pStyle w:val="Normal"/>
              <w:spacing w:before="120" w:beforeAutospacing="off" w:after="120" w:afterAutospacing="off"/>
              <w:jc w:val="left"/>
              <w:rPr>
                <w:rFonts w:ascii="Times New Roman" w:hAnsi="Times New Roman" w:eastAsia="Times New Roman" w:cs="Times New Roman"/>
                <w:b w:val="1"/>
                <w:bCs w:val="1"/>
                <w:noProof w:val="0"/>
                <w:color w:val="FFFFFF" w:themeColor="background1" w:themeTint="FF" w:themeShade="FF"/>
                <w:sz w:val="22"/>
                <w:szCs w:val="22"/>
                <w:lang w:val="en-US"/>
              </w:rPr>
            </w:pPr>
            <w:r w:rsidRPr="2053EEB7" w:rsidR="5CC37344">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 xml:space="preserve">Are the PLO’s or MSLOs that were assessed </w:t>
            </w:r>
            <w:r w:rsidRPr="2053EEB7" w:rsidR="5CC37344">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identified</w:t>
            </w:r>
            <w:r w:rsidRPr="2053EEB7" w:rsidR="5CC37344">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 xml:space="preserve"> and </w:t>
            </w:r>
            <w:r w:rsidRPr="2053EEB7" w:rsidR="603C7CE4">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 xml:space="preserve">the </w:t>
            </w:r>
            <w:r w:rsidRPr="2053EEB7" w:rsidR="5CC37344">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 xml:space="preserve">department/program strategies for assessing learning outcomes described and information </w:t>
            </w:r>
            <w:r w:rsidRPr="2053EEB7" w:rsidR="5CC37344">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provided</w:t>
            </w:r>
            <w:r w:rsidRPr="2053EEB7" w:rsidR="5CC37344">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 xml:space="preserve"> on how assessment results are collected, </w:t>
            </w:r>
            <w:r w:rsidRPr="2053EEB7" w:rsidR="5CC37344">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analyzed,</w:t>
            </w:r>
            <w:r w:rsidRPr="2053EEB7" w:rsidR="5CC37344">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 xml:space="preserve"> and discussed?</w:t>
            </w:r>
          </w:p>
          <w:p w:rsidR="3364128D" w:rsidP="73765CD1" w:rsidRDefault="3364128D" w14:paraId="1020B3A6" w14:textId="59FE777A">
            <w:pPr>
              <w:pStyle w:val="Normal"/>
              <w:spacing w:before="120" w:beforeAutospacing="off" w:after="120" w:afterAutospacing="off"/>
              <w:jc w:val="left"/>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pPr>
          </w:p>
        </w:tc>
        <w:tc>
          <w:tcPr>
            <w:tcW w:w="3075" w:type="dxa"/>
            <w:vMerge w:val="restart"/>
            <w:shd w:val="clear" w:color="auto" w:fill="E7E6E6" w:themeFill="background2"/>
            <w:tcMar/>
          </w:tcPr>
          <w:p w:rsidR="62C74C23" w:rsidP="73765CD1" w:rsidRDefault="62C74C23" w14:paraId="296435F2" w14:textId="7A1A635F">
            <w:pPr>
              <w:pStyle w:val="Normal"/>
              <w:spacing w:before="120" w:beforeAutospacing="off" w:after="120" w:afterAutospacing="off"/>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p>
        </w:tc>
      </w:tr>
      <w:tr xmlns:wp14="http://schemas.microsoft.com/office/word/2010/wordml" w:rsidR="62C74C23" w:rsidTr="0A3D6101" w14:paraId="1200B674" wp14:textId="77777777">
        <w:trPr>
          <w:trHeight w:val="660"/>
        </w:trPr>
        <w:tc>
          <w:tcPr>
            <w:tcW w:w="7095" w:type="dxa"/>
            <w:vMerge/>
            <w:tcMar/>
          </w:tcPr>
          <w:p w14:paraId="1F71929C" wp14:textId="77777777"/>
        </w:tc>
        <w:tc>
          <w:tcPr>
            <w:tcW w:w="1395" w:type="dxa"/>
            <w:tcMar/>
          </w:tcPr>
          <w:p w:rsidR="3364128D" w:rsidP="73765CD1" w:rsidRDefault="3364128D" w14:paraId="72536920" w14:textId="13129D33">
            <w:pPr>
              <w:pStyle w:val="Normal"/>
              <w:spacing w:before="120" w:beforeAutospacing="off" w:after="120" w:afterAutospacing="off"/>
              <w:jc w:val="center"/>
              <w:rPr>
                <w:rFonts w:ascii="Calibri" w:hAnsi="Calibri" w:eastAsia="Calibri" w:cs="Calibri"/>
                <w:noProof w:val="0"/>
                <w:sz w:val="22"/>
                <w:szCs w:val="22"/>
                <w:lang w:val="en-US"/>
              </w:rPr>
            </w:pPr>
            <w:r w:rsidRPr="73765CD1" w:rsidR="50A318BF">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Exemplary</w:t>
            </w:r>
          </w:p>
          <w:p w:rsidR="62C74C23" w:rsidP="73765CD1" w:rsidRDefault="62C74C23" w14:paraId="2BB6EFDE" w14:textId="4B5EAEEB">
            <w:pPr>
              <w:pStyle w:val="Normal"/>
              <w:spacing w:before="120" w:beforeAutospacing="off" w:after="120" w:afterAutospacing="off"/>
              <w:jc w:val="cente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73765CD1" w:rsidR="0EEACBA5">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3</w:t>
            </w:r>
          </w:p>
        </w:tc>
        <w:tc>
          <w:tcPr>
            <w:tcW w:w="1200" w:type="dxa"/>
            <w:shd w:val="clear" w:color="auto" w:fill="8EAADB" w:themeFill="accent1" w:themeFillTint="99"/>
            <w:tcMar/>
          </w:tcPr>
          <w:p w:rsidR="3364128D" w:rsidP="73765CD1" w:rsidRDefault="3364128D" w14:paraId="2478E578" w14:textId="1079126E">
            <w:pPr>
              <w:pStyle w:val="Normal"/>
              <w:spacing w:before="120" w:beforeAutospacing="off" w:after="120" w:afterAutospacing="off"/>
              <w:jc w:val="center"/>
              <w:rPr>
                <w:rFonts w:ascii="Calibri" w:hAnsi="Calibri" w:eastAsia="Calibri" w:cs="Calibri"/>
                <w:noProof w:val="0"/>
                <w:sz w:val="22"/>
                <w:szCs w:val="22"/>
                <w:lang w:val="en-US"/>
              </w:rPr>
            </w:pPr>
            <w:r w:rsidRPr="73765CD1" w:rsidR="50A318BF">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Adequate</w:t>
            </w:r>
          </w:p>
          <w:p w:rsidR="62C74C23" w:rsidP="73765CD1" w:rsidRDefault="62C74C23" w14:paraId="41D71E49" w14:textId="26BCDFAE">
            <w:pPr>
              <w:pStyle w:val="Normal"/>
              <w:spacing w:before="120" w:beforeAutospacing="off" w:after="120" w:afterAutospacing="off"/>
              <w:jc w:val="cente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73765CD1" w:rsidR="0EEACBA5">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2</w:t>
            </w:r>
          </w:p>
        </w:tc>
        <w:tc>
          <w:tcPr>
            <w:tcW w:w="1770" w:type="dxa"/>
            <w:shd w:val="clear" w:color="auto" w:fill="E7E6E6" w:themeFill="background2"/>
            <w:tcMar/>
          </w:tcPr>
          <w:p w:rsidR="3364128D" w:rsidP="73765CD1" w:rsidRDefault="3364128D" w14:paraId="5D4F1CE8" w14:textId="4822DEB4">
            <w:pPr>
              <w:pStyle w:val="Normal"/>
              <w:bidi w:val="0"/>
              <w:spacing w:before="120" w:beforeAutospacing="off" w:after="120" w:afterAutospacing="off"/>
              <w:jc w:val="center"/>
              <w:rPr>
                <w:rFonts w:ascii="Calibri" w:hAnsi="Calibri" w:eastAsia="Calibri" w:cs="Calibri"/>
                <w:noProof w:val="0"/>
                <w:sz w:val="22"/>
                <w:szCs w:val="22"/>
                <w:lang w:val="en-US"/>
              </w:rPr>
            </w:pPr>
            <w:r w:rsidRPr="73765CD1" w:rsidR="73765CD1">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Opportunity for Improvement</w:t>
            </w:r>
            <w:r w:rsidRPr="73765CD1" w:rsidR="62C74C2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1</w:t>
            </w:r>
          </w:p>
        </w:tc>
        <w:tc>
          <w:tcPr>
            <w:tcW w:w="3075" w:type="dxa"/>
            <w:vMerge/>
            <w:tcMar/>
          </w:tcPr>
          <w:p w14:paraId="7FEC5C6D" wp14:textId="77777777"/>
        </w:tc>
      </w:tr>
      <w:tr xmlns:wp14="http://schemas.microsoft.com/office/word/2010/wordml" w:rsidR="62C74C23" w:rsidTr="0A3D6101" w14:paraId="69E07AC2" wp14:textId="77777777">
        <w:tc>
          <w:tcPr>
            <w:tcW w:w="7095" w:type="dxa"/>
            <w:vMerge w:val="restart"/>
            <w:tcMar/>
          </w:tcPr>
          <w:p w:rsidR="62C74C23" w:rsidP="611F1A6E" w:rsidRDefault="62C74C23" w14:paraId="31ABAAB2" w14:textId="2E562C4E">
            <w:pPr>
              <w:pStyle w:val="Normal"/>
              <w:bidi w:val="0"/>
              <w:spacing w:before="120" w:beforeAutospacing="off" w:after="120" w:afterAutospacing="off" w:line="240" w:lineRule="auto"/>
              <w:ind w:left="0" w:right="0"/>
              <w:jc w:val="left"/>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611F1A6E" w:rsidR="23F5009D">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B</w:t>
            </w:r>
            <w:r w:rsidRPr="611F1A6E" w:rsidR="23F5009D">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Describe</w:t>
            </w:r>
            <w:r w:rsidRPr="611F1A6E" w:rsidR="23F5009D">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the assessment method used and criteria for successful achievement of student learning outcomes. (e.g., rubrics, licensing exam, internship, portfolio, exam, research paper, performance exam, EAC, etc.)</w:t>
            </w:r>
          </w:p>
          <w:p w:rsidR="62C74C23" w:rsidP="611F1A6E" w:rsidRDefault="62C74C23" w14:paraId="0B19A9D8" w14:textId="39A9C2A4">
            <w:pPr>
              <w:pStyle w:val="Normal"/>
              <w:bidi w:val="0"/>
              <w:spacing w:before="120" w:beforeAutospacing="off" w:after="120" w:afterAutospacing="off" w:line="240" w:lineRule="auto"/>
              <w:ind w:left="0" w:right="0"/>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611F1A6E" w:rsidR="611F1A6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National Association for the Education of Young Children - Early Childhood Higher Education Program Accreditation Self Study Report and Site Visit- including a review of two rounds of data collected on six key assessments addressing </w:t>
            </w:r>
            <w:proofErr w:type="gramStart"/>
            <w:r w:rsidRPr="611F1A6E" w:rsidR="611F1A6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all of</w:t>
            </w:r>
            <w:proofErr w:type="gramEnd"/>
            <w:r w:rsidRPr="611F1A6E" w:rsidR="611F1A6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the key elements of the six NAEYC Standards.</w:t>
            </w:r>
          </w:p>
          <w:p w:rsidR="62C74C23" w:rsidP="7F205DCC" w:rsidRDefault="62C74C23" w14:paraId="74C43423" w14:textId="72312EBD">
            <w:pPr>
              <w:pStyle w:val="Normal"/>
              <w:bidi w:val="0"/>
              <w:spacing w:before="120" w:beforeAutospacing="off" w:after="120" w:afterAutospacing="off" w:line="240" w:lineRule="auto"/>
              <w:ind/>
              <w:jc w:val="left"/>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7F205DCC" w:rsidR="2E2D7C7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See information provided in</w:t>
            </w:r>
            <w:r w:rsidRPr="7F205DCC" w:rsidR="2E2D7C7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hyperlink r:id="R77891eca03434775">
              <w:r w:rsidRPr="7F205DCC" w:rsidR="293AB64C">
                <w:rPr>
                  <w:rStyle w:val="Hyperlink"/>
                  <w:rFonts w:ascii="Times New Roman" w:hAnsi="Times New Roman" w:eastAsia="Times New Roman" w:cs="Times New Roman"/>
                  <w:b w:val="1"/>
                  <w:bCs w:val="1"/>
                  <w:i w:val="0"/>
                  <w:iCs w:val="0"/>
                  <w:caps w:val="0"/>
                  <w:smallCaps w:val="0"/>
                  <w:noProof w:val="0"/>
                  <w:sz w:val="24"/>
                  <w:szCs w:val="24"/>
                  <w:lang w:val="en-US"/>
                </w:rPr>
                <w:t>Baseline Assessment Report.</w:t>
              </w:r>
            </w:hyperlink>
          </w:p>
        </w:tc>
        <w:tc>
          <w:tcPr>
            <w:tcW w:w="4365" w:type="dxa"/>
            <w:gridSpan w:val="3"/>
            <w:shd w:val="clear" w:color="auto" w:fill="3B3838" w:themeFill="background2" w:themeFillShade="40"/>
            <w:tcMar/>
          </w:tcPr>
          <w:p w:rsidR="526C3C76" w:rsidP="73765CD1" w:rsidRDefault="526C3C76" w14:paraId="3DC36805" w14:textId="25BF91F8">
            <w:pPr>
              <w:pStyle w:val="Normal"/>
              <w:spacing w:before="120" w:beforeAutospacing="off" w:after="120" w:afterAutospacing="off"/>
              <w:jc w:val="left"/>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pPr>
            <w:r w:rsidRPr="73765CD1" w:rsidR="04AE2637">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 xml:space="preserve"> Was the assessment method and criteria </w:t>
            </w:r>
            <w:r w:rsidRPr="73765CD1" w:rsidR="04AE2637">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identified</w:t>
            </w:r>
            <w:r w:rsidRPr="73765CD1" w:rsidR="04AE2637">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w:t>
            </w:r>
          </w:p>
          <w:p w:rsidR="526C3C76" w:rsidP="73765CD1" w:rsidRDefault="526C3C76" w14:paraId="43089919" w14:textId="63C019A5">
            <w:pPr>
              <w:pStyle w:val="Normal"/>
              <w:spacing w:before="120" w:beforeAutospacing="off" w:after="120" w:afterAutospacing="off"/>
              <w:jc w:val="left"/>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pPr>
          </w:p>
        </w:tc>
        <w:tc>
          <w:tcPr>
            <w:tcW w:w="3075" w:type="dxa"/>
            <w:vMerge w:val="restart"/>
            <w:shd w:val="clear" w:color="auto" w:fill="E7E6E6" w:themeFill="background2"/>
            <w:tcMar/>
          </w:tcPr>
          <w:p w:rsidR="62C74C23" w:rsidP="0A3D6101" w:rsidRDefault="62C74C23" w14:paraId="321E8B7B" w14:textId="51E9B47C">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4472C4" w:themeColor="accent1" w:themeTint="FF" w:themeShade="FF"/>
                <w:sz w:val="24"/>
                <w:szCs w:val="24"/>
                <w:lang w:val="en-US"/>
              </w:rPr>
            </w:pPr>
            <w:r w:rsidRPr="0A3D6101" w:rsidR="6A8BEAAD">
              <w:rPr>
                <w:rFonts w:ascii="Times New Roman" w:hAnsi="Times New Roman" w:eastAsia="Times New Roman" w:cs="Times New Roman"/>
                <w:b w:val="0"/>
                <w:bCs w:val="0"/>
                <w:i w:val="0"/>
                <w:iCs w:val="0"/>
                <w:caps w:val="0"/>
                <w:smallCaps w:val="0"/>
                <w:noProof w:val="0"/>
                <w:color w:val="4472C4" w:themeColor="accent1" w:themeTint="FF" w:themeShade="FF"/>
                <w:sz w:val="24"/>
                <w:szCs w:val="24"/>
                <w:lang w:val="en-US"/>
              </w:rPr>
              <w:t>Great Job!</w:t>
            </w:r>
          </w:p>
        </w:tc>
      </w:tr>
      <w:tr xmlns:wp14="http://schemas.microsoft.com/office/word/2010/wordml" w:rsidR="62C74C23" w:rsidTr="0A3D6101" w14:paraId="387B9550" wp14:textId="77777777">
        <w:trPr>
          <w:trHeight w:val="660"/>
        </w:trPr>
        <w:tc>
          <w:tcPr>
            <w:tcW w:w="7095" w:type="dxa"/>
            <w:vMerge/>
            <w:tcMar/>
          </w:tcPr>
          <w:p w14:paraId="1E14B09E" wp14:textId="77777777"/>
        </w:tc>
        <w:tc>
          <w:tcPr>
            <w:tcW w:w="1395" w:type="dxa"/>
            <w:shd w:val="clear" w:color="auto" w:fill="ACB9CA" w:themeFill="text2" w:themeFillTint="66"/>
            <w:tcMar/>
          </w:tcPr>
          <w:p w:rsidR="00816DF0" w:rsidP="73765CD1" w:rsidRDefault="00816DF0" w14:paraId="510EFDF1" w14:textId="13129D33">
            <w:pPr>
              <w:pStyle w:val="Normal"/>
              <w:spacing w:before="120" w:beforeAutospacing="off" w:after="120" w:afterAutospacing="off"/>
              <w:jc w:val="center"/>
              <w:rPr>
                <w:rFonts w:ascii="Calibri" w:hAnsi="Calibri" w:eastAsia="Calibri" w:cs="Calibri"/>
                <w:noProof w:val="0"/>
                <w:sz w:val="22"/>
                <w:szCs w:val="22"/>
                <w:lang w:val="en-US"/>
              </w:rPr>
            </w:pPr>
            <w:r w:rsidRPr="73765CD1" w:rsidR="706F1128">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Exemplary</w:t>
            </w:r>
          </w:p>
          <w:p w:rsidR="62C74C23" w:rsidP="73765CD1" w:rsidRDefault="62C74C23" w14:paraId="313A6518" w14:textId="074F23F3">
            <w:pPr>
              <w:pStyle w:val="Normal"/>
              <w:spacing w:before="120" w:beforeAutospacing="off" w:after="120" w:afterAutospacing="off"/>
              <w:jc w:val="cente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73765CD1" w:rsidR="0EEACBA5">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3</w:t>
            </w:r>
          </w:p>
        </w:tc>
        <w:tc>
          <w:tcPr>
            <w:tcW w:w="1200" w:type="dxa"/>
            <w:shd w:val="clear" w:color="auto" w:fill="E7E6E6" w:themeFill="background2"/>
            <w:tcMar/>
          </w:tcPr>
          <w:p w:rsidR="144737A4" w:rsidP="73765CD1" w:rsidRDefault="144737A4" w14:paraId="643A24F2" w14:textId="4CB73B59">
            <w:pPr>
              <w:pStyle w:val="Normal"/>
              <w:spacing w:before="120" w:beforeAutospacing="off" w:after="120" w:afterAutospacing="off"/>
              <w:jc w:val="center"/>
              <w:rPr>
                <w:rFonts w:ascii="Calibri" w:hAnsi="Calibri" w:eastAsia="Calibri" w:cs="Calibri"/>
                <w:noProof w:val="0"/>
                <w:sz w:val="22"/>
                <w:szCs w:val="22"/>
                <w:lang w:val="en-US"/>
              </w:rPr>
            </w:pPr>
            <w:r w:rsidRPr="73765CD1" w:rsidR="4804CFDB">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Adequate 2</w:t>
            </w:r>
          </w:p>
        </w:tc>
        <w:tc>
          <w:tcPr>
            <w:tcW w:w="1770" w:type="dxa"/>
            <w:shd w:val="clear" w:color="auto" w:fill="E7E6E6" w:themeFill="background2"/>
            <w:tcMar/>
          </w:tcPr>
          <w:p w:rsidR="0D08A2E8" w:rsidP="73765CD1" w:rsidRDefault="0D08A2E8" w14:paraId="16C7662F" w14:textId="04A32484">
            <w:pPr>
              <w:pStyle w:val="Normal"/>
              <w:bidi w:val="0"/>
              <w:spacing w:before="120" w:beforeAutospacing="off" w:after="120" w:afterAutospacing="off"/>
              <w:jc w:val="center"/>
              <w:rPr>
                <w:rFonts w:ascii="Calibri" w:hAnsi="Calibri" w:eastAsia="Calibri" w:cs="Calibri"/>
                <w:noProof w:val="0"/>
                <w:sz w:val="22"/>
                <w:szCs w:val="22"/>
                <w:lang w:val="en-US"/>
              </w:rPr>
            </w:pPr>
            <w:r w:rsidRPr="73765CD1" w:rsidR="73765CD1">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Opportunity for Improvement</w:t>
            </w:r>
            <w:r w:rsidRPr="73765CD1" w:rsidR="62C74C2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1</w:t>
            </w:r>
          </w:p>
        </w:tc>
        <w:tc>
          <w:tcPr>
            <w:tcW w:w="3075" w:type="dxa"/>
            <w:vMerge/>
            <w:tcMar/>
          </w:tcPr>
          <w:p w14:paraId="0619F80B" wp14:textId="77777777"/>
        </w:tc>
      </w:tr>
      <w:tr xmlns:wp14="http://schemas.microsoft.com/office/word/2010/wordml" w:rsidR="62C74C23" w:rsidTr="0A3D6101" w14:paraId="354AE9F9" wp14:textId="77777777">
        <w:tc>
          <w:tcPr>
            <w:tcW w:w="7095" w:type="dxa"/>
            <w:vMerge w:val="restart"/>
            <w:tcMar/>
          </w:tcPr>
          <w:p w:rsidR="4F411691" w:rsidP="611F1A6E" w:rsidRDefault="4F411691" w14:paraId="24A53AAA" w14:textId="23AD8679">
            <w:pPr>
              <w:pStyle w:val="Normal"/>
              <w:bidi w:val="0"/>
              <w:spacing w:before="120" w:beforeAutospacing="off" w:after="120" w:afterAutospacing="off" w:line="240" w:lineRule="auto"/>
              <w:ind w:left="0" w:right="0"/>
              <w:jc w:val="left"/>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611F1A6E" w:rsidR="25ADBB7C">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C. How many students were proficient in the PLOs OR MSLOs and CSLOs and how many were not? What was </w:t>
            </w:r>
            <w:r w:rsidRPr="611F1A6E" w:rsidR="25ADBB7C">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determined</w:t>
            </w:r>
            <w:r w:rsidRPr="611F1A6E" w:rsidR="25ADBB7C">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w:t>
            </w:r>
            <w:r w:rsidRPr="611F1A6E" w:rsidR="25ADBB7C">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to be</w:t>
            </w:r>
            <w:r w:rsidRPr="611F1A6E" w:rsidR="25ADBB7C">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proficient? (</w:t>
            </w:r>
            <w:r w:rsidRPr="611F1A6E" w:rsidR="25ADBB7C">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i.e.,</w:t>
            </w:r>
            <w:r w:rsidRPr="611F1A6E" w:rsidR="25ADBB7C">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70% = proficient) </w:t>
            </w:r>
            <w:r w:rsidRPr="611F1A6E" w:rsidR="25ADBB7C">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w:t>
            </w:r>
          </w:p>
          <w:p w:rsidR="62C74C23" w:rsidP="611F1A6E" w:rsidRDefault="62C74C23" w14:paraId="5509292F" w14:textId="286ADDCA">
            <w:pPr>
              <w:pStyle w:val="Normal"/>
              <w:spacing w:before="120" w:beforeAutospacing="off" w:after="120" w:afterAutospacing="off" w:line="240" w:lineRule="auto"/>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611F1A6E" w:rsidR="611F1A6E">
              <w:rPr>
                <w:rFonts w:ascii="Times New Roman" w:hAnsi="Times New Roman" w:eastAsia="Times New Roman" w:cs="Times New Roman"/>
                <w:b w:val="0"/>
                <w:bCs w:val="0"/>
                <w:i w:val="0"/>
                <w:iCs w:val="0"/>
                <w:caps w:val="0"/>
                <w:smallCaps w:val="0"/>
                <w:noProof w:val="0"/>
                <w:sz w:val="24"/>
                <w:szCs w:val="24"/>
                <w:lang w:val="en-US"/>
              </w:rPr>
              <w:t xml:space="preserve">Data about student proficiency related to the NAEYC standards aligned to CSLOs are included in the data tables provided in the </w:t>
            </w:r>
            <w:hyperlink r:id="R6864e4800c364cdf">
              <w:r w:rsidRPr="611F1A6E" w:rsidR="23A9C2EF">
                <w:rPr>
                  <w:rStyle w:val="Hyperlink"/>
                  <w:rFonts w:ascii="Times New Roman" w:hAnsi="Times New Roman" w:eastAsia="Times New Roman" w:cs="Times New Roman"/>
                  <w:b w:val="1"/>
                  <w:bCs w:val="1"/>
                  <w:i w:val="0"/>
                  <w:iCs w:val="0"/>
                  <w:caps w:val="0"/>
                  <w:smallCaps w:val="0"/>
                  <w:noProof w:val="0"/>
                  <w:sz w:val="24"/>
                  <w:szCs w:val="24"/>
                  <w:lang w:val="en-US"/>
                </w:rPr>
                <w:t>Baseline Assessment Report.</w:t>
              </w:r>
            </w:hyperlink>
          </w:p>
          <w:p w:rsidR="62C74C23" w:rsidP="7F205DCC" w:rsidRDefault="62C74C23" w14:paraId="25092B27" w14:textId="212F31ED">
            <w:pPr>
              <w:pStyle w:val="Normal"/>
              <w:spacing w:before="120" w:beforeAutospacing="off" w:after="120" w:afterAutospacing="off" w:line="240" w:lineRule="auto"/>
              <w:rPr>
                <w:rFonts w:ascii="Times New Roman" w:hAnsi="Times New Roman" w:eastAsia="Times New Roman" w:cs="Times New Roman"/>
                <w:b w:val="1"/>
                <w:bCs w:val="1"/>
                <w:i w:val="0"/>
                <w:iCs w:val="0"/>
                <w:caps w:val="0"/>
                <w:smallCaps w:val="0"/>
                <w:noProof w:val="0"/>
                <w:sz w:val="24"/>
                <w:szCs w:val="24"/>
                <w:lang w:val="en-US"/>
              </w:rPr>
            </w:pPr>
            <w:r w:rsidRPr="7F205DCC" w:rsidR="7F205DCC">
              <w:rPr>
                <w:rFonts w:ascii="Times New Roman" w:hAnsi="Times New Roman" w:eastAsia="Times New Roman" w:cs="Times New Roman"/>
                <w:b w:val="0"/>
                <w:bCs w:val="0"/>
                <w:i w:val="0"/>
                <w:iCs w:val="0"/>
                <w:caps w:val="0"/>
                <w:smallCaps w:val="0"/>
                <w:noProof w:val="0"/>
                <w:sz w:val="24"/>
                <w:szCs w:val="24"/>
                <w:lang w:val="en-US"/>
              </w:rPr>
              <w:t xml:space="preserve">For our accreditation, </w:t>
            </w:r>
            <w:r w:rsidRPr="7F205DCC" w:rsidR="7F205DCC">
              <w:rPr>
                <w:rFonts w:ascii="Times New Roman" w:hAnsi="Times New Roman" w:eastAsia="Times New Roman" w:cs="Times New Roman"/>
                <w:b w:val="0"/>
                <w:bCs w:val="0"/>
                <w:i w:val="0"/>
                <w:iCs w:val="0"/>
                <w:caps w:val="0"/>
                <w:smallCaps w:val="0"/>
                <w:noProof w:val="0"/>
                <w:sz w:val="24"/>
                <w:szCs w:val="24"/>
                <w:lang w:val="en-US"/>
              </w:rPr>
              <w:t>proficiency</w:t>
            </w:r>
            <w:r w:rsidRPr="7F205DCC" w:rsidR="7F205DCC">
              <w:rPr>
                <w:rFonts w:ascii="Times New Roman" w:hAnsi="Times New Roman" w:eastAsia="Times New Roman" w:cs="Times New Roman"/>
                <w:b w:val="0"/>
                <w:bCs w:val="0"/>
                <w:i w:val="0"/>
                <w:iCs w:val="0"/>
                <w:caps w:val="0"/>
                <w:smallCaps w:val="0"/>
                <w:noProof w:val="0"/>
                <w:sz w:val="24"/>
                <w:szCs w:val="24"/>
                <w:lang w:val="en-US"/>
              </w:rPr>
              <w:t xml:space="preserve"> is 80%. The data we provided to NAEYC included two rounds of student data that were collected during the COVID-19 pandemic, and many of our students were essential workers dealing with a tremendous amount of personal and professional stress and some of the student performance data reflected less than 80% proficiency. </w:t>
            </w:r>
          </w:p>
        </w:tc>
        <w:tc>
          <w:tcPr>
            <w:tcW w:w="4365" w:type="dxa"/>
            <w:gridSpan w:val="3"/>
            <w:shd w:val="clear" w:color="auto" w:fill="3B3838" w:themeFill="background2" w:themeFillShade="40"/>
            <w:tcMar/>
          </w:tcPr>
          <w:p w:rsidR="7910BC7B" w:rsidP="73765CD1" w:rsidRDefault="7910BC7B" w14:paraId="43F1DD3C" w14:textId="640F12B5">
            <w:pPr>
              <w:pStyle w:val="Normal"/>
              <w:spacing w:before="120" w:beforeAutospacing="off" w:after="120" w:afterAutospacing="off"/>
              <w:jc w:val="left"/>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pPr>
            <w:r w:rsidRPr="73765CD1" w:rsidR="4AAE5E03">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Was data provided on assessment results on how many students were proficient?</w:t>
            </w:r>
          </w:p>
          <w:p w:rsidR="7910BC7B" w:rsidP="73765CD1" w:rsidRDefault="7910BC7B" w14:paraId="7F699C0C" w14:textId="7D8E2EF3">
            <w:pPr>
              <w:pStyle w:val="Normal"/>
              <w:spacing w:before="120" w:beforeAutospacing="off" w:after="120" w:afterAutospacing="off"/>
              <w:jc w:val="left"/>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pPr>
          </w:p>
        </w:tc>
        <w:tc>
          <w:tcPr>
            <w:tcW w:w="3075" w:type="dxa"/>
            <w:vMerge w:val="restart"/>
            <w:shd w:val="clear" w:color="auto" w:fill="E7E6E6" w:themeFill="background2"/>
            <w:tcMar/>
          </w:tcPr>
          <w:p w:rsidR="62C74C23" w:rsidP="0A3D6101" w:rsidRDefault="62C74C23" w14:paraId="6CE4DC52" w14:textId="54BD7BB8">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4472C4" w:themeColor="accent1" w:themeTint="FF" w:themeShade="FF"/>
                <w:sz w:val="24"/>
                <w:szCs w:val="24"/>
                <w:lang w:val="en-US"/>
              </w:rPr>
            </w:pPr>
            <w:r w:rsidRPr="0A3D6101" w:rsidR="79D30419">
              <w:rPr>
                <w:rFonts w:ascii="Times New Roman" w:hAnsi="Times New Roman" w:eastAsia="Times New Roman" w:cs="Times New Roman"/>
                <w:b w:val="0"/>
                <w:bCs w:val="0"/>
                <w:i w:val="0"/>
                <w:iCs w:val="0"/>
                <w:caps w:val="0"/>
                <w:smallCaps w:val="0"/>
                <w:noProof w:val="0"/>
                <w:color w:val="4472C4" w:themeColor="accent1" w:themeTint="FF" w:themeShade="FF"/>
                <w:sz w:val="24"/>
                <w:szCs w:val="24"/>
                <w:lang w:val="en-US"/>
              </w:rPr>
              <w:t>Great Job!</w:t>
            </w:r>
          </w:p>
        </w:tc>
      </w:tr>
      <w:tr xmlns:wp14="http://schemas.microsoft.com/office/word/2010/wordml" w:rsidR="62C74C23" w:rsidTr="0A3D6101" w14:paraId="1031D008" wp14:textId="77777777">
        <w:tc>
          <w:tcPr>
            <w:tcW w:w="7095" w:type="dxa"/>
            <w:vMerge/>
            <w:tcMar/>
          </w:tcPr>
          <w:p w14:paraId="5C343166" wp14:textId="77777777"/>
        </w:tc>
        <w:tc>
          <w:tcPr>
            <w:tcW w:w="1395" w:type="dxa"/>
            <w:shd w:val="clear" w:color="auto" w:fill="ACB9CA" w:themeFill="text2" w:themeFillTint="66"/>
            <w:tcMar/>
          </w:tcPr>
          <w:p w:rsidR="328A46ED" w:rsidP="73765CD1" w:rsidRDefault="328A46ED" w14:paraId="091E64C6" w14:textId="13129D33">
            <w:pPr>
              <w:pStyle w:val="Normal"/>
              <w:spacing w:before="120" w:beforeAutospacing="off" w:after="120" w:afterAutospacing="off"/>
              <w:jc w:val="center"/>
              <w:rPr>
                <w:rFonts w:ascii="Calibri" w:hAnsi="Calibri" w:eastAsia="Calibri" w:cs="Calibri"/>
                <w:noProof w:val="0"/>
                <w:sz w:val="22"/>
                <w:szCs w:val="22"/>
                <w:lang w:val="en-US"/>
              </w:rPr>
            </w:pPr>
            <w:r w:rsidRPr="73765CD1" w:rsidR="4B0D9C92">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Exemplary</w:t>
            </w:r>
          </w:p>
          <w:p w:rsidR="62C74C23" w:rsidP="73765CD1" w:rsidRDefault="62C74C23" w14:paraId="682AD77C" w14:textId="33B5DA76">
            <w:pPr>
              <w:pStyle w:val="Normal"/>
              <w:spacing w:before="120" w:beforeAutospacing="off" w:after="120" w:afterAutospacing="off"/>
              <w:jc w:val="cente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73765CD1" w:rsidR="0EEACBA5">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3</w:t>
            </w:r>
          </w:p>
        </w:tc>
        <w:tc>
          <w:tcPr>
            <w:tcW w:w="1200" w:type="dxa"/>
            <w:shd w:val="clear" w:color="auto" w:fill="E7E6E6" w:themeFill="background2"/>
            <w:tcMar/>
          </w:tcPr>
          <w:p w:rsidR="507C68E2" w:rsidP="73765CD1" w:rsidRDefault="507C68E2" w14:paraId="6F992F0A" w14:textId="44D0ABC6">
            <w:pPr>
              <w:pStyle w:val="Normal"/>
              <w:spacing w:before="120" w:beforeAutospacing="off" w:after="120" w:afterAutospacing="off"/>
              <w:jc w:val="center"/>
              <w:rPr>
                <w:rFonts w:ascii="Calibri" w:hAnsi="Calibri" w:eastAsia="Calibri" w:cs="Calibri"/>
                <w:noProof w:val="0"/>
                <w:sz w:val="22"/>
                <w:szCs w:val="22"/>
                <w:lang w:val="en-US"/>
              </w:rPr>
            </w:pPr>
            <w:r w:rsidRPr="73765CD1" w:rsidR="523D539D">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Adequate 2 </w:t>
            </w:r>
          </w:p>
        </w:tc>
        <w:tc>
          <w:tcPr>
            <w:tcW w:w="1770" w:type="dxa"/>
            <w:shd w:val="clear" w:color="auto" w:fill="E7E6E6" w:themeFill="background2"/>
            <w:tcMar/>
          </w:tcPr>
          <w:p w:rsidR="2C0ECA8A" w:rsidP="73765CD1" w:rsidRDefault="2C0ECA8A" w14:paraId="33FA8BAB" w14:textId="6E0DEC45">
            <w:pPr>
              <w:pStyle w:val="Normal"/>
              <w:bidi w:val="0"/>
              <w:spacing w:before="120" w:beforeAutospacing="off" w:after="120" w:afterAutospacing="off"/>
              <w:jc w:val="center"/>
              <w:rPr>
                <w:rFonts w:ascii="Calibri" w:hAnsi="Calibri" w:eastAsia="Calibri" w:cs="Calibri"/>
                <w:noProof w:val="0"/>
                <w:sz w:val="22"/>
                <w:szCs w:val="22"/>
                <w:lang w:val="en-US"/>
              </w:rPr>
            </w:pPr>
            <w:r w:rsidRPr="73765CD1" w:rsidR="73765CD1">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Opportunity for Improvement</w:t>
            </w:r>
            <w:r w:rsidRPr="73765CD1" w:rsidR="62C74C2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1</w:t>
            </w:r>
          </w:p>
        </w:tc>
        <w:tc>
          <w:tcPr>
            <w:tcW w:w="3075" w:type="dxa"/>
            <w:vMerge/>
            <w:tcMar/>
          </w:tcPr>
          <w:p w14:paraId="5F0C50BF" wp14:textId="77777777"/>
        </w:tc>
      </w:tr>
      <w:tr xmlns:wp14="http://schemas.microsoft.com/office/word/2010/wordml" w:rsidR="62C74C23" w:rsidTr="0A3D6101" w14:paraId="26509818" wp14:textId="77777777">
        <w:tc>
          <w:tcPr>
            <w:tcW w:w="7095" w:type="dxa"/>
            <w:vMerge w:val="restart"/>
            <w:tcMar/>
          </w:tcPr>
          <w:p w:rsidR="4F411691" w:rsidP="56CA8BED" w:rsidRDefault="4F411691" w14:paraId="1C66AE2A" w14:textId="1129BD83">
            <w:pPr>
              <w:pStyle w:val="Normal"/>
              <w:bidi w:val="0"/>
              <w:spacing w:before="120" w:beforeAutospacing="off" w:after="120" w:afterAutospacing="off" w:line="240" w:lineRule="auto"/>
              <w:ind w:left="0" w:right="0"/>
              <w:jc w:val="left"/>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56CA8BED" w:rsidR="36CCC972">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D.</w:t>
            </w:r>
            <w:r w:rsidRPr="56CA8BED" w:rsidR="36CCC972">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w:t>
            </w:r>
            <w:r w:rsidRPr="56CA8BED" w:rsidR="36CCC972">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What changes/improvements were made or will be made in response to the outcomes of the assessment process</w:t>
            </w:r>
            <w:r w:rsidRPr="56CA8BED" w:rsidR="36CCC972">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w:t>
            </w:r>
          </w:p>
          <w:p w:rsidR="62C74C23" w:rsidP="611F1A6E" w:rsidRDefault="62C74C23" w14:paraId="45874D52" w14:textId="2F4F6A08">
            <w:pPr>
              <w:pStyle w:val="Normal"/>
              <w:spacing w:before="120" w:beforeAutospacing="off" w:after="120" w:afterAutospacing="off" w:line="240" w:lineRule="auto"/>
              <w:rPr>
                <w:rFonts w:ascii="Times New Roman" w:hAnsi="Times New Roman" w:eastAsia="Times New Roman" w:cs="Times New Roman"/>
                <w:b w:val="0"/>
                <w:bCs w:val="0"/>
                <w:i w:val="0"/>
                <w:iCs w:val="0"/>
                <w:caps w:val="0"/>
                <w:smallCaps w:val="0"/>
                <w:noProof w:val="0"/>
                <w:color w:val="000000" w:themeColor="text1" w:themeTint="FF" w:themeShade="FF"/>
                <w:sz w:val="19"/>
                <w:szCs w:val="19"/>
                <w:lang w:val="en-US"/>
              </w:rPr>
            </w:pPr>
          </w:p>
          <w:p w:rsidR="62C74C23" w:rsidP="56CA8BED" w:rsidRDefault="62C74C23" w14:paraId="3FBA69DF" w14:textId="29112A33">
            <w:pPr>
              <w:pStyle w:val="Normal"/>
              <w:spacing w:before="120" w:beforeAutospacing="off" w:after="120" w:afterAutospacing="off"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highlight w:val="yellow"/>
                <w:lang w:val="en-US"/>
              </w:rPr>
            </w:pPr>
            <w:r w:rsidRPr="56CA8BED" w:rsidR="3862B344">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This is described in extensive detail for every standard in the Self-Study Report.</w:t>
            </w:r>
          </w:p>
          <w:p w:rsidR="62C74C23" w:rsidP="56CA8BED" w:rsidRDefault="62C74C23" w14:paraId="287DA00B" w14:textId="07FD3863">
            <w:pPr>
              <w:pStyle w:val="Normal"/>
              <w:spacing w:before="120" w:beforeAutospacing="off" w:after="120" w:afterAutospacing="off" w:line="240" w:lineRule="auto"/>
              <w:jc w:val="left"/>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56CA8BED" w:rsidR="3862B344">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See information provided in</w:t>
            </w:r>
            <w:r w:rsidRPr="56CA8BED" w:rsidR="3862B344">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hyperlink r:id="Rc89f958c4e8b4109">
              <w:r w:rsidRPr="56CA8BED" w:rsidR="5D781A55">
                <w:rPr>
                  <w:rStyle w:val="Hyperlink"/>
                  <w:rFonts w:ascii="Times New Roman" w:hAnsi="Times New Roman" w:eastAsia="Times New Roman" w:cs="Times New Roman"/>
                  <w:b w:val="1"/>
                  <w:bCs w:val="1"/>
                  <w:i w:val="0"/>
                  <w:iCs w:val="0"/>
                  <w:caps w:val="0"/>
                  <w:smallCaps w:val="0"/>
                  <w:noProof w:val="0"/>
                  <w:sz w:val="24"/>
                  <w:szCs w:val="24"/>
                  <w:lang w:val="en-US"/>
                </w:rPr>
                <w:t>Baseline Assessment Report.</w:t>
              </w:r>
            </w:hyperlink>
          </w:p>
          <w:p w:rsidR="62C74C23" w:rsidP="56CA8BED" w:rsidRDefault="62C74C23" w14:paraId="1D0B8891" w14:textId="07FD3863">
            <w:pPr>
              <w:pStyle w:val="Normal"/>
              <w:spacing w:before="120" w:beforeAutospacing="off" w:after="120" w:afterAutospacing="off"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highlight w:val="yellow"/>
                <w:lang w:val="en-US"/>
              </w:rPr>
            </w:pPr>
          </w:p>
        </w:tc>
        <w:tc>
          <w:tcPr>
            <w:tcW w:w="4365" w:type="dxa"/>
            <w:gridSpan w:val="3"/>
            <w:shd w:val="clear" w:color="auto" w:fill="3B3838" w:themeFill="background2" w:themeFillShade="40"/>
            <w:tcMar/>
          </w:tcPr>
          <w:p w:rsidR="462C2609" w:rsidP="73765CD1" w:rsidRDefault="462C2609" w14:paraId="7645B346" w14:textId="248E09EA">
            <w:pPr>
              <w:pStyle w:val="Normal"/>
              <w:spacing w:before="120" w:beforeAutospacing="off" w:after="120" w:afterAutospacing="off"/>
              <w:jc w:val="left"/>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pPr>
            <w:r w:rsidRPr="73765CD1" w:rsidR="21E830F0">
              <w:rPr>
                <w:rFonts w:ascii="Times New Roman" w:hAnsi="Times New Roman" w:eastAsia="Times New Roman" w:cs="Times New Roman"/>
                <w:b w:val="0"/>
                <w:bCs w:val="0"/>
                <w:i w:val="0"/>
                <w:iCs w:val="0"/>
                <w:caps w:val="0"/>
                <w:smallCaps w:val="0"/>
                <w:noProof w:val="0"/>
                <w:color w:val="FFFFFF" w:themeColor="background1" w:themeTint="FF" w:themeShade="FF"/>
                <w:sz w:val="22"/>
                <w:szCs w:val="22"/>
                <w:lang w:val="en-US"/>
              </w:rPr>
              <w:t>I</w:t>
            </w:r>
            <w:r w:rsidRPr="73765CD1" w:rsidR="21E830F0">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 xml:space="preserve">s an explanation </w:t>
            </w:r>
            <w:r w:rsidRPr="73765CD1" w:rsidR="21E830F0">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provided</w:t>
            </w:r>
            <w:r w:rsidRPr="73765CD1" w:rsidR="21E830F0">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 xml:space="preserve"> on how MSLO and </w:t>
            </w:r>
            <w:r w:rsidRPr="73765CD1" w:rsidR="21E830F0">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CSLO</w:t>
            </w:r>
            <w:r w:rsidRPr="73765CD1" w:rsidR="21E830F0">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 xml:space="preserve"> assessment results have </w:t>
            </w:r>
            <w:r w:rsidRPr="73765CD1" w:rsidR="21E830F0">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facilitated</w:t>
            </w:r>
            <w:r w:rsidRPr="73765CD1" w:rsidR="21E830F0">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 xml:space="preserve"> changes/improvements to the outcomes of the assessment process?</w:t>
            </w:r>
          </w:p>
          <w:p w:rsidR="462C2609" w:rsidP="73765CD1" w:rsidRDefault="462C2609" w14:paraId="3016ED38" w14:textId="26066EA9">
            <w:pPr>
              <w:pStyle w:val="Normal"/>
              <w:spacing w:before="120" w:beforeAutospacing="off" w:after="120" w:afterAutospacing="off"/>
              <w:jc w:val="left"/>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pPr>
          </w:p>
        </w:tc>
        <w:tc>
          <w:tcPr>
            <w:tcW w:w="3075" w:type="dxa"/>
            <w:vMerge w:val="restart"/>
            <w:shd w:val="clear" w:color="auto" w:fill="E7E6E6" w:themeFill="background2"/>
            <w:tcMar/>
          </w:tcPr>
          <w:p w:rsidR="62C74C23" w:rsidP="6DE1586F" w:rsidRDefault="62C74C23" w14:paraId="2323BACC" w14:textId="238582D2">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4471C4"/>
                <w:sz w:val="24"/>
                <w:szCs w:val="24"/>
                <w:lang w:val="en-US"/>
              </w:rPr>
            </w:pPr>
            <w:r w:rsidRPr="6DE1586F" w:rsidR="4985CDE2">
              <w:rPr>
                <w:rFonts w:ascii="Times New Roman" w:hAnsi="Times New Roman" w:eastAsia="Times New Roman" w:cs="Times New Roman"/>
                <w:b w:val="0"/>
                <w:bCs w:val="0"/>
                <w:i w:val="0"/>
                <w:iCs w:val="0"/>
                <w:caps w:val="0"/>
                <w:smallCaps w:val="0"/>
                <w:noProof w:val="0"/>
                <w:color w:val="4471C4"/>
                <w:sz w:val="24"/>
                <w:szCs w:val="24"/>
                <w:lang w:val="en-US"/>
              </w:rPr>
              <w:t>T</w:t>
            </w:r>
            <w:r w:rsidRPr="6DE1586F" w:rsidR="2C4FF0C4">
              <w:rPr>
                <w:rFonts w:ascii="Times New Roman" w:hAnsi="Times New Roman" w:eastAsia="Times New Roman" w:cs="Times New Roman"/>
                <w:b w:val="0"/>
                <w:bCs w:val="0"/>
                <w:i w:val="0"/>
                <w:iCs w:val="0"/>
                <w:caps w:val="0"/>
                <w:smallCaps w:val="0"/>
                <w:noProof w:val="0"/>
                <w:color w:val="4471C4"/>
                <w:sz w:val="24"/>
                <w:szCs w:val="24"/>
                <w:lang w:val="en-US"/>
              </w:rPr>
              <w:t>he Follow-Up Assessment Reporting Form</w:t>
            </w:r>
            <w:r w:rsidRPr="6DE1586F" w:rsidR="5AA24E71">
              <w:rPr>
                <w:rFonts w:ascii="Times New Roman" w:hAnsi="Times New Roman" w:eastAsia="Times New Roman" w:cs="Times New Roman"/>
                <w:b w:val="0"/>
                <w:bCs w:val="0"/>
                <w:i w:val="0"/>
                <w:iCs w:val="0"/>
                <w:caps w:val="0"/>
                <w:smallCaps w:val="0"/>
                <w:noProof w:val="0"/>
                <w:color w:val="4471C4"/>
                <w:sz w:val="24"/>
                <w:szCs w:val="24"/>
                <w:lang w:val="en-US"/>
              </w:rPr>
              <w:t xml:space="preserve"> </w:t>
            </w:r>
            <w:r w:rsidRPr="6DE1586F" w:rsidR="3DE7B9F9">
              <w:rPr>
                <w:rFonts w:ascii="Times New Roman" w:hAnsi="Times New Roman" w:eastAsia="Times New Roman" w:cs="Times New Roman"/>
                <w:b w:val="0"/>
                <w:bCs w:val="0"/>
                <w:i w:val="0"/>
                <w:iCs w:val="0"/>
                <w:caps w:val="0"/>
                <w:smallCaps w:val="0"/>
                <w:noProof w:val="0"/>
                <w:color w:val="4471C4"/>
                <w:sz w:val="24"/>
                <w:szCs w:val="24"/>
                <w:lang w:val="en-US"/>
              </w:rPr>
              <w:t xml:space="preserve">was not </w:t>
            </w:r>
            <w:r w:rsidRPr="6DE1586F" w:rsidR="5AA24E71">
              <w:rPr>
                <w:rFonts w:ascii="Times New Roman" w:hAnsi="Times New Roman" w:eastAsia="Times New Roman" w:cs="Times New Roman"/>
                <w:b w:val="0"/>
                <w:bCs w:val="0"/>
                <w:i w:val="0"/>
                <w:iCs w:val="0"/>
                <w:caps w:val="0"/>
                <w:smallCaps w:val="0"/>
                <w:noProof w:val="0"/>
                <w:color w:val="4471C4"/>
                <w:sz w:val="24"/>
                <w:szCs w:val="24"/>
                <w:lang w:val="en-US"/>
              </w:rPr>
              <w:t>completed</w:t>
            </w:r>
            <w:r w:rsidRPr="6DE1586F" w:rsidR="2C4FF0C4">
              <w:rPr>
                <w:rFonts w:ascii="Times New Roman" w:hAnsi="Times New Roman" w:eastAsia="Times New Roman" w:cs="Times New Roman"/>
                <w:b w:val="0"/>
                <w:bCs w:val="0"/>
                <w:i w:val="0"/>
                <w:iCs w:val="0"/>
                <w:caps w:val="0"/>
                <w:smallCaps w:val="0"/>
                <w:noProof w:val="0"/>
                <w:color w:val="4471C4"/>
                <w:sz w:val="24"/>
                <w:szCs w:val="24"/>
                <w:lang w:val="en-US"/>
              </w:rPr>
              <w:t xml:space="preserve"> to </w:t>
            </w:r>
            <w:r w:rsidRPr="6DE1586F" w:rsidR="6CCB2790">
              <w:rPr>
                <w:rFonts w:ascii="Times New Roman" w:hAnsi="Times New Roman" w:eastAsia="Times New Roman" w:cs="Times New Roman"/>
                <w:b w:val="0"/>
                <w:bCs w:val="0"/>
                <w:i w:val="0"/>
                <w:iCs w:val="0"/>
                <w:caps w:val="0"/>
                <w:smallCaps w:val="0"/>
                <w:noProof w:val="0"/>
                <w:color w:val="4471C4"/>
                <w:sz w:val="24"/>
                <w:szCs w:val="24"/>
                <w:lang w:val="en-US"/>
              </w:rPr>
              <w:t>identify if</w:t>
            </w:r>
            <w:r w:rsidRPr="6DE1586F" w:rsidR="2C4FF0C4">
              <w:rPr>
                <w:rFonts w:ascii="Times New Roman" w:hAnsi="Times New Roman" w:eastAsia="Times New Roman" w:cs="Times New Roman"/>
                <w:b w:val="0"/>
                <w:bCs w:val="0"/>
                <w:i w:val="0"/>
                <w:iCs w:val="0"/>
                <w:caps w:val="0"/>
                <w:smallCaps w:val="0"/>
                <w:noProof w:val="0"/>
                <w:color w:val="4471C4"/>
                <w:sz w:val="24"/>
                <w:szCs w:val="24"/>
                <w:lang w:val="en-US"/>
              </w:rPr>
              <w:t xml:space="preserve"> changes</w:t>
            </w:r>
            <w:r w:rsidRPr="6DE1586F" w:rsidR="5679E632">
              <w:rPr>
                <w:rFonts w:ascii="Times New Roman" w:hAnsi="Times New Roman" w:eastAsia="Times New Roman" w:cs="Times New Roman"/>
                <w:b w:val="0"/>
                <w:bCs w:val="0"/>
                <w:i w:val="0"/>
                <w:iCs w:val="0"/>
                <w:caps w:val="0"/>
                <w:smallCaps w:val="0"/>
                <w:noProof w:val="0"/>
                <w:color w:val="4471C4"/>
                <w:sz w:val="24"/>
                <w:szCs w:val="24"/>
                <w:lang w:val="en-US"/>
              </w:rPr>
              <w:t xml:space="preserve"> or </w:t>
            </w:r>
            <w:r w:rsidRPr="6DE1586F" w:rsidR="7CAEFC13">
              <w:rPr>
                <w:rFonts w:ascii="Times New Roman" w:hAnsi="Times New Roman" w:eastAsia="Times New Roman" w:cs="Times New Roman"/>
                <w:b w:val="0"/>
                <w:bCs w:val="0"/>
                <w:i w:val="0"/>
                <w:iCs w:val="0"/>
                <w:caps w:val="0"/>
                <w:smallCaps w:val="0"/>
                <w:noProof w:val="0"/>
                <w:color w:val="4471C4"/>
                <w:sz w:val="24"/>
                <w:szCs w:val="24"/>
                <w:lang w:val="en-US"/>
              </w:rPr>
              <w:t>improvements</w:t>
            </w:r>
            <w:r w:rsidRPr="6DE1586F" w:rsidR="26446422">
              <w:rPr>
                <w:rFonts w:ascii="Times New Roman" w:hAnsi="Times New Roman" w:eastAsia="Times New Roman" w:cs="Times New Roman"/>
                <w:b w:val="0"/>
                <w:bCs w:val="0"/>
                <w:i w:val="0"/>
                <w:iCs w:val="0"/>
                <w:caps w:val="0"/>
                <w:smallCaps w:val="0"/>
                <w:noProof w:val="0"/>
                <w:color w:val="4471C4"/>
                <w:sz w:val="24"/>
                <w:szCs w:val="24"/>
                <w:lang w:val="en-US"/>
              </w:rPr>
              <w:t xml:space="preserve"> that were</w:t>
            </w:r>
            <w:r w:rsidRPr="6DE1586F" w:rsidR="2C4FF0C4">
              <w:rPr>
                <w:rFonts w:ascii="Times New Roman" w:hAnsi="Times New Roman" w:eastAsia="Times New Roman" w:cs="Times New Roman"/>
                <w:b w:val="0"/>
                <w:bCs w:val="0"/>
                <w:i w:val="0"/>
                <w:iCs w:val="0"/>
                <w:caps w:val="0"/>
                <w:smallCaps w:val="0"/>
                <w:noProof w:val="0"/>
                <w:color w:val="4471C4"/>
                <w:sz w:val="24"/>
                <w:szCs w:val="24"/>
                <w:lang w:val="en-US"/>
              </w:rPr>
              <w:t xml:space="preserve"> identified </w:t>
            </w:r>
            <w:r w:rsidRPr="6DE1586F" w:rsidR="1C43E17B">
              <w:rPr>
                <w:rFonts w:ascii="Times New Roman" w:hAnsi="Times New Roman" w:eastAsia="Times New Roman" w:cs="Times New Roman"/>
                <w:b w:val="0"/>
                <w:bCs w:val="0"/>
                <w:i w:val="0"/>
                <w:iCs w:val="0"/>
                <w:caps w:val="0"/>
                <w:smallCaps w:val="0"/>
                <w:noProof w:val="0"/>
                <w:color w:val="4471C4"/>
                <w:sz w:val="24"/>
                <w:szCs w:val="24"/>
                <w:lang w:val="en-US"/>
              </w:rPr>
              <w:t xml:space="preserve">from the Baseline Reporting Form </w:t>
            </w:r>
            <w:r w:rsidRPr="6DE1586F" w:rsidR="11D1F4AE">
              <w:rPr>
                <w:rFonts w:ascii="Times New Roman" w:hAnsi="Times New Roman" w:eastAsia="Times New Roman" w:cs="Times New Roman"/>
                <w:b w:val="0"/>
                <w:bCs w:val="0"/>
                <w:i w:val="0"/>
                <w:iCs w:val="0"/>
                <w:caps w:val="0"/>
                <w:smallCaps w:val="0"/>
                <w:noProof w:val="0"/>
                <w:color w:val="4471C4"/>
                <w:sz w:val="24"/>
                <w:szCs w:val="24"/>
                <w:lang w:val="en-US"/>
              </w:rPr>
              <w:t>resulted in an improvement in test scores for the follow-up</w:t>
            </w:r>
            <w:r w:rsidRPr="6DE1586F" w:rsidR="2977F3C9">
              <w:rPr>
                <w:rFonts w:ascii="Times New Roman" w:hAnsi="Times New Roman" w:eastAsia="Times New Roman" w:cs="Times New Roman"/>
                <w:b w:val="0"/>
                <w:bCs w:val="0"/>
                <w:i w:val="0"/>
                <w:iCs w:val="0"/>
                <w:caps w:val="0"/>
                <w:smallCaps w:val="0"/>
                <w:noProof w:val="0"/>
                <w:color w:val="4471C4"/>
                <w:sz w:val="24"/>
                <w:szCs w:val="24"/>
                <w:lang w:val="en-US"/>
              </w:rPr>
              <w:t xml:space="preserve"> assessment</w:t>
            </w:r>
            <w:r w:rsidRPr="6DE1586F" w:rsidR="11D1F4AE">
              <w:rPr>
                <w:rFonts w:ascii="Times New Roman" w:hAnsi="Times New Roman" w:eastAsia="Times New Roman" w:cs="Times New Roman"/>
                <w:b w:val="0"/>
                <w:bCs w:val="0"/>
                <w:i w:val="0"/>
                <w:iCs w:val="0"/>
                <w:caps w:val="0"/>
                <w:smallCaps w:val="0"/>
                <w:noProof w:val="0"/>
                <w:color w:val="4471C4"/>
                <w:sz w:val="24"/>
                <w:szCs w:val="24"/>
                <w:lang w:val="en-US"/>
              </w:rPr>
              <w:t xml:space="preserve">. </w:t>
            </w:r>
          </w:p>
          <w:p w:rsidR="62C74C23" w:rsidP="6DE1586F" w:rsidRDefault="62C74C23" w14:paraId="308B5604" w14:textId="69B537F5">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4471C4" w:themeColor="accent1" w:themeTint="FF" w:themeShade="FF"/>
                <w:sz w:val="24"/>
                <w:szCs w:val="24"/>
                <w:lang w:val="en-US"/>
              </w:rPr>
            </w:pPr>
          </w:p>
        </w:tc>
      </w:tr>
      <w:tr xmlns:wp14="http://schemas.microsoft.com/office/word/2010/wordml" w:rsidR="62C74C23" w:rsidTr="0A3D6101" w14:paraId="0DBBFED6" wp14:textId="77777777">
        <w:tc>
          <w:tcPr>
            <w:tcW w:w="7095" w:type="dxa"/>
            <w:vMerge/>
            <w:tcMar/>
          </w:tcPr>
          <w:p w14:paraId="5A64F0B7" wp14:textId="77777777"/>
        </w:tc>
        <w:tc>
          <w:tcPr>
            <w:tcW w:w="1395" w:type="dxa"/>
            <w:shd w:val="clear" w:color="auto" w:fill="FFFFFF" w:themeFill="background1"/>
            <w:tcMar/>
          </w:tcPr>
          <w:p w:rsidR="1ADE6F17" w:rsidP="73765CD1" w:rsidRDefault="1ADE6F17" w14:paraId="3F93E9DE" w14:textId="3DAADD22">
            <w:pPr>
              <w:pStyle w:val="Normal"/>
              <w:spacing w:before="120" w:beforeAutospacing="off" w:after="120" w:afterAutospacing="off"/>
              <w:jc w:val="center"/>
              <w:rPr>
                <w:rFonts w:ascii="Calibri" w:hAnsi="Calibri" w:eastAsia="Calibri" w:cs="Calibri"/>
                <w:noProof w:val="0"/>
                <w:sz w:val="22"/>
                <w:szCs w:val="22"/>
                <w:lang w:val="en-US"/>
              </w:rPr>
            </w:pPr>
            <w:r w:rsidRPr="73765CD1" w:rsidR="7DCDCC2F">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Exemplary 3</w:t>
            </w:r>
          </w:p>
          <w:p w:rsidR="62C74C23" w:rsidP="73765CD1" w:rsidRDefault="62C74C23" w14:paraId="3932698C" w14:textId="4C244866">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tc>
        <w:tc>
          <w:tcPr>
            <w:tcW w:w="1200" w:type="dxa"/>
            <w:shd w:val="clear" w:color="auto" w:fill="ACB9CA" w:themeFill="text2" w:themeFillTint="66"/>
            <w:tcMar/>
          </w:tcPr>
          <w:p w:rsidR="507C68E2" w:rsidP="73765CD1" w:rsidRDefault="507C68E2" w14:paraId="16044AA2" w14:textId="7241479D">
            <w:pPr>
              <w:pStyle w:val="Normal"/>
              <w:spacing w:before="120" w:beforeAutospacing="off" w:after="120" w:afterAutospacing="off"/>
              <w:jc w:val="center"/>
              <w:rPr>
                <w:rFonts w:ascii="Calibri" w:hAnsi="Calibri" w:eastAsia="Calibri" w:cs="Calibri"/>
                <w:noProof w:val="0"/>
                <w:sz w:val="22"/>
                <w:szCs w:val="22"/>
                <w:lang w:val="en-US"/>
              </w:rPr>
            </w:pPr>
            <w:r w:rsidRPr="73765CD1" w:rsidR="523D539D">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Adequate 2</w:t>
            </w:r>
          </w:p>
        </w:tc>
        <w:tc>
          <w:tcPr>
            <w:tcW w:w="1770" w:type="dxa"/>
            <w:shd w:val="clear" w:color="auto" w:fill="E7E6E6" w:themeFill="background2"/>
            <w:tcMar/>
          </w:tcPr>
          <w:p w:rsidR="4F1B971C" w:rsidP="73765CD1" w:rsidRDefault="4F1B971C" w14:paraId="660359F8" w14:textId="1B6109C6">
            <w:pPr>
              <w:pStyle w:val="Normal"/>
              <w:bidi w:val="0"/>
              <w:spacing w:before="120" w:beforeAutospacing="off" w:after="120" w:afterAutospacing="off"/>
              <w:jc w:val="center"/>
              <w:rPr>
                <w:rFonts w:ascii="Calibri" w:hAnsi="Calibri" w:eastAsia="Calibri" w:cs="Calibri"/>
                <w:noProof w:val="0"/>
                <w:sz w:val="22"/>
                <w:szCs w:val="22"/>
                <w:lang w:val="en-US"/>
              </w:rPr>
            </w:pPr>
            <w:r w:rsidRPr="73765CD1" w:rsidR="73765CD1">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Opportunity for Improvement</w:t>
            </w:r>
            <w:r w:rsidRPr="73765CD1" w:rsidR="62C74C2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1</w:t>
            </w:r>
          </w:p>
        </w:tc>
        <w:tc>
          <w:tcPr>
            <w:tcW w:w="3075" w:type="dxa"/>
            <w:vMerge/>
            <w:tcMar/>
          </w:tcPr>
          <w:p w14:paraId="1C98825C" wp14:textId="77777777"/>
        </w:tc>
      </w:tr>
    </w:tbl>
    <w:tbl>
      <w:tblPr>
        <w:tblStyle w:val="TableGrid"/>
        <w:tblW w:w="0" w:type="auto"/>
        <w:jc w:val="left"/>
        <w:tblLayout w:type="fixed"/>
        <w:tblLook w:val="06A0" w:firstRow="1" w:lastRow="0" w:firstColumn="1" w:lastColumn="0" w:noHBand="1" w:noVBand="1"/>
      </w:tblPr>
      <w:tblGrid>
        <w:gridCol w:w="7095"/>
        <w:gridCol w:w="1395"/>
        <w:gridCol w:w="1200"/>
        <w:gridCol w:w="1770"/>
        <w:gridCol w:w="3075"/>
      </w:tblGrid>
      <w:tr xmlns:wp14="http://schemas.microsoft.com/office/word/2010/wordml" w:rsidR="62C74C23" w:rsidTr="0A3D6101" w14:paraId="1C801D6E" wp14:textId="77777777">
        <w:trPr>
          <w:trHeight w:val="450"/>
        </w:trPr>
        <w:tc>
          <w:tcPr>
            <w:tcW w:w="14535" w:type="dxa"/>
            <w:gridSpan w:val="5"/>
            <w:shd w:val="clear" w:color="auto" w:fill="FFC000" w:themeFill="accent4"/>
            <w:tcMar/>
          </w:tcPr>
          <w:p w:rsidR="08C7FE54" w:rsidP="73765CD1" w:rsidRDefault="08C7FE54" w14:paraId="5F27A96E" w14:textId="495D3BB6">
            <w:pPr>
              <w:spacing w:before="120" w:beforeAutospacing="off" w:after="120" w:afterAutospacing="off" w:line="240" w:lineRule="auto"/>
              <w:ind w:left="720"/>
              <w:jc w:val="left"/>
              <w:rPr>
                <w:rFonts w:ascii="Times New Roman" w:hAnsi="Times New Roman" w:eastAsia="Times New Roman" w:cs="Times New Roman"/>
                <w:b w:val="1"/>
                <w:bCs w:val="1"/>
                <w:i w:val="0"/>
                <w:iCs w:val="0"/>
                <w:caps w:val="0"/>
                <w:smallCaps w:val="0"/>
                <w:noProof w:val="0"/>
                <w:color w:val="000000" w:themeColor="text1" w:themeTint="FF" w:themeShade="FF"/>
                <w:sz w:val="30"/>
                <w:szCs w:val="30"/>
                <w:lang w:val="en-US"/>
              </w:rPr>
            </w:pPr>
            <w:r w:rsidRPr="73765CD1" w:rsidR="5D8451C6">
              <w:rPr>
                <w:rFonts w:ascii="Times New Roman" w:hAnsi="Times New Roman" w:eastAsia="Times New Roman" w:cs="Times New Roman"/>
                <w:b w:val="1"/>
                <w:bCs w:val="1"/>
                <w:i w:val="0"/>
                <w:iCs w:val="0"/>
                <w:caps w:val="0"/>
                <w:smallCaps w:val="0"/>
                <w:noProof w:val="0"/>
                <w:color w:val="000000" w:themeColor="text1" w:themeTint="FF" w:themeShade="FF"/>
                <w:sz w:val="30"/>
                <w:szCs w:val="30"/>
                <w:lang w:val="en-US"/>
              </w:rPr>
              <w:t>IV. Program Graduates</w:t>
            </w:r>
          </w:p>
        </w:tc>
      </w:tr>
      <w:tr xmlns:wp14="http://schemas.microsoft.com/office/word/2010/wordml" w:rsidR="62C74C23" w:rsidTr="0A3D6101" w14:paraId="1C684CA1" wp14:textId="77777777">
        <w:trPr>
          <w:trHeight w:val="915"/>
        </w:trPr>
        <w:tc>
          <w:tcPr>
            <w:tcW w:w="7095" w:type="dxa"/>
            <w:vMerge w:val="restart"/>
            <w:tcMar/>
          </w:tcPr>
          <w:p w:rsidR="57F96BCA" w:rsidP="73765CD1" w:rsidRDefault="57F96BCA" w14:paraId="19EF983E" w14:textId="7EAB6236">
            <w:pPr>
              <w:spacing w:before="120" w:beforeAutospacing="off" w:after="120" w:afterAutospacing="off" w:line="240" w:lineRule="auto"/>
              <w:ind w:left="0" w:hanging="0"/>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73765CD1" w:rsidR="1D787ACA">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1. </w:t>
            </w:r>
            <w:r w:rsidRPr="73765CD1" w:rsidR="5D8451C6">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Discuss how the program supports current or future needs for the job market in Pinal County, the state of Arizona, and/or the United States.</w:t>
            </w:r>
          </w:p>
          <w:p w:rsidR="62C74C23" w:rsidP="56CA8BED" w:rsidRDefault="62C74C23" w14:paraId="209EB1E1" w14:textId="1917C66F">
            <w:pPr>
              <w:pStyle w:val="Normal"/>
              <w:spacing w:before="120" w:beforeAutospacing="off" w:after="120" w:afterAutospacing="off" w:line="240" w:lineRule="auto"/>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56CA8BED" w:rsidR="56CA8BE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See the </w:t>
            </w:r>
            <w:hyperlink r:id="R1f04c80d83d2474a">
              <w:r w:rsidRPr="56CA8BED" w:rsidR="56CA8BED">
                <w:rPr>
                  <w:rStyle w:val="Hyperlink"/>
                  <w:rFonts w:ascii="Times New Roman" w:hAnsi="Times New Roman" w:eastAsia="Times New Roman" w:cs="Times New Roman"/>
                  <w:b w:val="0"/>
                  <w:bCs w:val="0"/>
                  <w:i w:val="0"/>
                  <w:iCs w:val="0"/>
                  <w:caps w:val="0"/>
                  <w:smallCaps w:val="0"/>
                  <w:noProof w:val="0"/>
                  <w:sz w:val="24"/>
                  <w:szCs w:val="24"/>
                  <w:lang w:val="en-US"/>
                </w:rPr>
                <w:t>NAEYC Accreditation Self-Study Report</w:t>
              </w:r>
            </w:hyperlink>
            <w:r w:rsidRPr="56CA8BED" w:rsidR="56CA8BE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Criterion 5: “Role in Supporting the Education Career Pathway” beginning on page 35.</w:t>
            </w:r>
            <w:r w:rsidRPr="56CA8BED" w:rsidR="56CA8BED">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w:t>
            </w:r>
          </w:p>
          <w:p w:rsidR="62C74C23" w:rsidP="73765CD1" w:rsidRDefault="62C74C23" w14:paraId="718B4F7B" w14:textId="0C078021">
            <w:pPr>
              <w:pStyle w:val="Normal"/>
              <w:spacing w:before="120" w:beforeAutospacing="off" w:after="120" w:afterAutospacing="off"/>
              <w:rPr>
                <w:rFonts w:ascii="Times New Roman" w:hAnsi="Times New Roman" w:eastAsia="Times New Roman" w:cs="Times New Roman"/>
                <w:b w:val="1"/>
                <w:bCs w:val="1"/>
                <w:i w:val="0"/>
                <w:iCs w:val="0"/>
                <w:caps w:val="0"/>
                <w:smallCaps w:val="0"/>
                <w:color w:val="000000" w:themeColor="text1" w:themeTint="FF" w:themeShade="FF"/>
                <w:sz w:val="24"/>
                <w:szCs w:val="24"/>
              </w:rPr>
            </w:pPr>
          </w:p>
        </w:tc>
        <w:tc>
          <w:tcPr>
            <w:tcW w:w="4365" w:type="dxa"/>
            <w:gridSpan w:val="3"/>
            <w:shd w:val="clear" w:color="auto" w:fill="3B3838" w:themeFill="background2" w:themeFillShade="40"/>
            <w:tcMar/>
          </w:tcPr>
          <w:p w:rsidR="1F943F68" w:rsidP="73765CD1" w:rsidRDefault="1F943F68" w14:paraId="0B871A90" w14:textId="1DC447C4">
            <w:pPr>
              <w:pStyle w:val="Normal"/>
              <w:spacing w:before="120" w:beforeAutospacing="off" w:after="120" w:afterAutospacing="off"/>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pPr>
            <w:r w:rsidRPr="73765CD1" w:rsidR="06A798CE">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Was information given on how the program supports current or future needs for the job market in Pinal County, the state and/or the United States?</w:t>
            </w:r>
          </w:p>
          <w:p w:rsidR="1F943F68" w:rsidP="73765CD1" w:rsidRDefault="1F943F68" w14:paraId="08E8FAFD" w14:textId="77B8A867">
            <w:pPr>
              <w:pStyle w:val="Normal"/>
              <w:spacing w:before="120" w:beforeAutospacing="off" w:after="120" w:afterAutospacing="off"/>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pPr>
          </w:p>
        </w:tc>
        <w:tc>
          <w:tcPr>
            <w:tcW w:w="3075" w:type="dxa"/>
            <w:vMerge w:val="restart"/>
            <w:shd w:val="clear" w:color="auto" w:fill="E7E6E6" w:themeFill="background2"/>
            <w:tcMar/>
          </w:tcPr>
          <w:p w:rsidR="32649529" w:rsidP="73765CD1" w:rsidRDefault="32649529" w14:paraId="50D95F12" w14:textId="27203F32">
            <w:pPr>
              <w:pStyle w:val="Normal"/>
              <w:bidi w:val="0"/>
              <w:spacing w:before="120" w:beforeAutospacing="off" w:after="120" w:afterAutospacing="off" w:line="259" w:lineRule="auto"/>
              <w:ind w:left="0" w:right="0"/>
              <w:jc w:val="left"/>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73765CD1" w:rsidR="23DC3070">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Peer Review Feedback:</w:t>
            </w:r>
          </w:p>
          <w:p w:rsidR="62C74C23" w:rsidP="20061D20" w:rsidRDefault="62C74C23" w14:paraId="2A92DAE5" w14:textId="78D18E84">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4472C4" w:themeColor="accent1" w:themeTint="FF" w:themeShade="FF"/>
                <w:sz w:val="24"/>
                <w:szCs w:val="24"/>
                <w:lang w:val="en-US"/>
              </w:rPr>
            </w:pPr>
            <w:r w:rsidRPr="20061D20" w:rsidR="27C7FA9A">
              <w:rPr>
                <w:rFonts w:ascii="Times New Roman" w:hAnsi="Times New Roman" w:eastAsia="Times New Roman" w:cs="Times New Roman"/>
                <w:b w:val="0"/>
                <w:bCs w:val="0"/>
                <w:i w:val="0"/>
                <w:iCs w:val="0"/>
                <w:caps w:val="0"/>
                <w:smallCaps w:val="0"/>
                <w:noProof w:val="0"/>
                <w:color w:val="4472C4" w:themeColor="accent1" w:themeTint="FF" w:themeShade="FF"/>
                <w:sz w:val="24"/>
                <w:szCs w:val="24"/>
                <w:lang w:val="en-US"/>
              </w:rPr>
              <w:t>Partnerships with Pinal County foundations, schools and partici</w:t>
            </w:r>
            <w:r w:rsidRPr="20061D20" w:rsidR="6DEE586E">
              <w:rPr>
                <w:rFonts w:ascii="Times New Roman" w:hAnsi="Times New Roman" w:eastAsia="Times New Roman" w:cs="Times New Roman"/>
                <w:b w:val="0"/>
                <w:bCs w:val="0"/>
                <w:i w:val="0"/>
                <w:iCs w:val="0"/>
                <w:caps w:val="0"/>
                <w:smallCaps w:val="0"/>
                <w:noProof w:val="0"/>
                <w:color w:val="4472C4" w:themeColor="accent1" w:themeTint="FF" w:themeShade="FF"/>
                <w:sz w:val="24"/>
                <w:szCs w:val="24"/>
                <w:lang w:val="en-US"/>
              </w:rPr>
              <w:t>pation with statewide articulation agreements indicate that the program has a clear vision of the future needs of the job</w:t>
            </w:r>
            <w:r w:rsidRPr="20061D20" w:rsidR="27C7FA9A">
              <w:rPr>
                <w:rFonts w:ascii="Times New Roman" w:hAnsi="Times New Roman" w:eastAsia="Times New Roman" w:cs="Times New Roman"/>
                <w:b w:val="0"/>
                <w:bCs w:val="0"/>
                <w:i w:val="0"/>
                <w:iCs w:val="0"/>
                <w:caps w:val="0"/>
                <w:smallCaps w:val="0"/>
                <w:noProof w:val="0"/>
                <w:color w:val="4472C4" w:themeColor="accent1" w:themeTint="FF" w:themeShade="FF"/>
                <w:sz w:val="24"/>
                <w:szCs w:val="24"/>
                <w:lang w:val="en-US"/>
              </w:rPr>
              <w:t xml:space="preserve"> </w:t>
            </w:r>
            <w:r w:rsidRPr="20061D20" w:rsidR="0E9BE5D6">
              <w:rPr>
                <w:rFonts w:ascii="Times New Roman" w:hAnsi="Times New Roman" w:eastAsia="Times New Roman" w:cs="Times New Roman"/>
                <w:b w:val="0"/>
                <w:bCs w:val="0"/>
                <w:i w:val="0"/>
                <w:iCs w:val="0"/>
                <w:caps w:val="0"/>
                <w:smallCaps w:val="0"/>
                <w:noProof w:val="0"/>
                <w:color w:val="4472C4" w:themeColor="accent1" w:themeTint="FF" w:themeShade="FF"/>
                <w:sz w:val="24"/>
                <w:szCs w:val="24"/>
                <w:lang w:val="en-US"/>
              </w:rPr>
              <w:t xml:space="preserve">market. </w:t>
            </w:r>
          </w:p>
          <w:p w:rsidR="62C74C23" w:rsidP="73765CD1" w:rsidRDefault="62C74C23" w14:paraId="3A6310F9" w14:textId="6C7BAF63">
            <w:pPr>
              <w:pStyle w:val="Normal"/>
              <w:spacing w:before="120" w:beforeAutospacing="off" w:after="120" w:afterAutospacing="off"/>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p>
          <w:p w:rsidR="62C74C23" w:rsidP="0A3D6101" w:rsidRDefault="62C74C23" w14:paraId="32ABD85F" w14:textId="1E0CAA3B">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4472C4" w:themeColor="accent1" w:themeTint="FF" w:themeShade="FF"/>
                <w:sz w:val="24"/>
                <w:szCs w:val="24"/>
                <w:lang w:val="en-US"/>
              </w:rPr>
            </w:pPr>
            <w:r w:rsidRPr="0A3D6101" w:rsidR="1AE5BD6D">
              <w:rPr>
                <w:rFonts w:ascii="Times New Roman" w:hAnsi="Times New Roman" w:eastAsia="Times New Roman" w:cs="Times New Roman"/>
                <w:b w:val="0"/>
                <w:bCs w:val="0"/>
                <w:i w:val="0"/>
                <w:iCs w:val="0"/>
                <w:caps w:val="0"/>
                <w:smallCaps w:val="0"/>
                <w:noProof w:val="0"/>
                <w:color w:val="4472C4" w:themeColor="accent1" w:themeTint="FF" w:themeShade="FF"/>
                <w:sz w:val="24"/>
                <w:szCs w:val="24"/>
                <w:lang w:val="en-US"/>
              </w:rPr>
              <w:t>Have you considered w</w:t>
            </w:r>
            <w:r w:rsidRPr="0A3D6101" w:rsidR="0242411A">
              <w:rPr>
                <w:rFonts w:ascii="Times New Roman" w:hAnsi="Times New Roman" w:eastAsia="Times New Roman" w:cs="Times New Roman"/>
                <w:b w:val="0"/>
                <w:bCs w:val="0"/>
                <w:i w:val="0"/>
                <w:iCs w:val="0"/>
                <w:caps w:val="0"/>
                <w:smallCaps w:val="0"/>
                <w:noProof w:val="0"/>
                <w:color w:val="4472C4" w:themeColor="accent1" w:themeTint="FF" w:themeShade="FF"/>
                <w:sz w:val="24"/>
                <w:szCs w:val="24"/>
                <w:lang w:val="en-US"/>
              </w:rPr>
              <w:t>ork</w:t>
            </w:r>
            <w:r w:rsidRPr="0A3D6101" w:rsidR="262A3F0E">
              <w:rPr>
                <w:rFonts w:ascii="Times New Roman" w:hAnsi="Times New Roman" w:eastAsia="Times New Roman" w:cs="Times New Roman"/>
                <w:b w:val="0"/>
                <w:bCs w:val="0"/>
                <w:i w:val="0"/>
                <w:iCs w:val="0"/>
                <w:caps w:val="0"/>
                <w:smallCaps w:val="0"/>
                <w:noProof w:val="0"/>
                <w:color w:val="4472C4" w:themeColor="accent1" w:themeTint="FF" w:themeShade="FF"/>
                <w:sz w:val="24"/>
                <w:szCs w:val="24"/>
                <w:lang w:val="en-US"/>
              </w:rPr>
              <w:t>ing</w:t>
            </w:r>
            <w:r w:rsidRPr="0A3D6101" w:rsidR="0242411A">
              <w:rPr>
                <w:rFonts w:ascii="Times New Roman" w:hAnsi="Times New Roman" w:eastAsia="Times New Roman" w:cs="Times New Roman"/>
                <w:b w:val="0"/>
                <w:bCs w:val="0"/>
                <w:i w:val="0"/>
                <w:iCs w:val="0"/>
                <w:caps w:val="0"/>
                <w:smallCaps w:val="0"/>
                <w:noProof w:val="0"/>
                <w:color w:val="4472C4" w:themeColor="accent1" w:themeTint="FF" w:themeShade="FF"/>
                <w:sz w:val="24"/>
                <w:szCs w:val="24"/>
                <w:lang w:val="en-US"/>
              </w:rPr>
              <w:t xml:space="preserve"> with Willie Higgins at </w:t>
            </w:r>
            <w:r w:rsidRPr="0A3D6101" w:rsidR="7E628052">
              <w:rPr>
                <w:rFonts w:ascii="Times New Roman" w:hAnsi="Times New Roman" w:eastAsia="Times New Roman" w:cs="Times New Roman"/>
                <w:b w:val="0"/>
                <w:bCs w:val="0"/>
                <w:i w:val="0"/>
                <w:iCs w:val="0"/>
                <w:caps w:val="0"/>
                <w:smallCaps w:val="0"/>
                <w:noProof w:val="0"/>
                <w:color w:val="4472C4" w:themeColor="accent1" w:themeTint="FF" w:themeShade="FF"/>
                <w:sz w:val="24"/>
                <w:szCs w:val="24"/>
                <w:lang w:val="en-US"/>
              </w:rPr>
              <w:t>the Department</w:t>
            </w:r>
            <w:r w:rsidRPr="0A3D6101" w:rsidR="0242411A">
              <w:rPr>
                <w:rFonts w:ascii="Times New Roman" w:hAnsi="Times New Roman" w:eastAsia="Times New Roman" w:cs="Times New Roman"/>
                <w:b w:val="0"/>
                <w:bCs w:val="0"/>
                <w:i w:val="0"/>
                <w:iCs w:val="0"/>
                <w:caps w:val="0"/>
                <w:smallCaps w:val="0"/>
                <w:noProof w:val="0"/>
                <w:color w:val="4472C4" w:themeColor="accent1" w:themeTint="FF" w:themeShade="FF"/>
                <w:sz w:val="24"/>
                <w:szCs w:val="24"/>
                <w:lang w:val="en-US"/>
              </w:rPr>
              <w:t xml:space="preserve"> of </w:t>
            </w:r>
            <w:r w:rsidRPr="0A3D6101" w:rsidR="583EF9D8">
              <w:rPr>
                <w:rFonts w:ascii="Times New Roman" w:hAnsi="Times New Roman" w:eastAsia="Times New Roman" w:cs="Times New Roman"/>
                <w:b w:val="0"/>
                <w:bCs w:val="0"/>
                <w:i w:val="0"/>
                <w:iCs w:val="0"/>
                <w:caps w:val="0"/>
                <w:smallCaps w:val="0"/>
                <w:noProof w:val="0"/>
                <w:color w:val="4472C4" w:themeColor="accent1" w:themeTint="FF" w:themeShade="FF"/>
                <w:sz w:val="24"/>
                <w:szCs w:val="24"/>
                <w:lang w:val="en-US"/>
              </w:rPr>
              <w:t>Economic Security</w:t>
            </w:r>
            <w:r w:rsidRPr="0A3D6101" w:rsidR="3B826240">
              <w:rPr>
                <w:rFonts w:ascii="Times New Roman" w:hAnsi="Times New Roman" w:eastAsia="Times New Roman" w:cs="Times New Roman"/>
                <w:b w:val="0"/>
                <w:bCs w:val="0"/>
                <w:i w:val="0"/>
                <w:iCs w:val="0"/>
                <w:caps w:val="0"/>
                <w:smallCaps w:val="0"/>
                <w:noProof w:val="0"/>
                <w:color w:val="4472C4" w:themeColor="accent1" w:themeTint="FF" w:themeShade="FF"/>
                <w:sz w:val="24"/>
                <w:szCs w:val="24"/>
                <w:lang w:val="en-US"/>
              </w:rPr>
              <w:t>?</w:t>
            </w:r>
          </w:p>
          <w:p w:rsidR="38BDB649" w:rsidP="0A3D6101" w:rsidRDefault="38BDB649" w14:paraId="0C7B4D17" w14:textId="75D1642F">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4472C4" w:themeColor="accent1" w:themeTint="FF" w:themeShade="FF"/>
                <w:sz w:val="24"/>
                <w:szCs w:val="24"/>
                <w:lang w:val="en-US"/>
              </w:rPr>
            </w:pPr>
            <w:r w:rsidRPr="0A3D6101" w:rsidR="08E08858">
              <w:rPr>
                <w:rFonts w:ascii="Times New Roman" w:hAnsi="Times New Roman" w:eastAsia="Times New Roman" w:cs="Times New Roman"/>
                <w:b w:val="0"/>
                <w:bCs w:val="0"/>
                <w:i w:val="0"/>
                <w:iCs w:val="0"/>
                <w:caps w:val="0"/>
                <w:smallCaps w:val="0"/>
                <w:noProof w:val="0"/>
                <w:color w:val="4472C4" w:themeColor="accent1" w:themeTint="FF" w:themeShade="FF"/>
                <w:sz w:val="24"/>
                <w:szCs w:val="24"/>
                <w:lang w:val="en-US"/>
              </w:rPr>
              <w:t xml:space="preserve">Do you work with </w:t>
            </w:r>
            <w:r w:rsidRPr="0A3D6101" w:rsidR="5608C59D">
              <w:rPr>
                <w:rFonts w:ascii="Times New Roman" w:hAnsi="Times New Roman" w:eastAsia="Times New Roman" w:cs="Times New Roman"/>
                <w:b w:val="0"/>
                <w:bCs w:val="0"/>
                <w:i w:val="0"/>
                <w:iCs w:val="0"/>
                <w:caps w:val="0"/>
                <w:smallCaps w:val="0"/>
                <w:noProof w:val="0"/>
                <w:color w:val="4472C4" w:themeColor="accent1" w:themeTint="FF" w:themeShade="FF"/>
                <w:sz w:val="24"/>
                <w:szCs w:val="24"/>
                <w:lang w:val="en-US"/>
              </w:rPr>
              <w:t>c</w:t>
            </w:r>
            <w:r w:rsidRPr="0A3D6101" w:rsidR="08E08858">
              <w:rPr>
                <w:rFonts w:ascii="Times New Roman" w:hAnsi="Times New Roman" w:eastAsia="Times New Roman" w:cs="Times New Roman"/>
                <w:b w:val="0"/>
                <w:bCs w:val="0"/>
                <w:i w:val="0"/>
                <w:iCs w:val="0"/>
                <w:caps w:val="0"/>
                <w:smallCaps w:val="0"/>
                <w:noProof w:val="0"/>
                <w:color w:val="4472C4" w:themeColor="accent1" w:themeTint="FF" w:themeShade="FF"/>
                <w:sz w:val="24"/>
                <w:szCs w:val="24"/>
                <w:lang w:val="en-US"/>
              </w:rPr>
              <w:t xml:space="preserve">harter </w:t>
            </w:r>
            <w:r w:rsidRPr="0A3D6101" w:rsidR="1832B27E">
              <w:rPr>
                <w:rFonts w:ascii="Times New Roman" w:hAnsi="Times New Roman" w:eastAsia="Times New Roman" w:cs="Times New Roman"/>
                <w:b w:val="0"/>
                <w:bCs w:val="0"/>
                <w:i w:val="0"/>
                <w:iCs w:val="0"/>
                <w:caps w:val="0"/>
                <w:smallCaps w:val="0"/>
                <w:noProof w:val="0"/>
                <w:color w:val="4472C4" w:themeColor="accent1" w:themeTint="FF" w:themeShade="FF"/>
                <w:sz w:val="24"/>
                <w:szCs w:val="24"/>
                <w:lang w:val="en-US"/>
              </w:rPr>
              <w:t>s</w:t>
            </w:r>
            <w:r w:rsidRPr="0A3D6101" w:rsidR="08E08858">
              <w:rPr>
                <w:rFonts w:ascii="Times New Roman" w:hAnsi="Times New Roman" w:eastAsia="Times New Roman" w:cs="Times New Roman"/>
                <w:b w:val="0"/>
                <w:bCs w:val="0"/>
                <w:i w:val="0"/>
                <w:iCs w:val="0"/>
                <w:caps w:val="0"/>
                <w:smallCaps w:val="0"/>
                <w:noProof w:val="0"/>
                <w:color w:val="4472C4" w:themeColor="accent1" w:themeTint="FF" w:themeShade="FF"/>
                <w:sz w:val="24"/>
                <w:szCs w:val="24"/>
                <w:lang w:val="en-US"/>
              </w:rPr>
              <w:t>chools</w:t>
            </w:r>
            <w:r w:rsidRPr="0A3D6101" w:rsidR="30B1C954">
              <w:rPr>
                <w:rFonts w:ascii="Times New Roman" w:hAnsi="Times New Roman" w:eastAsia="Times New Roman" w:cs="Times New Roman"/>
                <w:b w:val="0"/>
                <w:bCs w:val="0"/>
                <w:i w:val="0"/>
                <w:iCs w:val="0"/>
                <w:caps w:val="0"/>
                <w:smallCaps w:val="0"/>
                <w:noProof w:val="0"/>
                <w:color w:val="4472C4" w:themeColor="accent1" w:themeTint="FF" w:themeShade="FF"/>
                <w:sz w:val="24"/>
                <w:szCs w:val="24"/>
                <w:lang w:val="en-US"/>
              </w:rPr>
              <w:t xml:space="preserve"> or private schools</w:t>
            </w:r>
            <w:r w:rsidRPr="0A3D6101" w:rsidR="273097C4">
              <w:rPr>
                <w:rFonts w:ascii="Times New Roman" w:hAnsi="Times New Roman" w:eastAsia="Times New Roman" w:cs="Times New Roman"/>
                <w:b w:val="0"/>
                <w:bCs w:val="0"/>
                <w:i w:val="0"/>
                <w:iCs w:val="0"/>
                <w:caps w:val="0"/>
                <w:smallCaps w:val="0"/>
                <w:noProof w:val="0"/>
                <w:color w:val="4472C4" w:themeColor="accent1" w:themeTint="FF" w:themeShade="FF"/>
                <w:sz w:val="24"/>
                <w:szCs w:val="24"/>
                <w:lang w:val="en-US"/>
              </w:rPr>
              <w:t>?</w:t>
            </w:r>
          </w:p>
          <w:p w:rsidR="62C74C23" w:rsidP="73765CD1" w:rsidRDefault="62C74C23" w14:paraId="7A414156" w14:textId="730ECDEA">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tc>
      </w:tr>
      <w:tr xmlns:wp14="http://schemas.microsoft.com/office/word/2010/wordml" w:rsidR="62C74C23" w:rsidTr="0A3D6101" w14:paraId="2C14BE69" wp14:textId="77777777">
        <w:tc>
          <w:tcPr>
            <w:tcW w:w="7095" w:type="dxa"/>
            <w:vMerge/>
            <w:tcMar/>
          </w:tcPr>
          <w:p w14:paraId="4B311FCD" wp14:textId="77777777"/>
        </w:tc>
        <w:tc>
          <w:tcPr>
            <w:tcW w:w="1395" w:type="dxa"/>
            <w:shd w:val="clear" w:color="auto" w:fill="ACB9CA" w:themeFill="text2" w:themeFillTint="66"/>
            <w:tcMar/>
          </w:tcPr>
          <w:p w:rsidR="62C74C23" w:rsidP="73765CD1" w:rsidRDefault="62C74C23" w14:paraId="5A0B5AA1" w14:textId="10160F43">
            <w:pPr>
              <w:pStyle w:val="Normal"/>
              <w:spacing w:before="120" w:beforeAutospacing="off" w:after="120" w:afterAutospacing="off"/>
              <w:jc w:val="center"/>
              <w:rPr>
                <w:rFonts w:ascii="Calibri" w:hAnsi="Calibri" w:eastAsia="Calibri" w:cs="Calibri"/>
                <w:noProof w:val="0"/>
                <w:sz w:val="22"/>
                <w:szCs w:val="22"/>
                <w:lang w:val="en-US"/>
              </w:rPr>
            </w:pPr>
            <w:r w:rsidRPr="73765CD1" w:rsidR="62C74C2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Exemplary 3</w:t>
            </w:r>
          </w:p>
        </w:tc>
        <w:tc>
          <w:tcPr>
            <w:tcW w:w="1200" w:type="dxa"/>
            <w:shd w:val="clear" w:color="auto" w:fill="E7E6E6" w:themeFill="background2"/>
            <w:tcMar/>
          </w:tcPr>
          <w:p w:rsidR="62C74C23" w:rsidP="73765CD1" w:rsidRDefault="62C74C23" w14:paraId="7E85F81E" w14:textId="56268E79">
            <w:pPr>
              <w:pStyle w:val="Normal"/>
              <w:spacing w:before="120" w:beforeAutospacing="off" w:after="120" w:afterAutospacing="off"/>
              <w:jc w:val="center"/>
              <w:rPr>
                <w:rFonts w:ascii="Calibri" w:hAnsi="Calibri" w:eastAsia="Calibri" w:cs="Calibri"/>
                <w:noProof w:val="0"/>
                <w:sz w:val="22"/>
                <w:szCs w:val="22"/>
                <w:lang w:val="en-US"/>
              </w:rPr>
            </w:pPr>
            <w:r w:rsidRPr="73765CD1" w:rsidR="62C74C2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Adequate 2</w:t>
            </w:r>
          </w:p>
        </w:tc>
        <w:tc>
          <w:tcPr>
            <w:tcW w:w="1770" w:type="dxa"/>
            <w:shd w:val="clear" w:color="auto" w:fill="E7E6E6" w:themeFill="background2"/>
            <w:tcMar/>
          </w:tcPr>
          <w:p w:rsidR="62C74C23" w:rsidP="73765CD1" w:rsidRDefault="62C74C23" w14:paraId="36ECA4EB" w14:textId="5748D636">
            <w:pPr>
              <w:pStyle w:val="Normal"/>
              <w:bidi w:val="0"/>
              <w:spacing w:before="120" w:beforeAutospacing="off" w:after="120" w:afterAutospacing="off"/>
              <w:jc w:val="center"/>
              <w:rPr>
                <w:rFonts w:ascii="Calibri" w:hAnsi="Calibri" w:eastAsia="Calibri" w:cs="Calibri"/>
                <w:noProof w:val="0"/>
                <w:sz w:val="22"/>
                <w:szCs w:val="22"/>
                <w:lang w:val="en-US"/>
              </w:rPr>
            </w:pPr>
            <w:r w:rsidRPr="73765CD1" w:rsidR="73765CD1">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Opportunity for Improvement</w:t>
            </w:r>
            <w:r w:rsidRPr="73765CD1" w:rsidR="62C74C2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1</w:t>
            </w:r>
          </w:p>
        </w:tc>
        <w:tc>
          <w:tcPr>
            <w:tcW w:w="3075" w:type="dxa"/>
            <w:vMerge/>
            <w:tcMar/>
          </w:tcPr>
          <w:p w14:paraId="4C32035E" wp14:textId="77777777"/>
        </w:tc>
      </w:tr>
      <w:tr xmlns:wp14="http://schemas.microsoft.com/office/word/2010/wordml" w:rsidR="62C74C23" w:rsidTr="0A3D6101" w14:paraId="563D9523" wp14:textId="77777777">
        <w:tc>
          <w:tcPr>
            <w:tcW w:w="7095" w:type="dxa"/>
            <w:vMerge w:val="restart"/>
            <w:tcMar/>
          </w:tcPr>
          <w:p w:rsidR="62C74C23" w:rsidP="611F1A6E" w:rsidRDefault="62C74C23" w14:paraId="4306AA65" w14:textId="3EE45D22">
            <w:pPr>
              <w:spacing w:before="120" w:beforeAutospacing="off" w:after="120" w:afterAutospacing="off" w:line="240" w:lineRule="auto"/>
              <w:ind w:left="0" w:hanging="0"/>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611F1A6E" w:rsidR="49FD7090">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2. </w:t>
            </w:r>
            <w:r w:rsidRPr="611F1A6E" w:rsidR="70E88E0C">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For degree programs, </w:t>
            </w:r>
            <w:r w:rsidRPr="611F1A6E" w:rsidR="70E88E0C">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identify</w:t>
            </w:r>
            <w:r w:rsidRPr="611F1A6E" w:rsidR="70E88E0C">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any specific in-state baccalaureate programs into which this program is particularly suited for transfer</w:t>
            </w:r>
            <w:r w:rsidRPr="611F1A6E" w:rsidR="70E88E0C">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w:t>
            </w:r>
          </w:p>
          <w:p w:rsidR="62C74C23" w:rsidP="56CA8BED" w:rsidRDefault="62C74C23" w14:paraId="50AA0DA4" w14:textId="1AF9ABAB">
            <w:pPr>
              <w:pStyle w:val="Normal"/>
              <w:spacing w:before="120" w:beforeAutospacing="off" w:after="120" w:afterAutospacing="off"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56CA8BED" w:rsidR="3862B344">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Because there are multiple career options for early childhood educators, our program is not designed specifically to transfer to one program.  See response to item 3 below. </w:t>
            </w:r>
          </w:p>
        </w:tc>
        <w:tc>
          <w:tcPr>
            <w:tcW w:w="4365" w:type="dxa"/>
            <w:gridSpan w:val="3"/>
            <w:shd w:val="clear" w:color="auto" w:fill="3B3838" w:themeFill="background2" w:themeFillShade="40"/>
            <w:tcMar/>
          </w:tcPr>
          <w:p w:rsidR="62C74C23" w:rsidP="73765CD1" w:rsidRDefault="62C74C23" w14:paraId="223C11BB" w14:textId="6BE3E7FD">
            <w:pPr>
              <w:pStyle w:val="Normal"/>
              <w:spacing w:before="120" w:beforeAutospacing="off" w:after="120" w:afterAutospacing="off"/>
              <w:jc w:val="left"/>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pPr>
            <w:r w:rsidRPr="73765CD1" w:rsidR="62C74C23">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 xml:space="preserve">Are any of the program outcomes determined or influenced by any external organization, agency or accreditor identified and </w:t>
            </w:r>
            <w:r w:rsidRPr="73765CD1" w:rsidR="1D804297">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explained?</w:t>
            </w:r>
            <w:r w:rsidRPr="73765CD1" w:rsidR="62C74C23">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 xml:space="preserve"> If not, mark not applicable (NA)</w:t>
            </w:r>
          </w:p>
          <w:p w:rsidR="62C74C23" w:rsidP="73765CD1" w:rsidRDefault="62C74C23" w14:paraId="69DB1A0D" w14:textId="377F358A">
            <w:pPr>
              <w:pStyle w:val="Normal"/>
              <w:spacing w:before="120" w:beforeAutospacing="off" w:after="120" w:afterAutospacing="off"/>
              <w:jc w:val="left"/>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pPr>
          </w:p>
        </w:tc>
        <w:tc>
          <w:tcPr>
            <w:tcW w:w="3075" w:type="dxa"/>
            <w:vMerge w:val="restart"/>
            <w:shd w:val="clear" w:color="auto" w:fill="E7E6E6" w:themeFill="background2"/>
            <w:tcMar/>
          </w:tcPr>
          <w:p w:rsidR="62C74C23" w:rsidP="73765CD1" w:rsidRDefault="62C74C23" w14:paraId="48B62035" w14:textId="21B57D13">
            <w:pPr>
              <w:pStyle w:val="Normal"/>
              <w:spacing w:before="120" w:beforeAutospacing="off" w:after="120" w:afterAutospacing="off"/>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p>
        </w:tc>
      </w:tr>
      <w:tr xmlns:wp14="http://schemas.microsoft.com/office/word/2010/wordml" w:rsidR="62C74C23" w:rsidTr="0A3D6101" w14:paraId="50C72348" wp14:textId="77777777">
        <w:tc>
          <w:tcPr>
            <w:tcW w:w="7095" w:type="dxa"/>
            <w:vMerge/>
            <w:tcMar/>
          </w:tcPr>
          <w:p w14:paraId="52894AC0" wp14:textId="77777777"/>
        </w:tc>
        <w:tc>
          <w:tcPr>
            <w:tcW w:w="1395" w:type="dxa"/>
            <w:shd w:val="clear" w:color="auto" w:fill="ACB9CA" w:themeFill="text2" w:themeFillTint="66"/>
            <w:tcMar/>
          </w:tcPr>
          <w:p w:rsidR="62C74C23" w:rsidP="73765CD1" w:rsidRDefault="62C74C23" w14:paraId="0D8F74B6" w14:textId="1AD1F421">
            <w:pPr>
              <w:pStyle w:val="Normal"/>
              <w:spacing w:before="120" w:beforeAutospacing="off" w:after="120" w:afterAutospacing="off"/>
              <w:jc w:val="center"/>
              <w:rPr>
                <w:rFonts w:ascii="Calibri" w:hAnsi="Calibri" w:eastAsia="Calibri" w:cs="Calibri"/>
                <w:noProof w:val="0"/>
                <w:sz w:val="22"/>
                <w:szCs w:val="22"/>
                <w:lang w:val="en-US"/>
              </w:rPr>
            </w:pPr>
            <w:r w:rsidRPr="73765CD1" w:rsidR="62C74C2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Exemplary 3</w:t>
            </w:r>
          </w:p>
          <w:p w:rsidR="62C74C23" w:rsidP="73765CD1" w:rsidRDefault="62C74C23" w14:paraId="346E3FE2" w14:textId="7158C5A0">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tc>
        <w:tc>
          <w:tcPr>
            <w:tcW w:w="1200" w:type="dxa"/>
            <w:shd w:val="clear" w:color="auto" w:fill="E7E6E6" w:themeFill="background2"/>
            <w:tcMar/>
          </w:tcPr>
          <w:p w:rsidR="62C74C23" w:rsidP="73765CD1" w:rsidRDefault="62C74C23" w14:paraId="2F001566" w14:textId="502778E8">
            <w:pPr>
              <w:pStyle w:val="Normal"/>
              <w:spacing w:before="120" w:beforeAutospacing="off" w:after="120" w:afterAutospacing="off"/>
              <w:jc w:val="center"/>
              <w:rPr>
                <w:rFonts w:ascii="Calibri" w:hAnsi="Calibri" w:eastAsia="Calibri" w:cs="Calibri"/>
                <w:noProof w:val="0"/>
                <w:sz w:val="22"/>
                <w:szCs w:val="22"/>
                <w:lang w:val="en-US"/>
              </w:rPr>
            </w:pPr>
            <w:r w:rsidRPr="73765CD1" w:rsidR="62C74C2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Adequate 2</w:t>
            </w:r>
          </w:p>
          <w:p w:rsidR="62C74C23" w:rsidP="73765CD1" w:rsidRDefault="62C74C23" w14:paraId="05F68CDA" w14:textId="7088FCF0">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tc>
        <w:tc>
          <w:tcPr>
            <w:tcW w:w="1770" w:type="dxa"/>
            <w:shd w:val="clear" w:color="auto" w:fill="E7E6E6" w:themeFill="background2"/>
            <w:tcMar/>
          </w:tcPr>
          <w:p w:rsidR="62C74C23" w:rsidP="73765CD1" w:rsidRDefault="62C74C23" w14:paraId="4D0889FC" w14:textId="73A0DE62">
            <w:pPr>
              <w:pStyle w:val="Normal"/>
              <w:bidi w:val="0"/>
              <w:spacing w:before="120" w:beforeAutospacing="off" w:after="120" w:afterAutospacing="off"/>
              <w:jc w:val="center"/>
              <w:rPr>
                <w:rFonts w:ascii="Calibri" w:hAnsi="Calibri" w:eastAsia="Calibri" w:cs="Calibri"/>
                <w:noProof w:val="0"/>
                <w:sz w:val="22"/>
                <w:szCs w:val="22"/>
                <w:lang w:val="en-US"/>
              </w:rPr>
            </w:pPr>
            <w:r w:rsidRPr="73765CD1" w:rsidR="73765CD1">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Opportunity for Improvement</w:t>
            </w:r>
            <w:r w:rsidRPr="73765CD1" w:rsidR="62C74C2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1</w:t>
            </w:r>
          </w:p>
        </w:tc>
        <w:tc>
          <w:tcPr>
            <w:tcW w:w="3075" w:type="dxa"/>
            <w:vMerge/>
            <w:tcMar/>
          </w:tcPr>
          <w:p w14:paraId="747AFEE0" wp14:textId="77777777"/>
        </w:tc>
      </w:tr>
      <w:tr xmlns:wp14="http://schemas.microsoft.com/office/word/2010/wordml" w:rsidR="62C74C23" w:rsidTr="0A3D6101" w14:paraId="088942ED" wp14:textId="77777777">
        <w:tc>
          <w:tcPr>
            <w:tcW w:w="7095" w:type="dxa"/>
            <w:vMerge w:val="restart"/>
            <w:tcMar/>
          </w:tcPr>
          <w:p w:rsidR="3ACCBD1C" w:rsidP="73765CD1" w:rsidRDefault="3ACCBD1C" w14:paraId="504467F9" w14:textId="54501D7C">
            <w:pPr>
              <w:pStyle w:val="Normal"/>
              <w:bidi w:val="0"/>
              <w:spacing w:before="120" w:beforeAutospacing="off" w:after="120" w:afterAutospacing="off" w:line="240" w:lineRule="auto"/>
              <w:ind w:left="0" w:right="0"/>
              <w:jc w:val="left"/>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611F1A6E" w:rsidR="10BDEDDD">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3</w:t>
            </w:r>
            <w:r w:rsidRPr="611F1A6E" w:rsidR="08403F97">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w:t>
            </w:r>
            <w:r w:rsidRPr="611F1A6E" w:rsidR="10BDEDDD">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Indicate if there are any articulation agreements in place for degree graduates.</w:t>
            </w:r>
          </w:p>
          <w:p w:rsidR="62C74C23" w:rsidP="611F1A6E" w:rsidRDefault="62C74C23" w14:paraId="12775ED2" w14:textId="02EFCD5E">
            <w:pPr>
              <w:pStyle w:val="Normal"/>
              <w:spacing w:before="120" w:beforeAutospacing="off" w:after="120" w:afterAutospacing="off"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611F1A6E" w:rsidR="611F1A6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This information is summarized in this document and is available for students on the CAC Education Division website.</w:t>
            </w:r>
          </w:p>
          <w:p w:rsidR="62C74C23" w:rsidP="611F1A6E" w:rsidRDefault="62C74C23" w14:paraId="10CA4924" w14:textId="17954DFA">
            <w:pPr>
              <w:pStyle w:val="Normal"/>
              <w:spacing w:before="120" w:beforeAutospacing="off" w:after="120" w:afterAutospacing="off"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hyperlink r:id="R1335e79db02b4948">
              <w:r w:rsidRPr="611F1A6E" w:rsidR="611F1A6E">
                <w:rPr>
                  <w:rStyle w:val="Hyperlink"/>
                  <w:rFonts w:ascii="Times New Roman" w:hAnsi="Times New Roman" w:eastAsia="Times New Roman" w:cs="Times New Roman"/>
                  <w:b w:val="0"/>
                  <w:bCs w:val="0"/>
                  <w:i w:val="0"/>
                  <w:iCs w:val="0"/>
                  <w:caps w:val="0"/>
                  <w:smallCaps w:val="0"/>
                  <w:noProof w:val="0"/>
                  <w:sz w:val="24"/>
                  <w:szCs w:val="24"/>
                  <w:lang w:val="en-US"/>
                </w:rPr>
                <w:t>https://centralaz.edu/wp-content/uploads/2021/09/ECE-Transfer-Pathways-AY21.pdf</w:t>
              </w:r>
            </w:hyperlink>
          </w:p>
          <w:p w:rsidR="62C74C23" w:rsidP="611F1A6E" w:rsidRDefault="62C74C23" w14:paraId="48D8D183" w14:textId="38CC7FB6">
            <w:pPr>
              <w:pStyle w:val="Normal"/>
              <w:spacing w:before="120" w:beforeAutospacing="off" w:after="120" w:afterAutospacing="off" w:line="240" w:lineRule="auto"/>
              <w:jc w:val="left"/>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p>
        </w:tc>
        <w:tc>
          <w:tcPr>
            <w:tcW w:w="4365" w:type="dxa"/>
            <w:gridSpan w:val="3"/>
            <w:shd w:val="clear" w:color="auto" w:fill="3B3838" w:themeFill="background2" w:themeFillShade="40"/>
            <w:tcMar/>
          </w:tcPr>
          <w:p w:rsidR="35D2A66E" w:rsidP="73765CD1" w:rsidRDefault="35D2A66E" w14:paraId="76776942" w14:textId="163ED92A">
            <w:pPr>
              <w:pStyle w:val="Normal"/>
              <w:spacing w:before="120" w:beforeAutospacing="off" w:after="120" w:afterAutospacing="off"/>
              <w:jc w:val="left"/>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pPr>
            <w:r w:rsidRPr="73765CD1" w:rsidR="1FBDBB0F">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Are articulation agreements in place for degree graduates?</w:t>
            </w:r>
          </w:p>
          <w:p w:rsidR="35D2A66E" w:rsidP="73765CD1" w:rsidRDefault="35D2A66E" w14:paraId="1766E5B2" w14:textId="74A1A886">
            <w:pPr>
              <w:pStyle w:val="Normal"/>
              <w:spacing w:before="120" w:beforeAutospacing="off" w:after="120" w:afterAutospacing="off"/>
              <w:jc w:val="left"/>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pPr>
          </w:p>
        </w:tc>
        <w:tc>
          <w:tcPr>
            <w:tcW w:w="3075" w:type="dxa"/>
            <w:vMerge w:val="restart"/>
            <w:shd w:val="clear" w:color="auto" w:fill="E7E6E6" w:themeFill="background2"/>
            <w:tcMar/>
          </w:tcPr>
          <w:p w:rsidR="62C74C23" w:rsidP="73765CD1" w:rsidRDefault="62C74C23" w14:paraId="6C5DDB6F" w14:textId="7A1A635F">
            <w:pPr>
              <w:pStyle w:val="Normal"/>
              <w:spacing w:before="120" w:beforeAutospacing="off" w:after="120" w:afterAutospacing="off"/>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p>
        </w:tc>
      </w:tr>
      <w:tr xmlns:wp14="http://schemas.microsoft.com/office/word/2010/wordml" w:rsidR="62C74C23" w:rsidTr="0A3D6101" w14:paraId="55D0FC5C" wp14:textId="77777777">
        <w:tc>
          <w:tcPr>
            <w:tcW w:w="7095" w:type="dxa"/>
            <w:vMerge/>
            <w:tcMar/>
          </w:tcPr>
          <w:p w14:paraId="76424F54" wp14:textId="77777777"/>
        </w:tc>
        <w:tc>
          <w:tcPr>
            <w:tcW w:w="1395" w:type="dxa"/>
            <w:shd w:val="clear" w:color="auto" w:fill="ACB9CA" w:themeFill="text2" w:themeFillTint="66"/>
            <w:tcMar/>
          </w:tcPr>
          <w:p w:rsidR="62C74C23" w:rsidP="73765CD1" w:rsidRDefault="62C74C23" w14:paraId="155F252F" w14:textId="356D70EB">
            <w:pPr>
              <w:pStyle w:val="Normal"/>
              <w:spacing w:before="120" w:beforeAutospacing="off" w:after="120" w:afterAutospacing="off"/>
              <w:jc w:val="center"/>
              <w:rPr>
                <w:rFonts w:ascii="Calibri" w:hAnsi="Calibri" w:eastAsia="Calibri" w:cs="Calibri"/>
                <w:noProof w:val="0"/>
                <w:sz w:val="22"/>
                <w:szCs w:val="22"/>
                <w:lang w:val="en-US"/>
              </w:rPr>
            </w:pPr>
            <w:r w:rsidRPr="73765CD1" w:rsidR="62C74C2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Exemplary 3</w:t>
            </w:r>
          </w:p>
          <w:p w:rsidR="62C74C23" w:rsidP="73765CD1" w:rsidRDefault="62C74C23" w14:paraId="1ACABF7C" w14:textId="4E65AE72">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tc>
        <w:tc>
          <w:tcPr>
            <w:tcW w:w="1200" w:type="dxa"/>
            <w:shd w:val="clear" w:color="auto" w:fill="E7E6E6" w:themeFill="background2"/>
            <w:tcMar/>
          </w:tcPr>
          <w:p w:rsidR="62C74C23" w:rsidP="73765CD1" w:rsidRDefault="62C74C23" w14:paraId="1338555B" w14:textId="06757870">
            <w:pPr>
              <w:pStyle w:val="Normal"/>
              <w:spacing w:before="120" w:beforeAutospacing="off" w:after="120" w:afterAutospacing="off"/>
              <w:jc w:val="center"/>
              <w:rPr>
                <w:rFonts w:ascii="Calibri" w:hAnsi="Calibri" w:eastAsia="Calibri" w:cs="Calibri"/>
                <w:noProof w:val="0"/>
                <w:sz w:val="22"/>
                <w:szCs w:val="22"/>
                <w:lang w:val="en-US"/>
              </w:rPr>
            </w:pPr>
            <w:r w:rsidRPr="73765CD1" w:rsidR="62C74C2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Adequate 2</w:t>
            </w:r>
          </w:p>
          <w:p w:rsidR="62C74C23" w:rsidP="73765CD1" w:rsidRDefault="62C74C23" w14:paraId="6D28FC12" w14:textId="68C39AA7">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tc>
        <w:tc>
          <w:tcPr>
            <w:tcW w:w="1770" w:type="dxa"/>
            <w:shd w:val="clear" w:color="auto" w:fill="E7E6E6" w:themeFill="background2"/>
            <w:tcMar/>
          </w:tcPr>
          <w:p w:rsidR="62C74C23" w:rsidP="73765CD1" w:rsidRDefault="62C74C23" w14:paraId="5BCA4CF9" w14:textId="0F950484">
            <w:pPr>
              <w:pStyle w:val="Normal"/>
              <w:bidi w:val="0"/>
              <w:spacing w:before="120" w:beforeAutospacing="off" w:after="120" w:afterAutospacing="off"/>
              <w:jc w:val="center"/>
              <w:rPr>
                <w:rFonts w:ascii="Calibri" w:hAnsi="Calibri" w:eastAsia="Calibri" w:cs="Calibri"/>
                <w:noProof w:val="0"/>
                <w:sz w:val="22"/>
                <w:szCs w:val="22"/>
                <w:lang w:val="en-US"/>
              </w:rPr>
            </w:pPr>
            <w:r w:rsidRPr="73765CD1" w:rsidR="73765CD1">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Opportunity for Improvement</w:t>
            </w:r>
            <w:r w:rsidRPr="73765CD1" w:rsidR="62C74C2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1</w:t>
            </w:r>
          </w:p>
        </w:tc>
        <w:tc>
          <w:tcPr>
            <w:tcW w:w="3075" w:type="dxa"/>
            <w:vMerge/>
            <w:tcMar/>
          </w:tcPr>
          <w:p w14:paraId="6A48D9A3" wp14:textId="77777777"/>
        </w:tc>
      </w:tr>
      <w:tr xmlns:wp14="http://schemas.microsoft.com/office/word/2010/wordml" w:rsidR="62C74C23" w:rsidTr="0A3D6101" w14:paraId="1E1274D0" wp14:textId="77777777">
        <w:tc>
          <w:tcPr>
            <w:tcW w:w="7095" w:type="dxa"/>
            <w:vMerge w:val="restart"/>
            <w:tcMar/>
          </w:tcPr>
          <w:p w:rsidR="072F53BE" w:rsidP="73765CD1" w:rsidRDefault="072F53BE" w14:paraId="26AB7746" w14:textId="2A0E7EDE">
            <w:pPr>
              <w:pStyle w:val="Normal"/>
              <w:bidi w:val="0"/>
              <w:spacing w:before="120" w:beforeAutospacing="off" w:after="120" w:afterAutospacing="off" w:line="240" w:lineRule="auto"/>
              <w:ind w:left="0" w:right="0"/>
              <w:jc w:val="left"/>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56CA8BED" w:rsidR="76E45148">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4. Discuss how the program gets feedback on its program and curriculum from external sources, such</w:t>
            </w:r>
            <w:r w:rsidRPr="56CA8BED" w:rsidR="76E45148">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w:t>
            </w:r>
            <w:r w:rsidRPr="56CA8BED" w:rsidR="76E45148">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as advisory boards, employers, articulation task forces, accreditors, etc.</w:t>
            </w:r>
          </w:p>
          <w:p w:rsidR="62C74C23" w:rsidP="56CA8BED" w:rsidRDefault="62C74C23" w14:paraId="315315A0" w14:textId="46F723DE">
            <w:pPr>
              <w:pStyle w:val="Normal"/>
              <w:spacing w:before="120" w:beforeAutospacing="off" w:after="120" w:afterAutospacing="off"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56CA8BED" w:rsidR="56CA8BE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See the </w:t>
            </w:r>
            <w:hyperlink r:id="Rb01cac7819374e47">
              <w:r w:rsidRPr="56CA8BED" w:rsidR="56CA8BED">
                <w:rPr>
                  <w:rStyle w:val="Hyperlink"/>
                  <w:rFonts w:ascii="Times New Roman" w:hAnsi="Times New Roman" w:eastAsia="Times New Roman" w:cs="Times New Roman"/>
                  <w:b w:val="0"/>
                  <w:bCs w:val="0"/>
                  <w:i w:val="0"/>
                  <w:iCs w:val="0"/>
                  <w:caps w:val="0"/>
                  <w:smallCaps w:val="0"/>
                  <w:noProof w:val="0"/>
                  <w:sz w:val="24"/>
                  <w:szCs w:val="24"/>
                  <w:lang w:val="en-US"/>
                </w:rPr>
                <w:t>NAEYC Accreditation Self-Study Report</w:t>
              </w:r>
            </w:hyperlink>
            <w:r w:rsidRPr="56CA8BED" w:rsidR="56CA8BE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Criterion</w:t>
            </w:r>
            <w:r w:rsidRPr="56CA8BED" w:rsidR="56CA8BE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56CA8BED" w:rsidR="56CA8BE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11: “Program Organization and Guidance” beginning on page 59.</w:t>
            </w:r>
          </w:p>
        </w:tc>
        <w:tc>
          <w:tcPr>
            <w:tcW w:w="4365" w:type="dxa"/>
            <w:gridSpan w:val="3"/>
            <w:shd w:val="clear" w:color="auto" w:fill="3B3838" w:themeFill="background2" w:themeFillShade="40"/>
            <w:tcMar/>
          </w:tcPr>
          <w:p w:rsidR="15E0F712" w:rsidP="73765CD1" w:rsidRDefault="15E0F712" w14:paraId="3F43E59F" w14:textId="1812317F">
            <w:pPr>
              <w:pStyle w:val="Normal"/>
              <w:spacing w:before="120" w:beforeAutospacing="off" w:after="120" w:afterAutospacing="off"/>
              <w:jc w:val="left"/>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pPr>
            <w:r w:rsidRPr="73765CD1" w:rsidR="2008C435">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Was information given on how the program gets feedback on its program and curriculum from external sources such as advisory boards, employers, articulation task forces, accreditors, etc.?</w:t>
            </w:r>
          </w:p>
          <w:p w:rsidR="15E0F712" w:rsidP="73765CD1" w:rsidRDefault="15E0F712" w14:paraId="48493472" w14:textId="18C00747">
            <w:pPr>
              <w:pStyle w:val="Normal"/>
              <w:spacing w:before="120" w:beforeAutospacing="off" w:after="120" w:afterAutospacing="off"/>
              <w:jc w:val="left"/>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pPr>
          </w:p>
        </w:tc>
        <w:tc>
          <w:tcPr>
            <w:tcW w:w="3075" w:type="dxa"/>
            <w:vMerge w:val="restart"/>
            <w:shd w:val="clear" w:color="auto" w:fill="E7E6E6" w:themeFill="background2"/>
            <w:tcMar/>
          </w:tcPr>
          <w:p w:rsidR="62C74C23" w:rsidP="0A3D6101" w:rsidRDefault="62C74C23" w14:paraId="48DA0788" w14:textId="6E588D77">
            <w:pPr>
              <w:pStyle w:val="Normal"/>
              <w:spacing w:before="120" w:beforeAutospacing="off" w:after="120" w:afterAutospacing="off"/>
              <w:rPr>
                <w:rFonts w:ascii="Times New Roman" w:hAnsi="Times New Roman" w:eastAsia="Times New Roman" w:cs="Times New Roman"/>
                <w:b w:val="1"/>
                <w:bCs w:val="1"/>
                <w:i w:val="0"/>
                <w:iCs w:val="0"/>
                <w:caps w:val="0"/>
                <w:smallCaps w:val="0"/>
                <w:noProof w:val="0"/>
                <w:color w:val="4471C4"/>
                <w:sz w:val="24"/>
                <w:szCs w:val="24"/>
                <w:lang w:val="en-US"/>
              </w:rPr>
            </w:pPr>
            <w:r w:rsidRPr="0A3D6101" w:rsidR="6CE50858">
              <w:rPr>
                <w:rFonts w:ascii="Times New Roman" w:hAnsi="Times New Roman" w:eastAsia="Times New Roman" w:cs="Times New Roman"/>
                <w:b w:val="0"/>
                <w:bCs w:val="0"/>
                <w:i w:val="0"/>
                <w:iCs w:val="0"/>
                <w:caps w:val="0"/>
                <w:smallCaps w:val="0"/>
                <w:noProof w:val="0"/>
                <w:color w:val="4471C4"/>
                <w:sz w:val="24"/>
                <w:szCs w:val="24"/>
                <w:lang w:val="en-US"/>
              </w:rPr>
              <w:t>Criterion 11 stated: “The ECE Advisory Board is used to gather information and feedback about the present and future performance of the department. The Advisory Board consists of diverse representatives from community programs, grant partners, CAC departments and academic divisions, past program leaders and consultants, and past and current students. The Advisory Board meets every spring, usually during Week of the Young Child, and at every meeting there are opportunities to hear updates about the program, reflect on strengths, successes and potential areas of growth, and share possible external issues that could impact the program.”</w:t>
            </w:r>
            <w:r w:rsidRPr="0A3D6101" w:rsidR="7026D4DA">
              <w:rPr>
                <w:rFonts w:ascii="Times New Roman" w:hAnsi="Times New Roman" w:eastAsia="Times New Roman" w:cs="Times New Roman"/>
                <w:b w:val="0"/>
                <w:bCs w:val="0"/>
                <w:i w:val="0"/>
                <w:iCs w:val="0"/>
                <w:caps w:val="0"/>
                <w:smallCaps w:val="0"/>
                <w:noProof w:val="0"/>
                <w:color w:val="4471C4"/>
                <w:sz w:val="24"/>
                <w:szCs w:val="24"/>
                <w:lang w:val="en-US"/>
              </w:rPr>
              <w:t xml:space="preserve"> </w:t>
            </w:r>
            <w:proofErr w:type="gramStart"/>
            <w:proofErr w:type="gramEnd"/>
          </w:p>
          <w:p w:rsidR="62C74C23" w:rsidP="0A3D6101" w:rsidRDefault="62C74C23" w14:paraId="65874BDC" w14:textId="40A4CBB7">
            <w:pPr>
              <w:pStyle w:val="Normal"/>
              <w:spacing w:before="120" w:beforeAutospacing="off" w:after="120" w:afterAutospacing="off"/>
              <w:rPr>
                <w:rFonts w:ascii="Times New Roman" w:hAnsi="Times New Roman" w:eastAsia="Times New Roman" w:cs="Times New Roman"/>
                <w:b w:val="1"/>
                <w:bCs w:val="1"/>
                <w:i w:val="0"/>
                <w:iCs w:val="0"/>
                <w:caps w:val="0"/>
                <w:smallCaps w:val="0"/>
                <w:noProof w:val="0"/>
                <w:color w:val="4471C4"/>
                <w:sz w:val="24"/>
                <w:szCs w:val="24"/>
                <w:lang w:val="en-US"/>
              </w:rPr>
            </w:pPr>
            <w:r w:rsidRPr="0A3D6101" w:rsidR="05313CA8">
              <w:rPr>
                <w:rFonts w:ascii="Times New Roman" w:hAnsi="Times New Roman" w:eastAsia="Times New Roman" w:cs="Times New Roman"/>
                <w:b w:val="1"/>
                <w:bCs w:val="1"/>
                <w:i w:val="0"/>
                <w:iCs w:val="0"/>
                <w:caps w:val="0"/>
                <w:smallCaps w:val="0"/>
                <w:noProof w:val="0"/>
                <w:color w:val="4471C4"/>
                <w:sz w:val="24"/>
                <w:szCs w:val="24"/>
                <w:lang w:val="en-US"/>
              </w:rPr>
              <w:t xml:space="preserve">Questions: </w:t>
            </w:r>
          </w:p>
          <w:p w:rsidR="62C74C23" w:rsidP="0A3D6101" w:rsidRDefault="62C74C23" w14:paraId="4458CAE5" w14:textId="1726FA6C">
            <w:pPr>
              <w:pStyle w:val="ListParagraph"/>
              <w:numPr>
                <w:ilvl w:val="0"/>
                <w:numId w:val="8"/>
              </w:numPr>
              <w:spacing w:before="120" w:beforeAutospacing="off" w:after="120" w:afterAutospacing="off"/>
              <w:rPr>
                <w:rFonts w:ascii="Times New Roman" w:hAnsi="Times New Roman" w:eastAsia="Times New Roman" w:cs="Times New Roman"/>
                <w:b w:val="1"/>
                <w:bCs w:val="1"/>
                <w:i w:val="0"/>
                <w:iCs w:val="0"/>
                <w:caps w:val="0"/>
                <w:smallCaps w:val="0"/>
                <w:noProof w:val="0"/>
                <w:color w:val="6FAC47"/>
                <w:sz w:val="24"/>
                <w:szCs w:val="24"/>
                <w:lang w:val="en-US"/>
              </w:rPr>
            </w:pPr>
            <w:r w:rsidRPr="0A3D6101" w:rsidR="7026D4DA">
              <w:rPr>
                <w:rFonts w:ascii="Times New Roman" w:hAnsi="Times New Roman" w:eastAsia="Times New Roman" w:cs="Times New Roman"/>
                <w:b w:val="0"/>
                <w:bCs w:val="0"/>
                <w:i w:val="0"/>
                <w:iCs w:val="0"/>
                <w:caps w:val="0"/>
                <w:smallCaps w:val="0"/>
                <w:noProof w:val="0"/>
                <w:color w:val="4471C4"/>
                <w:sz w:val="24"/>
                <w:szCs w:val="24"/>
                <w:lang w:val="en-US"/>
              </w:rPr>
              <w:t>Could employers such as</w:t>
            </w:r>
            <w:r w:rsidRPr="0A3D6101" w:rsidR="66FCAD75">
              <w:rPr>
                <w:rFonts w:ascii="Times New Roman" w:hAnsi="Times New Roman" w:eastAsia="Times New Roman" w:cs="Times New Roman"/>
                <w:b w:val="0"/>
                <w:bCs w:val="0"/>
                <w:i w:val="0"/>
                <w:iCs w:val="0"/>
                <w:caps w:val="0"/>
                <w:smallCaps w:val="0"/>
                <w:noProof w:val="0"/>
                <w:color w:val="4471C4"/>
                <w:sz w:val="24"/>
                <w:szCs w:val="24"/>
                <w:lang w:val="en-US"/>
              </w:rPr>
              <w:t xml:space="preserve"> county</w:t>
            </w:r>
            <w:r w:rsidRPr="0A3D6101" w:rsidR="7026D4DA">
              <w:rPr>
                <w:rFonts w:ascii="Times New Roman" w:hAnsi="Times New Roman" w:eastAsia="Times New Roman" w:cs="Times New Roman"/>
                <w:b w:val="0"/>
                <w:bCs w:val="0"/>
                <w:i w:val="0"/>
                <w:iCs w:val="0"/>
                <w:caps w:val="0"/>
                <w:smallCaps w:val="0"/>
                <w:noProof w:val="0"/>
                <w:color w:val="4471C4"/>
                <w:sz w:val="24"/>
                <w:szCs w:val="24"/>
                <w:lang w:val="en-US"/>
              </w:rPr>
              <w:t xml:space="preserve"> </w:t>
            </w:r>
            <w:r w:rsidRPr="0A3D6101" w:rsidR="7026D4DA">
              <w:rPr>
                <w:rFonts w:ascii="Times New Roman" w:hAnsi="Times New Roman" w:eastAsia="Times New Roman" w:cs="Times New Roman"/>
                <w:b w:val="0"/>
                <w:bCs w:val="0"/>
                <w:i w:val="0"/>
                <w:iCs w:val="0"/>
                <w:caps w:val="0"/>
                <w:smallCaps w:val="0"/>
                <w:noProof w:val="0"/>
                <w:color w:val="4471C4"/>
                <w:sz w:val="24"/>
                <w:szCs w:val="24"/>
                <w:lang w:val="en-US"/>
              </w:rPr>
              <w:t>principals</w:t>
            </w:r>
            <w:r w:rsidRPr="0A3D6101" w:rsidR="4D5FCA5F">
              <w:rPr>
                <w:rFonts w:ascii="Times New Roman" w:hAnsi="Times New Roman" w:eastAsia="Times New Roman" w:cs="Times New Roman"/>
                <w:b w:val="0"/>
                <w:bCs w:val="0"/>
                <w:i w:val="0"/>
                <w:iCs w:val="0"/>
                <w:caps w:val="0"/>
                <w:smallCaps w:val="0"/>
                <w:noProof w:val="0"/>
                <w:color w:val="4471C4"/>
                <w:sz w:val="24"/>
                <w:szCs w:val="24"/>
                <w:lang w:val="en-US"/>
              </w:rPr>
              <w:t xml:space="preserve"> or superintendents</w:t>
            </w:r>
            <w:r w:rsidRPr="0A3D6101" w:rsidR="7026D4DA">
              <w:rPr>
                <w:rFonts w:ascii="Times New Roman" w:hAnsi="Times New Roman" w:eastAsia="Times New Roman" w:cs="Times New Roman"/>
                <w:b w:val="0"/>
                <w:bCs w:val="0"/>
                <w:i w:val="0"/>
                <w:iCs w:val="0"/>
                <w:caps w:val="0"/>
                <w:smallCaps w:val="0"/>
                <w:noProof w:val="0"/>
                <w:color w:val="4471C4"/>
                <w:sz w:val="24"/>
                <w:szCs w:val="24"/>
                <w:lang w:val="en-US"/>
              </w:rPr>
              <w:t xml:space="preserve"> and teachers also be included</w:t>
            </w:r>
            <w:r w:rsidRPr="0A3D6101" w:rsidR="13D69320">
              <w:rPr>
                <w:rFonts w:ascii="Times New Roman" w:hAnsi="Times New Roman" w:eastAsia="Times New Roman" w:cs="Times New Roman"/>
                <w:b w:val="0"/>
                <w:bCs w:val="0"/>
                <w:i w:val="0"/>
                <w:iCs w:val="0"/>
                <w:caps w:val="0"/>
                <w:smallCaps w:val="0"/>
                <w:noProof w:val="0"/>
                <w:color w:val="4471C4"/>
                <w:sz w:val="24"/>
                <w:szCs w:val="24"/>
                <w:lang w:val="en-US"/>
              </w:rPr>
              <w:t xml:space="preserve"> on this advisory board</w:t>
            </w:r>
            <w:r w:rsidRPr="0A3D6101" w:rsidR="7026D4DA">
              <w:rPr>
                <w:rFonts w:ascii="Times New Roman" w:hAnsi="Times New Roman" w:eastAsia="Times New Roman" w:cs="Times New Roman"/>
                <w:b w:val="0"/>
                <w:bCs w:val="0"/>
                <w:i w:val="0"/>
                <w:iCs w:val="0"/>
                <w:caps w:val="0"/>
                <w:smallCaps w:val="0"/>
                <w:noProof w:val="0"/>
                <w:color w:val="4471C4"/>
                <w:sz w:val="24"/>
                <w:szCs w:val="24"/>
                <w:lang w:val="en-US"/>
              </w:rPr>
              <w:t xml:space="preserve">? </w:t>
            </w:r>
          </w:p>
          <w:p w:rsidR="62C74C23" w:rsidP="0A3D6101" w:rsidRDefault="62C74C23" w14:paraId="306A7211" w14:textId="419EF7C2">
            <w:pPr>
              <w:pStyle w:val="ListParagraph"/>
              <w:numPr>
                <w:ilvl w:val="0"/>
                <w:numId w:val="8"/>
              </w:numPr>
              <w:spacing w:before="120" w:beforeAutospacing="off" w:after="120" w:afterAutospacing="off"/>
              <w:rPr>
                <w:rFonts w:ascii="Times New Roman" w:hAnsi="Times New Roman" w:eastAsia="Times New Roman" w:cs="Times New Roman"/>
                <w:b w:val="1"/>
                <w:bCs w:val="1"/>
                <w:i w:val="0"/>
                <w:iCs w:val="0"/>
                <w:caps w:val="0"/>
                <w:smallCaps w:val="0"/>
                <w:noProof w:val="0"/>
                <w:color w:val="6FAC47" w:themeColor="accent6" w:themeTint="FF" w:themeShade="FF"/>
                <w:sz w:val="24"/>
                <w:szCs w:val="24"/>
                <w:lang w:val="en-US"/>
              </w:rPr>
            </w:pPr>
            <w:r w:rsidRPr="0A3D6101" w:rsidR="748EC944">
              <w:rPr>
                <w:rFonts w:ascii="Times New Roman" w:hAnsi="Times New Roman" w:eastAsia="Times New Roman" w:cs="Times New Roman"/>
                <w:b w:val="0"/>
                <w:bCs w:val="0"/>
                <w:i w:val="0"/>
                <w:iCs w:val="0"/>
                <w:caps w:val="0"/>
                <w:smallCaps w:val="0"/>
                <w:noProof w:val="0"/>
                <w:color w:val="4472C4" w:themeColor="accent1" w:themeTint="FF" w:themeShade="FF"/>
                <w:sz w:val="24"/>
                <w:szCs w:val="24"/>
                <w:lang w:val="en-US"/>
              </w:rPr>
              <w:t xml:space="preserve">Could the advisory board include public and charter </w:t>
            </w:r>
            <w:r w:rsidRPr="0A3D6101" w:rsidR="147F2709">
              <w:rPr>
                <w:rFonts w:ascii="Times New Roman" w:hAnsi="Times New Roman" w:eastAsia="Times New Roman" w:cs="Times New Roman"/>
                <w:b w:val="0"/>
                <w:bCs w:val="0"/>
                <w:i w:val="0"/>
                <w:iCs w:val="0"/>
                <w:caps w:val="0"/>
                <w:smallCaps w:val="0"/>
                <w:noProof w:val="0"/>
                <w:color w:val="4472C4" w:themeColor="accent1" w:themeTint="FF" w:themeShade="FF"/>
                <w:sz w:val="24"/>
                <w:szCs w:val="24"/>
                <w:lang w:val="en-US"/>
              </w:rPr>
              <w:t>schools'</w:t>
            </w:r>
            <w:r w:rsidRPr="0A3D6101" w:rsidR="748EC944">
              <w:rPr>
                <w:rFonts w:ascii="Times New Roman" w:hAnsi="Times New Roman" w:eastAsia="Times New Roman" w:cs="Times New Roman"/>
                <w:b w:val="0"/>
                <w:bCs w:val="0"/>
                <w:i w:val="0"/>
                <w:iCs w:val="0"/>
                <w:caps w:val="0"/>
                <w:smallCaps w:val="0"/>
                <w:noProof w:val="0"/>
                <w:color w:val="4472C4" w:themeColor="accent1" w:themeTint="FF" w:themeShade="FF"/>
                <w:sz w:val="24"/>
                <w:szCs w:val="24"/>
                <w:lang w:val="en-US"/>
              </w:rPr>
              <w:t xml:space="preserve"> leaders?</w:t>
            </w:r>
          </w:p>
        </w:tc>
      </w:tr>
      <w:tr xmlns:wp14="http://schemas.microsoft.com/office/word/2010/wordml" w:rsidR="62C74C23" w:rsidTr="0A3D6101" w14:paraId="126E39F2" wp14:textId="77777777">
        <w:tc>
          <w:tcPr>
            <w:tcW w:w="7095" w:type="dxa"/>
            <w:vMerge/>
            <w:tcMar/>
          </w:tcPr>
          <w:p w14:paraId="5608C78E" wp14:textId="77777777"/>
        </w:tc>
        <w:tc>
          <w:tcPr>
            <w:tcW w:w="1395" w:type="dxa"/>
            <w:shd w:val="clear" w:color="auto" w:fill="ACB9CA" w:themeFill="text2" w:themeFillTint="66"/>
            <w:tcMar/>
          </w:tcPr>
          <w:p w:rsidR="62C74C23" w:rsidP="73765CD1" w:rsidRDefault="62C74C23" w14:paraId="71560F73" w14:textId="2BB06CA8">
            <w:pPr>
              <w:pStyle w:val="Normal"/>
              <w:spacing w:before="120" w:beforeAutospacing="off" w:after="120" w:afterAutospacing="off"/>
              <w:jc w:val="center"/>
              <w:rPr>
                <w:rFonts w:ascii="Calibri" w:hAnsi="Calibri" w:eastAsia="Calibri" w:cs="Calibri"/>
                <w:noProof w:val="0"/>
                <w:sz w:val="22"/>
                <w:szCs w:val="22"/>
                <w:lang w:val="en-US"/>
              </w:rPr>
            </w:pPr>
            <w:r w:rsidRPr="73765CD1" w:rsidR="62C74C2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Exemplary 3</w:t>
            </w:r>
          </w:p>
          <w:p w:rsidR="62C74C23" w:rsidP="73765CD1" w:rsidRDefault="62C74C23" w14:paraId="2C858DA6" w14:textId="7C78B354">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tc>
        <w:tc>
          <w:tcPr>
            <w:tcW w:w="1200" w:type="dxa"/>
            <w:shd w:val="clear" w:color="auto" w:fill="E7E6E6" w:themeFill="background2"/>
            <w:tcMar/>
          </w:tcPr>
          <w:p w:rsidR="62C74C23" w:rsidP="73765CD1" w:rsidRDefault="62C74C23" w14:paraId="58CCDA42" w14:textId="6CC2F7D2">
            <w:pPr>
              <w:pStyle w:val="Normal"/>
              <w:spacing w:before="120" w:beforeAutospacing="off" w:after="120" w:afterAutospacing="off"/>
              <w:jc w:val="center"/>
              <w:rPr>
                <w:rFonts w:ascii="Calibri" w:hAnsi="Calibri" w:eastAsia="Calibri" w:cs="Calibri"/>
                <w:noProof w:val="0"/>
                <w:sz w:val="22"/>
                <w:szCs w:val="22"/>
                <w:lang w:val="en-US"/>
              </w:rPr>
            </w:pPr>
            <w:r w:rsidRPr="73765CD1" w:rsidR="62C74C2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Adequate 2</w:t>
            </w:r>
          </w:p>
        </w:tc>
        <w:tc>
          <w:tcPr>
            <w:tcW w:w="1770" w:type="dxa"/>
            <w:shd w:val="clear" w:color="auto" w:fill="E7E6E6" w:themeFill="background2"/>
            <w:tcMar/>
          </w:tcPr>
          <w:p w:rsidR="62C74C23" w:rsidP="73765CD1" w:rsidRDefault="62C74C23" w14:paraId="05A8E4A8" w14:textId="238506F7">
            <w:pPr>
              <w:pStyle w:val="Normal"/>
              <w:bidi w:val="0"/>
              <w:spacing w:before="120" w:beforeAutospacing="off" w:after="120" w:afterAutospacing="off"/>
              <w:jc w:val="center"/>
              <w:rPr>
                <w:rFonts w:ascii="Calibri" w:hAnsi="Calibri" w:eastAsia="Calibri" w:cs="Calibri"/>
                <w:noProof w:val="0"/>
                <w:sz w:val="22"/>
                <w:szCs w:val="22"/>
                <w:lang w:val="en-US"/>
              </w:rPr>
            </w:pPr>
            <w:r w:rsidRPr="73765CD1" w:rsidR="73765CD1">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Opportunity for Improvement</w:t>
            </w:r>
            <w:r w:rsidRPr="73765CD1" w:rsidR="62C74C2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1</w:t>
            </w:r>
          </w:p>
        </w:tc>
        <w:tc>
          <w:tcPr>
            <w:tcW w:w="3075" w:type="dxa"/>
            <w:vMerge/>
            <w:tcMar/>
          </w:tcPr>
          <w:p w14:paraId="3B91EFA3" wp14:textId="77777777"/>
        </w:tc>
      </w:tr>
    </w:tbl>
    <w:tbl>
      <w:tblPr>
        <w:tblStyle w:val="TableGrid"/>
        <w:tblW w:w="14535" w:type="dxa"/>
        <w:jc w:val="left"/>
        <w:tblLayout w:type="fixed"/>
        <w:tblLook w:val="06A0" w:firstRow="1" w:lastRow="0" w:firstColumn="1" w:lastColumn="0" w:noHBand="1" w:noVBand="1"/>
      </w:tblPr>
      <w:tblGrid>
        <w:gridCol w:w="7095"/>
        <w:gridCol w:w="1395"/>
        <w:gridCol w:w="1335"/>
        <w:gridCol w:w="1635"/>
        <w:gridCol w:w="3075"/>
      </w:tblGrid>
      <w:tr xmlns:wp14="http://schemas.microsoft.com/office/word/2010/wordml" w:rsidR="62C74C23" w:rsidTr="0A3D6101" w14:paraId="55351EF8" wp14:textId="77777777">
        <w:trPr>
          <w:trHeight w:val="1080"/>
        </w:trPr>
        <w:tc>
          <w:tcPr>
            <w:tcW w:w="14535" w:type="dxa"/>
            <w:gridSpan w:val="5"/>
            <w:shd w:val="clear" w:color="auto" w:fill="FFC000" w:themeFill="accent4"/>
            <w:tcMar/>
          </w:tcPr>
          <w:p w:rsidR="63A1548C" w:rsidP="73765CD1" w:rsidRDefault="63A1548C" w14:paraId="5DF04D1C" w14:textId="0B426EDD">
            <w:pPr>
              <w:spacing w:before="120" w:beforeAutospacing="off" w:after="120" w:afterAutospacing="off" w:line="240" w:lineRule="auto"/>
              <w:rPr>
                <w:rFonts w:ascii="Times New Roman" w:hAnsi="Times New Roman" w:eastAsia="Times New Roman" w:cs="Times New Roman"/>
                <w:b w:val="1"/>
                <w:bCs w:val="1"/>
                <w:i w:val="0"/>
                <w:iCs w:val="0"/>
                <w:caps w:val="0"/>
                <w:smallCaps w:val="0"/>
                <w:noProof w:val="0"/>
                <w:color w:val="000000" w:themeColor="text1" w:themeTint="FF" w:themeShade="FF"/>
                <w:sz w:val="30"/>
                <w:szCs w:val="30"/>
                <w:lang w:val="en-US"/>
              </w:rPr>
            </w:pPr>
            <w:r w:rsidRPr="73765CD1" w:rsidR="3182F21E">
              <w:rPr>
                <w:rFonts w:ascii="Times New Roman" w:hAnsi="Times New Roman" w:eastAsia="Times New Roman" w:cs="Times New Roman"/>
                <w:b w:val="1"/>
                <w:bCs w:val="1"/>
                <w:i w:val="0"/>
                <w:iCs w:val="0"/>
                <w:caps w:val="0"/>
                <w:smallCaps w:val="0"/>
                <w:noProof w:val="0"/>
                <w:color w:val="000000" w:themeColor="text1" w:themeTint="FF" w:themeShade="FF"/>
                <w:sz w:val="30"/>
                <w:szCs w:val="30"/>
                <w:lang w:val="en-US"/>
              </w:rPr>
              <w:t>V. Program Specific Resources:</w:t>
            </w:r>
          </w:p>
          <w:p w:rsidR="63A1548C" w:rsidP="2053EEB7" w:rsidRDefault="63A1548C" w14:paraId="27546ABE" w14:textId="3B9FB61B">
            <w:pPr>
              <w:spacing w:before="120" w:beforeAutospacing="off" w:after="120" w:afterAutospacing="off"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pPr>
            <w:r w:rsidRPr="2053EEB7" w:rsidR="31C1E7C2">
              <w:rPr>
                <w:rFonts w:ascii="Times New Roman" w:hAnsi="Times New Roman" w:eastAsia="Times New Roman" w:cs="Times New Roman"/>
                <w:b w:val="0"/>
                <w:bCs w:val="0"/>
                <w:i w:val="1"/>
                <w:iCs w:val="1"/>
                <w:caps w:val="0"/>
                <w:smallCaps w:val="0"/>
                <w:noProof w:val="0"/>
                <w:color w:val="000000" w:themeColor="text1" w:themeTint="FF" w:themeShade="FF"/>
                <w:sz w:val="20"/>
                <w:szCs w:val="20"/>
                <w:lang w:val="en-US"/>
              </w:rPr>
              <w:t xml:space="preserve">In this </w:t>
            </w:r>
            <w:r w:rsidRPr="2053EEB7" w:rsidR="31C1E7C2">
              <w:rPr>
                <w:rFonts w:ascii="Times New Roman" w:hAnsi="Times New Roman" w:eastAsia="Times New Roman" w:cs="Times New Roman"/>
                <w:b w:val="0"/>
                <w:bCs w:val="0"/>
                <w:i w:val="1"/>
                <w:iCs w:val="1"/>
                <w:caps w:val="0"/>
                <w:smallCaps w:val="0"/>
                <w:noProof w:val="0"/>
                <w:color w:val="000000" w:themeColor="text1" w:themeTint="FF" w:themeShade="FF"/>
                <w:sz w:val="20"/>
                <w:szCs w:val="20"/>
                <w:lang w:val="en-US"/>
              </w:rPr>
              <w:t>section,</w:t>
            </w:r>
            <w:r w:rsidRPr="2053EEB7" w:rsidR="31C1E7C2">
              <w:rPr>
                <w:rFonts w:ascii="Times New Roman" w:hAnsi="Times New Roman" w:eastAsia="Times New Roman" w:cs="Times New Roman"/>
                <w:b w:val="0"/>
                <w:bCs w:val="0"/>
                <w:i w:val="1"/>
                <w:iCs w:val="1"/>
                <w:caps w:val="0"/>
                <w:smallCaps w:val="0"/>
                <w:noProof w:val="0"/>
                <w:color w:val="000000" w:themeColor="text1" w:themeTint="FF" w:themeShade="FF"/>
                <w:sz w:val="20"/>
                <w:szCs w:val="20"/>
                <w:lang w:val="en-US"/>
              </w:rPr>
              <w:t xml:space="preserve"> please focus on program specific resources. You may, but do not have to, discuss resources available to the college at large such as Blackboard, the Learning Centers, Library, etc. However, if these resources are </w:t>
            </w:r>
            <w:r w:rsidRPr="2053EEB7" w:rsidR="31C1E7C2">
              <w:rPr>
                <w:rFonts w:ascii="Times New Roman" w:hAnsi="Times New Roman" w:eastAsia="Times New Roman" w:cs="Times New Roman"/>
                <w:b w:val="0"/>
                <w:bCs w:val="0"/>
                <w:i w:val="1"/>
                <w:iCs w:val="1"/>
                <w:caps w:val="0"/>
                <w:smallCaps w:val="0"/>
                <w:noProof w:val="0"/>
                <w:color w:val="000000" w:themeColor="text1" w:themeTint="FF" w:themeShade="FF"/>
                <w:sz w:val="20"/>
                <w:szCs w:val="20"/>
                <w:lang w:val="en-US"/>
              </w:rPr>
              <w:t>impacting</w:t>
            </w:r>
            <w:r w:rsidRPr="2053EEB7" w:rsidR="31C1E7C2">
              <w:rPr>
                <w:rFonts w:ascii="Times New Roman" w:hAnsi="Times New Roman" w:eastAsia="Times New Roman" w:cs="Times New Roman"/>
                <w:b w:val="0"/>
                <w:bCs w:val="0"/>
                <w:i w:val="1"/>
                <w:iCs w:val="1"/>
                <w:caps w:val="0"/>
                <w:smallCaps w:val="0"/>
                <w:noProof w:val="0"/>
                <w:color w:val="000000" w:themeColor="text1" w:themeTint="FF" w:themeShade="FF"/>
                <w:sz w:val="20"/>
                <w:szCs w:val="20"/>
                <w:lang w:val="en-US"/>
              </w:rPr>
              <w:t xml:space="preserve"> your program in a positive or negative way which you would like to discuss, please do so.</w:t>
            </w:r>
          </w:p>
        </w:tc>
      </w:tr>
      <w:tr xmlns:wp14="http://schemas.microsoft.com/office/word/2010/wordml" w:rsidR="62C74C23" w:rsidTr="0A3D6101" w14:paraId="5DFBF7C1" wp14:textId="77777777">
        <w:trPr>
          <w:trHeight w:val="915"/>
        </w:trPr>
        <w:tc>
          <w:tcPr>
            <w:tcW w:w="7095" w:type="dxa"/>
            <w:vMerge w:val="restart"/>
            <w:tcMar/>
          </w:tcPr>
          <w:p w:rsidR="2321523C" w:rsidP="2053EEB7" w:rsidRDefault="2321523C" w14:paraId="146C2D05" w14:textId="3D25B3C1">
            <w:pPr>
              <w:spacing w:before="120" w:beforeAutospacing="off" w:after="120" w:afterAutospacing="off" w:line="240" w:lineRule="auto"/>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2053EEB7" w:rsidR="208983A6">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1. Discuss</w:t>
            </w:r>
            <w:r w:rsidRPr="2053EEB7" w:rsidR="208983A6">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w:t>
            </w:r>
            <w:r w:rsidRPr="2053EEB7" w:rsidR="208983A6">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the adequacy of the budgetary resources, human resources, technological resources, classrooms, labs and space, academic support for students (</w:t>
            </w:r>
            <w:r w:rsidRPr="2053EEB7" w:rsidR="208983A6">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i.e.</w:t>
            </w:r>
            <w:r w:rsidRPr="2053EEB7" w:rsidR="208983A6">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learning center, library) and student support (</w:t>
            </w:r>
            <w:r w:rsidRPr="2053EEB7" w:rsidR="208983A6">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i.e.</w:t>
            </w:r>
            <w:r w:rsidRPr="2053EEB7" w:rsidR="208983A6">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advising) available to the program over the past 5 years:</w:t>
            </w:r>
          </w:p>
          <w:p w:rsidR="62C74C23" w:rsidP="56CA8BED" w:rsidRDefault="62C74C23" w14:paraId="3CD10756" w14:textId="01D23263">
            <w:pPr>
              <w:pStyle w:val="Normal"/>
              <w:spacing w:before="120" w:beforeAutospacing="off" w:after="120" w:afterAutospacing="off" w:line="240" w:lineRule="auto"/>
              <w:ind w:left="0" w:hanging="0"/>
              <w:rPr>
                <w:rFonts w:ascii="Calibri" w:hAnsi="Calibri" w:eastAsia="Calibri" w:cs="Calibri"/>
                <w:b w:val="0"/>
                <w:bCs w:val="0"/>
                <w:i w:val="0"/>
                <w:iCs w:val="0"/>
                <w:caps w:val="0"/>
                <w:smallCaps w:val="0"/>
                <w:noProof w:val="0"/>
                <w:color w:val="000000" w:themeColor="text1" w:themeTint="FF" w:themeShade="FF"/>
                <w:sz w:val="20"/>
                <w:szCs w:val="20"/>
                <w:lang w:val="en-US"/>
              </w:rPr>
            </w:pPr>
          </w:p>
          <w:p w:rsidR="62C74C23" w:rsidP="56CA8BED" w:rsidRDefault="62C74C23" w14:paraId="4E93B74E" w14:textId="0E898AEA">
            <w:pPr>
              <w:pStyle w:val="Normal"/>
              <w:spacing w:before="120" w:beforeAutospacing="off" w:after="120" w:afterAutospacing="off"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56CA8BED" w:rsidR="56CA8BE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See the </w:t>
            </w:r>
            <w:hyperlink r:id="R31c643f8af9747cb">
              <w:r w:rsidRPr="56CA8BED" w:rsidR="56CA8BED">
                <w:rPr>
                  <w:rStyle w:val="Hyperlink"/>
                  <w:rFonts w:ascii="Times New Roman" w:hAnsi="Times New Roman" w:eastAsia="Times New Roman" w:cs="Times New Roman"/>
                  <w:b w:val="0"/>
                  <w:bCs w:val="0"/>
                  <w:i w:val="0"/>
                  <w:iCs w:val="0"/>
                  <w:caps w:val="0"/>
                  <w:smallCaps w:val="0"/>
                  <w:noProof w:val="0"/>
                  <w:sz w:val="24"/>
                  <w:szCs w:val="24"/>
                  <w:lang w:val="en-US"/>
                </w:rPr>
                <w:t>NAEYC Accreditation Self-Study Report</w:t>
              </w:r>
            </w:hyperlink>
            <w:r w:rsidRPr="56CA8BED" w:rsidR="56CA8BE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Criterion</w:t>
            </w:r>
            <w:r w:rsidRPr="56CA8BED" w:rsidR="56CA8BE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56CA8BED" w:rsidR="56CA8BE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12: “Program Resources” beginning on page 62.</w:t>
            </w:r>
          </w:p>
          <w:p w:rsidR="62C74C23" w:rsidP="56CA8BED" w:rsidRDefault="62C74C23" w14:paraId="553ED03B" w14:textId="68255C56">
            <w:pPr>
              <w:pStyle w:val="Normal"/>
              <w:spacing w:before="120" w:beforeAutospacing="off" w:after="120" w:afterAutospacing="off" w:line="259" w:lineRule="auto"/>
              <w:jc w:val="left"/>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p>
          <w:p w:rsidR="62C74C23" w:rsidP="73765CD1" w:rsidRDefault="62C74C23" w14:paraId="5FD0A0B4" w14:textId="3DF57A3B">
            <w:pPr>
              <w:pStyle w:val="Normal"/>
              <w:spacing w:before="120" w:beforeAutospacing="off" w:after="120" w:afterAutospacing="off"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62C74C23" w:rsidP="73765CD1" w:rsidRDefault="62C74C23" w14:paraId="49959DE1" w14:textId="0C078021">
            <w:pPr>
              <w:pStyle w:val="Normal"/>
              <w:spacing w:before="120" w:beforeAutospacing="off" w:after="120" w:afterAutospacing="off"/>
              <w:rPr>
                <w:sz w:val="24"/>
                <w:szCs w:val="24"/>
              </w:rPr>
            </w:pPr>
          </w:p>
        </w:tc>
        <w:tc>
          <w:tcPr>
            <w:tcW w:w="4365" w:type="dxa"/>
            <w:gridSpan w:val="3"/>
            <w:shd w:val="clear" w:color="auto" w:fill="3B3838" w:themeFill="background2" w:themeFillShade="40"/>
            <w:tcMar/>
          </w:tcPr>
          <w:p w:rsidR="0B2A1447" w:rsidP="73765CD1" w:rsidRDefault="0B2A1447" w14:paraId="1BA4748B" w14:textId="7B373789">
            <w:pPr>
              <w:pStyle w:val="Normal"/>
              <w:spacing w:before="120" w:beforeAutospacing="off" w:after="120" w:afterAutospacing="off"/>
              <w:rPr>
                <w:rFonts w:ascii="Times New Roman" w:hAnsi="Times New Roman" w:eastAsia="Times New Roman" w:cs="Times New Roman"/>
                <w:b w:val="1"/>
                <w:bCs w:val="1"/>
                <w:noProof w:val="0"/>
                <w:color w:val="FFFFFF" w:themeColor="background1" w:themeTint="FF" w:themeShade="FF"/>
                <w:sz w:val="22"/>
                <w:szCs w:val="22"/>
                <w:lang w:val="en-US"/>
              </w:rPr>
            </w:pPr>
            <w:r w:rsidRPr="73765CD1" w:rsidR="27AE3623">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Was the adequacy of the budgetary resources, human resources, technological resources, classrooms, labs and space, academic support for students over the past 5 years evaluated?</w:t>
            </w:r>
          </w:p>
        </w:tc>
        <w:tc>
          <w:tcPr>
            <w:tcW w:w="3075" w:type="dxa"/>
            <w:vMerge w:val="restart"/>
            <w:shd w:val="clear" w:color="auto" w:fill="E7E6E6" w:themeFill="background2"/>
            <w:tcMar/>
          </w:tcPr>
          <w:p w:rsidR="252CF719" w:rsidP="20061D20" w:rsidRDefault="252CF719" w14:paraId="58F7F868" w14:textId="6EC98143">
            <w:pPr>
              <w:pStyle w:val="Normal"/>
              <w:bidi w:val="0"/>
              <w:spacing w:before="120" w:beforeAutospacing="off" w:after="120" w:afterAutospacing="off" w:line="259" w:lineRule="auto"/>
              <w:ind w:left="0" w:right="0"/>
              <w:jc w:val="left"/>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20061D20" w:rsidR="5AD5A3F9">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Peer Review Feedback:</w:t>
            </w:r>
          </w:p>
          <w:p w:rsidR="0B8E09EF" w:rsidP="0A3D6101" w:rsidRDefault="0B8E09EF" w14:paraId="2BBE2B91" w14:textId="07EDFAE0">
            <w:pPr>
              <w:pStyle w:val="Normal"/>
              <w:bidi w:val="0"/>
              <w:spacing w:before="120" w:beforeAutospacing="off" w:after="120" w:afterAutospacing="off" w:line="259" w:lineRule="auto"/>
              <w:ind w:left="0" w:right="0"/>
              <w:jc w:val="left"/>
              <w:rPr>
                <w:rFonts w:ascii="Times New Roman" w:hAnsi="Times New Roman" w:eastAsia="Times New Roman" w:cs="Times New Roman"/>
                <w:b w:val="0"/>
                <w:bCs w:val="0"/>
                <w:i w:val="0"/>
                <w:iCs w:val="0"/>
                <w:caps w:val="0"/>
                <w:smallCaps w:val="0"/>
                <w:noProof w:val="0"/>
                <w:color w:val="4471C4" w:themeColor="accent1" w:themeTint="FF" w:themeShade="FF"/>
                <w:sz w:val="24"/>
                <w:szCs w:val="24"/>
                <w:lang w:val="en-US"/>
              </w:rPr>
            </w:pPr>
            <w:r w:rsidRPr="0A3D6101" w:rsidR="352CB470">
              <w:rPr>
                <w:rFonts w:ascii="Times New Roman" w:hAnsi="Times New Roman" w:eastAsia="Times New Roman" w:cs="Times New Roman"/>
                <w:b w:val="0"/>
                <w:bCs w:val="0"/>
                <w:i w:val="0"/>
                <w:iCs w:val="0"/>
                <w:caps w:val="0"/>
                <w:smallCaps w:val="0"/>
                <w:noProof w:val="0"/>
                <w:color w:val="4471C4"/>
                <w:sz w:val="24"/>
                <w:szCs w:val="24"/>
                <w:lang w:val="en-US"/>
              </w:rPr>
              <w:t xml:space="preserve">This is discussed extensively in Criterion 12 of the Accreditation Packet. </w:t>
            </w:r>
            <w:r w:rsidRPr="0A3D6101" w:rsidR="14C38326">
              <w:rPr>
                <w:rFonts w:ascii="Times New Roman" w:hAnsi="Times New Roman" w:eastAsia="Times New Roman" w:cs="Times New Roman"/>
                <w:b w:val="0"/>
                <w:bCs w:val="0"/>
                <w:i w:val="0"/>
                <w:iCs w:val="0"/>
                <w:caps w:val="0"/>
                <w:smallCaps w:val="0"/>
                <w:noProof w:val="0"/>
                <w:color w:val="4471C4"/>
                <w:sz w:val="24"/>
                <w:szCs w:val="24"/>
                <w:lang w:val="en-US"/>
              </w:rPr>
              <w:t>Further needs</w:t>
            </w:r>
            <w:r w:rsidRPr="0A3D6101" w:rsidR="23AFDC0E">
              <w:rPr>
                <w:rFonts w:ascii="Times New Roman" w:hAnsi="Times New Roman" w:eastAsia="Times New Roman" w:cs="Times New Roman"/>
                <w:b w:val="0"/>
                <w:bCs w:val="0"/>
                <w:i w:val="0"/>
                <w:iCs w:val="0"/>
                <w:caps w:val="0"/>
                <w:smallCaps w:val="0"/>
                <w:noProof w:val="0"/>
                <w:color w:val="4471C4"/>
                <w:sz w:val="24"/>
                <w:szCs w:val="24"/>
                <w:lang w:val="en-US"/>
              </w:rPr>
              <w:t xml:space="preserve"> for classrooms, labs and space</w:t>
            </w:r>
            <w:r w:rsidRPr="0A3D6101" w:rsidR="14C38326">
              <w:rPr>
                <w:rFonts w:ascii="Times New Roman" w:hAnsi="Times New Roman" w:eastAsia="Times New Roman" w:cs="Times New Roman"/>
                <w:b w:val="0"/>
                <w:bCs w:val="0"/>
                <w:i w:val="0"/>
                <w:iCs w:val="0"/>
                <w:caps w:val="0"/>
                <w:smallCaps w:val="0"/>
                <w:noProof w:val="0"/>
                <w:color w:val="4471C4"/>
                <w:sz w:val="24"/>
                <w:szCs w:val="24"/>
                <w:lang w:val="en-US"/>
              </w:rPr>
              <w:t xml:space="preserve"> are noted for question #4</w:t>
            </w:r>
            <w:r w:rsidRPr="0A3D6101" w:rsidR="2D0D67F3">
              <w:rPr>
                <w:rFonts w:ascii="Times New Roman" w:hAnsi="Times New Roman" w:eastAsia="Times New Roman" w:cs="Times New Roman"/>
                <w:b w:val="0"/>
                <w:bCs w:val="0"/>
                <w:i w:val="0"/>
                <w:iCs w:val="0"/>
                <w:caps w:val="0"/>
                <w:smallCaps w:val="0"/>
                <w:noProof w:val="0"/>
                <w:color w:val="4471C4"/>
                <w:sz w:val="24"/>
                <w:szCs w:val="24"/>
                <w:lang w:val="en-US"/>
              </w:rPr>
              <w:t xml:space="preserve"> of this section</w:t>
            </w:r>
            <w:r w:rsidRPr="0A3D6101" w:rsidR="14C38326">
              <w:rPr>
                <w:rFonts w:ascii="Times New Roman" w:hAnsi="Times New Roman" w:eastAsia="Times New Roman" w:cs="Times New Roman"/>
                <w:b w:val="0"/>
                <w:bCs w:val="0"/>
                <w:i w:val="0"/>
                <w:iCs w:val="0"/>
                <w:caps w:val="0"/>
                <w:smallCaps w:val="0"/>
                <w:noProof w:val="0"/>
                <w:color w:val="4471C4"/>
                <w:sz w:val="24"/>
                <w:szCs w:val="24"/>
                <w:lang w:val="en-US"/>
              </w:rPr>
              <w:t>.</w:t>
            </w:r>
          </w:p>
          <w:p w:rsidR="20061D20" w:rsidP="20061D20" w:rsidRDefault="20061D20" w14:paraId="63EAE608" w14:textId="3987AD3D">
            <w:pPr>
              <w:pStyle w:val="Normal"/>
              <w:bidi w:val="0"/>
              <w:spacing w:before="120" w:beforeAutospacing="off" w:after="120" w:afterAutospacing="off" w:line="259" w:lineRule="auto"/>
              <w:ind w:left="0" w:right="0"/>
              <w:jc w:val="left"/>
              <w:rPr>
                <w:rFonts w:ascii="Times New Roman" w:hAnsi="Times New Roman" w:eastAsia="Times New Roman" w:cs="Times New Roman"/>
                <w:b w:val="1"/>
                <w:bCs w:val="1"/>
                <w:i w:val="0"/>
                <w:iCs w:val="0"/>
                <w:caps w:val="0"/>
                <w:smallCaps w:val="0"/>
                <w:noProof w:val="0"/>
                <w:color w:val="4472C4" w:themeColor="accent1" w:themeTint="FF" w:themeShade="FF"/>
                <w:sz w:val="24"/>
                <w:szCs w:val="24"/>
                <w:lang w:val="en-US"/>
              </w:rPr>
            </w:pPr>
          </w:p>
          <w:p w:rsidR="23918056" w:rsidP="0A3D6101" w:rsidRDefault="23918056" w14:paraId="4196A530" w14:textId="6535D6C5">
            <w:pPr>
              <w:pStyle w:val="Normal"/>
              <w:bidi w:val="0"/>
              <w:spacing w:before="120" w:beforeAutospacing="off" w:after="120" w:afterAutospacing="off" w:line="259" w:lineRule="auto"/>
              <w:ind w:left="0" w:right="0"/>
              <w:jc w:val="left"/>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0A3D6101" w:rsidR="14C38326">
              <w:rPr>
                <w:rFonts w:ascii="Times New Roman" w:hAnsi="Times New Roman" w:eastAsia="Times New Roman" w:cs="Times New Roman"/>
                <w:b w:val="0"/>
                <w:bCs w:val="0"/>
                <w:i w:val="0"/>
                <w:iCs w:val="0"/>
                <w:caps w:val="0"/>
                <w:smallCaps w:val="0"/>
                <w:noProof w:val="0"/>
                <w:color w:val="4471C4"/>
                <w:sz w:val="24"/>
                <w:szCs w:val="24"/>
                <w:lang w:val="en-US"/>
              </w:rPr>
              <w:t xml:space="preserve">Program writers also </w:t>
            </w:r>
            <w:r w:rsidRPr="0A3D6101" w:rsidR="6C72C25E">
              <w:rPr>
                <w:rFonts w:ascii="Times New Roman" w:hAnsi="Times New Roman" w:eastAsia="Times New Roman" w:cs="Times New Roman"/>
                <w:b w:val="0"/>
                <w:bCs w:val="0"/>
                <w:i w:val="0"/>
                <w:iCs w:val="0"/>
                <w:caps w:val="0"/>
                <w:smallCaps w:val="0"/>
                <w:noProof w:val="0"/>
                <w:color w:val="4471C4"/>
                <w:sz w:val="24"/>
                <w:szCs w:val="24"/>
                <w:lang w:val="en-US"/>
              </w:rPr>
              <w:t>stated,</w:t>
            </w:r>
            <w:r w:rsidRPr="0A3D6101" w:rsidR="14C38326">
              <w:rPr>
                <w:rFonts w:ascii="Times New Roman" w:hAnsi="Times New Roman" w:eastAsia="Times New Roman" w:cs="Times New Roman"/>
                <w:b w:val="0"/>
                <w:bCs w:val="0"/>
                <w:i w:val="0"/>
                <w:iCs w:val="0"/>
                <w:caps w:val="0"/>
                <w:smallCaps w:val="0"/>
                <w:noProof w:val="0"/>
                <w:color w:val="4471C4"/>
                <w:sz w:val="24"/>
                <w:szCs w:val="24"/>
                <w:lang w:val="en-US"/>
              </w:rPr>
              <w:t xml:space="preserve"> </w:t>
            </w:r>
            <w:r w:rsidRPr="0A3D6101" w:rsidR="0C8BCEB3">
              <w:rPr>
                <w:rFonts w:ascii="Times New Roman" w:hAnsi="Times New Roman" w:eastAsia="Times New Roman" w:cs="Times New Roman"/>
                <w:b w:val="1"/>
                <w:bCs w:val="1"/>
                <w:i w:val="0"/>
                <w:iCs w:val="0"/>
                <w:caps w:val="0"/>
                <w:smallCaps w:val="0"/>
                <w:noProof w:val="0"/>
                <w:color w:val="4471C4"/>
                <w:sz w:val="24"/>
                <w:szCs w:val="24"/>
                <w:lang w:val="en-US"/>
              </w:rPr>
              <w:t>“</w:t>
            </w:r>
            <w:r w:rsidRPr="0A3D6101" w:rsidR="352CB470">
              <w:rPr>
                <w:rFonts w:ascii="Calibri" w:hAnsi="Calibri" w:eastAsia="Calibri" w:cs="Calibri"/>
                <w:b w:val="0"/>
                <w:bCs w:val="0"/>
                <w:i w:val="0"/>
                <w:iCs w:val="0"/>
                <w:caps w:val="0"/>
                <w:smallCaps w:val="0"/>
                <w:noProof w:val="0"/>
                <w:color w:val="000000" w:themeColor="text1" w:themeTint="FF" w:themeShade="FF"/>
                <w:sz w:val="22"/>
                <w:szCs w:val="22"/>
                <w:lang w:val="en-US"/>
              </w:rPr>
              <w:t xml:space="preserve">We would also like to be able to expand our ability to provide professional development opportunities and resources to all of the current and future educators in our county.” </w:t>
            </w:r>
          </w:p>
          <w:p w:rsidR="0B8E09EF" w:rsidP="0A3D6101" w:rsidRDefault="0B8E09EF" w14:paraId="21E7512B" w14:textId="60EC736C">
            <w:pPr>
              <w:pStyle w:val="Normal"/>
              <w:bidi w:val="0"/>
              <w:spacing w:before="120" w:beforeAutospacing="off" w:after="120" w:afterAutospacing="off" w:line="259" w:lineRule="auto"/>
              <w:ind w:left="0" w:right="0"/>
              <w:jc w:val="left"/>
              <w:rPr>
                <w:rFonts w:ascii="Times New Roman" w:hAnsi="Times New Roman" w:eastAsia="Times New Roman" w:cs="Times New Roman"/>
                <w:b w:val="1"/>
                <w:bCs w:val="1"/>
                <w:noProof w:val="0"/>
                <w:color w:val="4472C4" w:themeColor="accent1" w:themeTint="FF" w:themeShade="FF"/>
                <w:sz w:val="24"/>
                <w:szCs w:val="24"/>
                <w:lang w:val="en-US"/>
              </w:rPr>
            </w:pPr>
            <w:r w:rsidRPr="0A3D6101" w:rsidR="352CB470">
              <w:rPr>
                <w:rFonts w:ascii="Times New Roman" w:hAnsi="Times New Roman" w:eastAsia="Times New Roman" w:cs="Times New Roman"/>
                <w:b w:val="0"/>
                <w:bCs w:val="0"/>
                <w:i w:val="0"/>
                <w:iCs w:val="0"/>
                <w:caps w:val="0"/>
                <w:smallCaps w:val="0"/>
                <w:noProof w:val="0"/>
                <w:color w:val="4472C4" w:themeColor="accent1" w:themeTint="FF" w:themeShade="FF"/>
                <w:sz w:val="24"/>
                <w:szCs w:val="24"/>
                <w:lang w:val="en-US"/>
              </w:rPr>
              <w:t xml:space="preserve">The need for additional </w:t>
            </w:r>
            <w:r w:rsidRPr="0A3D6101" w:rsidR="2C0ABAC9">
              <w:rPr>
                <w:rFonts w:ascii="Times New Roman" w:hAnsi="Times New Roman" w:eastAsia="Times New Roman" w:cs="Times New Roman"/>
                <w:b w:val="0"/>
                <w:bCs w:val="0"/>
                <w:i w:val="0"/>
                <w:iCs w:val="0"/>
                <w:caps w:val="0"/>
                <w:smallCaps w:val="0"/>
                <w:noProof w:val="0"/>
                <w:color w:val="4472C4" w:themeColor="accent1" w:themeTint="FF" w:themeShade="FF"/>
                <w:sz w:val="24"/>
                <w:szCs w:val="24"/>
                <w:lang w:val="en-US"/>
              </w:rPr>
              <w:t>full-time</w:t>
            </w:r>
            <w:r w:rsidRPr="0A3D6101" w:rsidR="352CB470">
              <w:rPr>
                <w:rFonts w:ascii="Times New Roman" w:hAnsi="Times New Roman" w:eastAsia="Times New Roman" w:cs="Times New Roman"/>
                <w:b w:val="0"/>
                <w:bCs w:val="0"/>
                <w:i w:val="0"/>
                <w:iCs w:val="0"/>
                <w:caps w:val="0"/>
                <w:smallCaps w:val="0"/>
                <w:noProof w:val="0"/>
                <w:color w:val="4472C4" w:themeColor="accent1" w:themeTint="FF" w:themeShade="FF"/>
                <w:sz w:val="24"/>
                <w:szCs w:val="24"/>
                <w:lang w:val="en-US"/>
              </w:rPr>
              <w:t xml:space="preserve"> or adju</w:t>
            </w:r>
            <w:r w:rsidRPr="0A3D6101" w:rsidR="2864D1E6">
              <w:rPr>
                <w:rFonts w:ascii="Times New Roman" w:hAnsi="Times New Roman" w:eastAsia="Times New Roman" w:cs="Times New Roman"/>
                <w:b w:val="0"/>
                <w:bCs w:val="0"/>
                <w:i w:val="0"/>
                <w:iCs w:val="0"/>
                <w:caps w:val="0"/>
                <w:smallCaps w:val="0"/>
                <w:noProof w:val="0"/>
                <w:color w:val="4472C4" w:themeColor="accent1" w:themeTint="FF" w:themeShade="FF"/>
                <w:sz w:val="24"/>
                <w:szCs w:val="24"/>
                <w:lang w:val="en-US"/>
              </w:rPr>
              <w:t xml:space="preserve">nct faculty was also acknowledged. </w:t>
            </w:r>
            <w:r w:rsidRPr="0A3D6101" w:rsidR="352CB470">
              <w:rPr>
                <w:rFonts w:ascii="Times New Roman" w:hAnsi="Times New Roman" w:eastAsia="Times New Roman" w:cs="Times New Roman"/>
                <w:b w:val="1"/>
                <w:bCs w:val="1"/>
                <w:i w:val="0"/>
                <w:iCs w:val="0"/>
                <w:caps w:val="0"/>
                <w:smallCaps w:val="0"/>
                <w:noProof w:val="0"/>
                <w:color w:val="4472C4" w:themeColor="accent1" w:themeTint="FF" w:themeShade="FF"/>
                <w:sz w:val="24"/>
                <w:szCs w:val="24"/>
                <w:lang w:val="en-US"/>
              </w:rPr>
              <w:t xml:space="preserve"> </w:t>
            </w:r>
            <w:r w:rsidRPr="0A3D6101" w:rsidR="352CB470">
              <w:rPr>
                <w:rFonts w:ascii="Times New Roman" w:hAnsi="Times New Roman" w:eastAsia="Times New Roman" w:cs="Times New Roman"/>
                <w:b w:val="1"/>
                <w:bCs w:val="1"/>
                <w:noProof w:val="0"/>
                <w:color w:val="4472C4" w:themeColor="accent1" w:themeTint="FF" w:themeShade="FF"/>
                <w:sz w:val="24"/>
                <w:szCs w:val="24"/>
                <w:lang w:val="en-US"/>
              </w:rPr>
              <w:t xml:space="preserve"> </w:t>
            </w:r>
          </w:p>
          <w:p w:rsidR="62C74C23" w:rsidP="0A3D6101" w:rsidRDefault="62C74C23" w14:paraId="2E6F6C4C" w14:textId="383C0E74">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4472C4" w:themeColor="accent1" w:themeTint="FF" w:themeShade="FF"/>
                <w:sz w:val="24"/>
                <w:szCs w:val="24"/>
                <w:lang w:val="en-US"/>
              </w:rPr>
            </w:pPr>
            <w:r w:rsidRPr="0A3D6101" w:rsidR="002911C8">
              <w:rPr>
                <w:rFonts w:ascii="Times New Roman" w:hAnsi="Times New Roman" w:eastAsia="Times New Roman" w:cs="Times New Roman"/>
                <w:b w:val="0"/>
                <w:bCs w:val="0"/>
                <w:i w:val="0"/>
                <w:iCs w:val="0"/>
                <w:caps w:val="0"/>
                <w:smallCaps w:val="0"/>
                <w:noProof w:val="0"/>
                <w:color w:val="4472C4" w:themeColor="accent1" w:themeTint="FF" w:themeShade="FF"/>
                <w:sz w:val="24"/>
                <w:szCs w:val="24"/>
                <w:lang w:val="en-US"/>
              </w:rPr>
              <w:t xml:space="preserve">I really like that idea- </w:t>
            </w:r>
            <w:r w:rsidRPr="0A3D6101" w:rsidR="5CE99835">
              <w:rPr>
                <w:rFonts w:ascii="Times New Roman" w:hAnsi="Times New Roman" w:eastAsia="Times New Roman" w:cs="Times New Roman"/>
                <w:b w:val="0"/>
                <w:bCs w:val="0"/>
                <w:i w:val="0"/>
                <w:iCs w:val="0"/>
                <w:caps w:val="0"/>
                <w:smallCaps w:val="0"/>
                <w:noProof w:val="0"/>
                <w:color w:val="4472C4" w:themeColor="accent1" w:themeTint="FF" w:themeShade="FF"/>
                <w:sz w:val="24"/>
                <w:szCs w:val="24"/>
                <w:lang w:val="en-US"/>
              </w:rPr>
              <w:t>offering</w:t>
            </w:r>
            <w:r w:rsidRPr="0A3D6101" w:rsidR="002911C8">
              <w:rPr>
                <w:rFonts w:ascii="Times New Roman" w:hAnsi="Times New Roman" w:eastAsia="Times New Roman" w:cs="Times New Roman"/>
                <w:b w:val="0"/>
                <w:bCs w:val="0"/>
                <w:i w:val="0"/>
                <w:iCs w:val="0"/>
                <w:caps w:val="0"/>
                <w:smallCaps w:val="0"/>
                <w:noProof w:val="0"/>
                <w:color w:val="4472C4" w:themeColor="accent1" w:themeTint="FF" w:themeShade="FF"/>
                <w:sz w:val="24"/>
                <w:szCs w:val="24"/>
                <w:lang w:val="en-US"/>
              </w:rPr>
              <w:t xml:space="preserve"> PD’s to current and future educators. </w:t>
            </w:r>
          </w:p>
          <w:p w:rsidR="62C74C23" w:rsidP="73765CD1" w:rsidRDefault="62C74C23" w14:paraId="1C8FEA0C" w14:textId="116608CE">
            <w:pPr>
              <w:pStyle w:val="Normal"/>
              <w:spacing w:before="120" w:beforeAutospacing="off" w:after="120" w:afterAutospacing="off"/>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p>
          <w:p w:rsidR="62C74C23" w:rsidP="73765CD1" w:rsidRDefault="62C74C23" w14:paraId="03FDE753" w14:textId="313F1674">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62C74C23" w:rsidP="73765CD1" w:rsidRDefault="62C74C23" w14:paraId="6B993D23" w14:textId="730ECDEA">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tc>
      </w:tr>
      <w:tr xmlns:wp14="http://schemas.microsoft.com/office/word/2010/wordml" w:rsidR="62C74C23" w:rsidTr="0A3D6101" w14:paraId="27DA2DCD" wp14:textId="77777777">
        <w:tc>
          <w:tcPr>
            <w:tcW w:w="7095" w:type="dxa"/>
            <w:vMerge/>
            <w:tcMar/>
          </w:tcPr>
          <w:p w14:paraId="16C666B8" wp14:textId="77777777"/>
        </w:tc>
        <w:tc>
          <w:tcPr>
            <w:tcW w:w="1395" w:type="dxa"/>
            <w:shd w:val="clear" w:color="auto" w:fill="ACB9CA" w:themeFill="text2" w:themeFillTint="66"/>
            <w:tcMar/>
          </w:tcPr>
          <w:p w:rsidR="62C74C23" w:rsidP="73765CD1" w:rsidRDefault="62C74C23" w14:paraId="7C27B087" w14:textId="2730DC2C">
            <w:pPr>
              <w:pStyle w:val="Normal"/>
              <w:spacing w:before="120" w:beforeAutospacing="off" w:after="120" w:afterAutospacing="off"/>
              <w:jc w:val="center"/>
              <w:rPr>
                <w:rFonts w:ascii="Calibri" w:hAnsi="Calibri" w:eastAsia="Calibri" w:cs="Calibri"/>
                <w:noProof w:val="0"/>
                <w:sz w:val="22"/>
                <w:szCs w:val="22"/>
                <w:lang w:val="en-US"/>
              </w:rPr>
            </w:pPr>
            <w:r w:rsidRPr="73765CD1" w:rsidR="62C74C2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Exemplary 3</w:t>
            </w:r>
          </w:p>
        </w:tc>
        <w:tc>
          <w:tcPr>
            <w:tcW w:w="1335" w:type="dxa"/>
            <w:shd w:val="clear" w:color="auto" w:fill="E7E6E6" w:themeFill="background2"/>
            <w:tcMar/>
          </w:tcPr>
          <w:p w:rsidR="62C74C23" w:rsidP="73765CD1" w:rsidRDefault="62C74C23" w14:paraId="0DEE7C4B" w14:textId="3481D690">
            <w:pPr>
              <w:pStyle w:val="Normal"/>
              <w:spacing w:before="120" w:beforeAutospacing="off" w:after="120" w:afterAutospacing="off"/>
              <w:jc w:val="center"/>
              <w:rPr>
                <w:rFonts w:ascii="Calibri" w:hAnsi="Calibri" w:eastAsia="Calibri" w:cs="Calibri"/>
                <w:noProof w:val="0"/>
                <w:sz w:val="22"/>
                <w:szCs w:val="22"/>
                <w:lang w:val="en-US"/>
              </w:rPr>
            </w:pPr>
            <w:r w:rsidRPr="73765CD1" w:rsidR="62C74C2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Adequate 2</w:t>
            </w:r>
          </w:p>
        </w:tc>
        <w:tc>
          <w:tcPr>
            <w:tcW w:w="1635" w:type="dxa"/>
            <w:shd w:val="clear" w:color="auto" w:fill="E7E6E6" w:themeFill="background2"/>
            <w:tcMar/>
          </w:tcPr>
          <w:p w:rsidR="62C74C23" w:rsidP="73765CD1" w:rsidRDefault="62C74C23" w14:paraId="05F24EB6" w14:textId="79598198">
            <w:pPr>
              <w:pStyle w:val="Normal"/>
              <w:bidi w:val="0"/>
              <w:spacing w:before="120" w:beforeAutospacing="off" w:after="120" w:afterAutospacing="off"/>
              <w:jc w:val="center"/>
              <w:rPr>
                <w:rFonts w:ascii="Calibri" w:hAnsi="Calibri" w:eastAsia="Calibri" w:cs="Calibri"/>
                <w:noProof w:val="0"/>
                <w:sz w:val="22"/>
                <w:szCs w:val="22"/>
                <w:lang w:val="en-US"/>
              </w:rPr>
            </w:pPr>
            <w:r w:rsidRPr="73765CD1" w:rsidR="73765CD1">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Opportunity for Improvement</w:t>
            </w:r>
            <w:r w:rsidRPr="73765CD1" w:rsidR="62C74C2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1</w:t>
            </w:r>
          </w:p>
        </w:tc>
        <w:tc>
          <w:tcPr>
            <w:tcW w:w="3075" w:type="dxa"/>
            <w:vMerge/>
            <w:tcMar/>
          </w:tcPr>
          <w:p w14:paraId="34F31576" wp14:textId="77777777"/>
        </w:tc>
      </w:tr>
      <w:tr xmlns:wp14="http://schemas.microsoft.com/office/word/2010/wordml" w:rsidR="73765CD1" w:rsidTr="0A3D6101" w14:paraId="48536499" wp14:textId="77777777">
        <w:tc>
          <w:tcPr>
            <w:tcW w:w="7095" w:type="dxa"/>
            <w:tcMar/>
          </w:tcPr>
          <w:p w:rsidR="73765CD1" w:rsidP="73765CD1" w:rsidRDefault="73765CD1" w14:paraId="0EC81DEF" w14:textId="3BDDAAEA">
            <w:pPr>
              <w:pStyle w:val="Normal"/>
              <w:bidi w:val="0"/>
              <w:spacing w:before="120" w:beforeAutospacing="off" w:after="120" w:afterAutospacing="off" w:line="240" w:lineRule="auto"/>
              <w:ind w:left="0" w:right="0"/>
              <w:jc w:val="left"/>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56CA8BED" w:rsidR="0821FF85">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2. Does the program have sufficient resources to be effective and relevant? Explain: </w:t>
            </w:r>
          </w:p>
          <w:p w:rsidR="56CA8BED" w:rsidP="56CA8BED" w:rsidRDefault="56CA8BED" w14:paraId="622DFF7F" w14:textId="53420FB6">
            <w:pPr>
              <w:pStyle w:val="Normal"/>
              <w:spacing w:before="120" w:beforeAutospacing="off" w:after="120" w:afterAutospacing="off"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56CA8BED" w:rsidR="56CA8BE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See </w:t>
            </w:r>
            <w:proofErr w:type="gramStart"/>
            <w:r w:rsidRPr="56CA8BED" w:rsidR="56CA8BE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the </w:t>
            </w:r>
            <w:r w:rsidRPr="56CA8BED" w:rsidR="56CA8BE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Criterion</w:t>
            </w:r>
            <w:proofErr w:type="gramEnd"/>
            <w:r w:rsidRPr="56CA8BED" w:rsidR="56CA8BE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56CA8BED" w:rsidR="56CA8BE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11: “Program Organization and Guidance” beginning on page 59.</w:t>
            </w:r>
          </w:p>
          <w:p w:rsidR="56CA8BED" w:rsidP="56CA8BED" w:rsidRDefault="56CA8BED" w14:paraId="1046362E" w14:textId="2AF7FF43">
            <w:pPr>
              <w:pStyle w:val="Normal"/>
              <w:spacing w:before="120" w:beforeAutospacing="off" w:after="120" w:afterAutospacing="off" w:line="240" w:lineRule="auto"/>
              <w:ind w:left="0" w:hanging="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56CA8BED" w:rsidR="56CA8BE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Our </w:t>
            </w:r>
            <w:r w:rsidRPr="56CA8BED" w:rsidR="56CA8BE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Accreditation</w:t>
            </w:r>
            <w:r w:rsidRPr="56CA8BED" w:rsidR="56CA8BE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Peer Review Report states “The peer review team also found that the program is well resourced with teaching and library resources (Self-Study Report, p. 62), grant funding that does not impact the base college allocation (administrator interview), and collaborative student services (stakeholder interview)” (p. 11).</w:t>
            </w:r>
            <w:r w:rsidRPr="56CA8BED" w:rsidR="56CA8BE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p>
          <w:p w:rsidR="73765CD1" w:rsidP="7F205DCC" w:rsidRDefault="73765CD1" w14:paraId="0481B752" w14:textId="5CE11EF6">
            <w:pPr>
              <w:pStyle w:val="Normal"/>
              <w:spacing w:before="120" w:beforeAutospacing="off" w:after="120" w:afterAutospacing="off" w:line="240" w:lineRule="auto"/>
              <w:ind w:left="0" w:hanging="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7F205DCC" w:rsidR="56CA8BE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However, in the current organizational structure within Academics at CAC, the program has been working with two different interim </w:t>
            </w:r>
            <w:r w:rsidRPr="7F205DCC" w:rsidR="56CA8BE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deans</w:t>
            </w:r>
            <w:r w:rsidRPr="7F205DCC" w:rsidR="56CA8BE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7F205DCC" w:rsidR="56CA8BE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for</w:t>
            </w:r>
            <w:r w:rsidRPr="7F205DCC" w:rsidR="56CA8BE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over a year, and the </w:t>
            </w:r>
            <w:r w:rsidRPr="7F205DCC" w:rsidR="56CA8BE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current interim Dean </w:t>
            </w:r>
            <w:r w:rsidRPr="7F205DCC" w:rsidR="56CA8BE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is still learning about the depth and breadth of workforce development strategies in the department. </w:t>
            </w:r>
            <w:r>
              <w:br/>
            </w:r>
            <w:r>
              <w:br/>
            </w:r>
            <w:r w:rsidRPr="7F205DCC" w:rsidR="56CA8BE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Due</w:t>
            </w:r>
            <w:r w:rsidRPr="7F205DCC" w:rsidR="56CA8BE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to the imbalance in the academic </w:t>
            </w:r>
            <w:r w:rsidRPr="7F205DCC" w:rsidR="56CA8BE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structure,</w:t>
            </w:r>
            <w:r w:rsidRPr="7F205DCC" w:rsidR="56CA8BE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there is a</w:t>
            </w:r>
            <w:r w:rsidRPr="7F205DCC" w:rsidR="56CA8BE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7F205DCC" w:rsidR="56CA8BE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lack of support and advocacy within the college for the program. This has resulted in </w:t>
            </w:r>
            <w:r w:rsidRPr="7F205DCC" w:rsidR="56CA8BE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the reduced understanding of the historical and current value and relevance of the program in our college community, </w:t>
            </w:r>
            <w:r w:rsidRPr="7F205DCC" w:rsidR="1724C0D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Pinal County, the state of Arizona, and the United States. The perceived devaluing of the program also impacts the morale and effectiveness of </w:t>
            </w:r>
            <w:r w:rsidRPr="7F205DCC" w:rsidR="56CA8BE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the program faculty and staff. </w:t>
            </w:r>
          </w:p>
        </w:tc>
        <w:tc>
          <w:tcPr>
            <w:tcW w:w="1395" w:type="dxa"/>
            <w:shd w:val="clear" w:color="auto" w:fill="ACB9CA" w:themeFill="text2" w:themeFillTint="66"/>
            <w:tcMar/>
          </w:tcPr>
          <w:p w:rsidR="73765CD1" w:rsidP="73765CD1" w:rsidRDefault="73765CD1" w14:paraId="6D55BBD8" w14:textId="3A0A24CE">
            <w:pPr>
              <w:pStyle w:val="Normal"/>
              <w:spacing w:before="120" w:beforeAutospacing="off" w:after="120" w:afterAutospacing="off"/>
              <w:jc w:val="cente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73765CD1" w:rsidR="73765CD1">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Sufficient </w:t>
            </w:r>
            <w:r w:rsidRPr="73765CD1" w:rsidR="73765CD1">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Resources</w:t>
            </w:r>
          </w:p>
        </w:tc>
        <w:tc>
          <w:tcPr>
            <w:tcW w:w="1335" w:type="dxa"/>
            <w:shd w:val="clear" w:color="auto" w:fill="E7E6E6" w:themeFill="background2"/>
            <w:tcMar/>
          </w:tcPr>
          <w:p w:rsidR="73765CD1" w:rsidP="73765CD1" w:rsidRDefault="73765CD1" w14:paraId="2EB7EFEB" w14:textId="79ECD3C8">
            <w:pPr>
              <w:pStyle w:val="Normal"/>
              <w:spacing w:before="120" w:beforeAutospacing="off" w:after="120" w:afterAutospacing="off"/>
              <w:jc w:val="cente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73765CD1" w:rsidR="73765CD1">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Insufficient Resources </w:t>
            </w:r>
          </w:p>
        </w:tc>
        <w:tc>
          <w:tcPr>
            <w:tcW w:w="1635" w:type="dxa"/>
            <w:shd w:val="clear" w:color="auto" w:fill="E7E6E6" w:themeFill="background2"/>
            <w:tcMar/>
          </w:tcPr>
          <w:p w:rsidR="73765CD1" w:rsidP="73765CD1" w:rsidRDefault="73765CD1" w14:paraId="6862730C" w14:textId="7E0B39C2">
            <w:pPr>
              <w:pStyle w:val="Normal"/>
              <w:spacing w:before="120" w:beforeAutospacing="off" w:after="120" w:afterAutospacing="off"/>
              <w:jc w:val="cente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73765CD1" w:rsidR="73765CD1">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No Response </w:t>
            </w:r>
          </w:p>
        </w:tc>
        <w:tc>
          <w:tcPr>
            <w:tcW w:w="3075" w:type="dxa"/>
            <w:shd w:val="clear" w:color="auto" w:fill="E7E6E6" w:themeFill="background2"/>
            <w:tcMar/>
          </w:tcPr>
          <w:p w:rsidR="73765CD1" w:rsidP="0A3D6101" w:rsidRDefault="73765CD1" w14:paraId="65FD2B60" w14:textId="35DA53CA">
            <w:pPr>
              <w:pStyle w:val="Normal"/>
              <w:spacing w:before="120" w:beforeAutospacing="off" w:after="120" w:afterAutospacing="off"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0A3D6101" w:rsidR="55DA41D7">
              <w:rPr>
                <w:rFonts w:ascii="Times New Roman" w:hAnsi="Times New Roman" w:eastAsia="Times New Roman" w:cs="Times New Roman"/>
                <w:b w:val="0"/>
                <w:bCs w:val="0"/>
                <w:i w:val="0"/>
                <w:iCs w:val="0"/>
                <w:caps w:val="0"/>
                <w:smallCaps w:val="0"/>
                <w:noProof w:val="0"/>
                <w:color w:val="4471C4"/>
                <w:sz w:val="24"/>
                <w:szCs w:val="24"/>
                <w:lang w:val="en-US"/>
              </w:rPr>
              <w:t>Hopefully, this will be rectified soon.</w:t>
            </w:r>
          </w:p>
          <w:p w:rsidR="73765CD1" w:rsidP="61BDFB5F" w:rsidRDefault="73765CD1" w14:paraId="527DAC6A" w14:textId="11939E23">
            <w:pPr>
              <w:pStyle w:val="Normal"/>
              <w:spacing w:before="120" w:beforeAutospacing="off" w:after="120" w:afterAutospacing="off" w:line="259" w:lineRule="auto"/>
              <w:jc w:val="left"/>
              <w:rPr>
                <w:rFonts w:ascii="Times New Roman" w:hAnsi="Times New Roman" w:eastAsia="Times New Roman" w:cs="Times New Roman"/>
                <w:b w:val="1"/>
                <w:bCs w:val="1"/>
                <w:i w:val="0"/>
                <w:iCs w:val="0"/>
                <w:caps w:val="0"/>
                <w:smallCaps w:val="0"/>
                <w:noProof w:val="0"/>
                <w:color w:val="4471C4"/>
                <w:sz w:val="24"/>
                <w:szCs w:val="24"/>
                <w:lang w:val="en-US"/>
              </w:rPr>
            </w:pPr>
          </w:p>
          <w:p w:rsidR="73765CD1" w:rsidP="0A3D6101" w:rsidRDefault="73765CD1" w14:paraId="78D3A558" w14:textId="77711E09">
            <w:pPr>
              <w:pStyle w:val="Normal"/>
              <w:spacing w:before="120" w:beforeAutospacing="off" w:after="120" w:afterAutospacing="off" w:line="259" w:lineRule="auto"/>
              <w:jc w:val="left"/>
              <w:rPr>
                <w:rFonts w:ascii="Times New Roman" w:hAnsi="Times New Roman" w:eastAsia="Times New Roman" w:cs="Times New Roman"/>
                <w:b w:val="1"/>
                <w:bCs w:val="1"/>
                <w:i w:val="0"/>
                <w:iCs w:val="0"/>
                <w:caps w:val="0"/>
                <w:smallCaps w:val="0"/>
                <w:noProof w:val="0"/>
                <w:color w:val="FF0000" w:themeColor="accent6" w:themeTint="FF" w:themeShade="FF"/>
                <w:sz w:val="24"/>
                <w:szCs w:val="24"/>
                <w:lang w:val="en-US"/>
              </w:rPr>
            </w:pPr>
          </w:p>
        </w:tc>
      </w:tr>
      <w:tr xmlns:wp14="http://schemas.microsoft.com/office/word/2010/wordml" w:rsidR="62C74C23" w:rsidTr="0A3D6101" w14:paraId="1F22CF16" wp14:textId="77777777">
        <w:tc>
          <w:tcPr>
            <w:tcW w:w="7095" w:type="dxa"/>
            <w:vMerge w:val="restart"/>
            <w:tcMar/>
          </w:tcPr>
          <w:p w:rsidR="62C74C23" w:rsidP="2053EEB7" w:rsidRDefault="62C74C23" w14:paraId="1E03CE88" w14:textId="6A18B8EF">
            <w:pPr>
              <w:pStyle w:val="Normal"/>
              <w:bidi w:val="0"/>
              <w:spacing w:before="120" w:beforeAutospacing="off" w:after="120" w:afterAutospacing="off" w:line="240" w:lineRule="auto"/>
              <w:ind w:left="0" w:right="0"/>
              <w:jc w:val="left"/>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2053EEB7" w:rsidR="53626FF5">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3. </w:t>
            </w:r>
            <w:r w:rsidRPr="2053EEB7" w:rsidR="684B34D8">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What future goals does the program have? Will extra resources and funding be </w:t>
            </w:r>
            <w:r w:rsidRPr="2053EEB7" w:rsidR="684B34D8">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required</w:t>
            </w:r>
            <w:r w:rsidRPr="2053EEB7" w:rsidR="684B34D8">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to achieve it</w:t>
            </w:r>
            <w:r w:rsidRPr="2053EEB7" w:rsidR="684B34D8">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w:t>
            </w:r>
          </w:p>
          <w:p w:rsidR="62C74C23" w:rsidP="7F205DCC" w:rsidRDefault="62C74C23" w14:paraId="7F4D2F4F" w14:textId="4DE24DCA">
            <w:pPr>
              <w:pStyle w:val="Normal"/>
              <w:spacing w:before="120" w:beforeAutospacing="off" w:after="120" w:afterAutospacing="off" w:line="240" w:lineRule="auto"/>
              <w:ind w:left="0" w:right="0"/>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7F205DCC" w:rsidR="56CA8BE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The program intends to launch an Early Childhood Educator Apprenticeship program in collaboration with the Arizona Department of Economic Security Division of Child Care. This will be an extension of the 20+ year statewide Professional Career Pathway Project grant that the ECE department has been administering to support early childhood workforce development in Pinal County and throughout Arizona. </w:t>
            </w:r>
            <w:r>
              <w:br/>
            </w:r>
            <w:r>
              <w:br/>
            </w:r>
            <w:r w:rsidRPr="7F205DCC" w:rsidR="56CA8BE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While DES will provide all the financial resources necessary to administer the apprenticeship pathway- the CAC ECE academic department will need to be operating at full capacity to provide the required coursework and instruction- including the rehiring of the </w:t>
            </w:r>
            <w:r w:rsidRPr="7F205DCC" w:rsidR="56CA8BE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shared program assistant</w:t>
            </w:r>
            <w:r w:rsidRPr="7F205DCC" w:rsidR="56CA8BE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and recently retired full time faculty member. </w:t>
            </w:r>
          </w:p>
        </w:tc>
        <w:tc>
          <w:tcPr>
            <w:tcW w:w="4365" w:type="dxa"/>
            <w:gridSpan w:val="3"/>
            <w:shd w:val="clear" w:color="auto" w:fill="3B3838" w:themeFill="background2" w:themeFillShade="40"/>
            <w:tcMar/>
          </w:tcPr>
          <w:p w:rsidR="2A31E3E1" w:rsidP="73765CD1" w:rsidRDefault="2A31E3E1" w14:paraId="368F7B4F" w14:textId="4E8A15E6">
            <w:pPr>
              <w:pStyle w:val="Normal"/>
              <w:spacing w:before="120" w:beforeAutospacing="off" w:after="120" w:afterAutospacing="off"/>
              <w:jc w:val="left"/>
              <w:rPr>
                <w:rFonts w:ascii="Times New Roman" w:hAnsi="Times New Roman" w:eastAsia="Times New Roman" w:cs="Times New Roman"/>
                <w:b w:val="1"/>
                <w:bCs w:val="1"/>
                <w:noProof w:val="0"/>
                <w:color w:val="FFFFFF" w:themeColor="background1" w:themeTint="FF" w:themeShade="FF"/>
                <w:sz w:val="22"/>
                <w:szCs w:val="22"/>
                <w:lang w:val="en-US"/>
              </w:rPr>
            </w:pPr>
            <w:r w:rsidRPr="73765CD1" w:rsidR="162482E0">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Were future goals identified along with the extra resources and funding that would be required to achieve them?</w:t>
            </w:r>
          </w:p>
          <w:p w:rsidR="2A31E3E1" w:rsidP="73765CD1" w:rsidRDefault="2A31E3E1" w14:paraId="01D11803" w14:textId="40313CBC">
            <w:pPr>
              <w:pStyle w:val="Normal"/>
              <w:spacing w:before="120" w:beforeAutospacing="off" w:after="120" w:afterAutospacing="off"/>
              <w:jc w:val="left"/>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pPr>
          </w:p>
        </w:tc>
        <w:tc>
          <w:tcPr>
            <w:tcW w:w="3075" w:type="dxa"/>
            <w:vMerge w:val="restart"/>
            <w:shd w:val="clear" w:color="auto" w:fill="E7E6E6" w:themeFill="background2"/>
            <w:tcMar/>
          </w:tcPr>
          <w:p w:rsidR="62C74C23" w:rsidP="0A3D6101" w:rsidRDefault="62C74C23" w14:paraId="181472FF" w14:textId="6E769DCB">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4472C4" w:themeColor="accent1" w:themeTint="FF" w:themeShade="FF"/>
                <w:sz w:val="24"/>
                <w:szCs w:val="24"/>
                <w:lang w:val="en-US"/>
              </w:rPr>
            </w:pPr>
            <w:r w:rsidRPr="0A3D6101" w:rsidR="5240A22E">
              <w:rPr>
                <w:rFonts w:ascii="Times New Roman" w:hAnsi="Times New Roman" w:eastAsia="Times New Roman" w:cs="Times New Roman"/>
                <w:b w:val="0"/>
                <w:bCs w:val="0"/>
                <w:i w:val="0"/>
                <w:iCs w:val="0"/>
                <w:caps w:val="0"/>
                <w:smallCaps w:val="0"/>
                <w:noProof w:val="0"/>
                <w:color w:val="4472C4" w:themeColor="accent1" w:themeTint="FF" w:themeShade="FF"/>
                <w:sz w:val="24"/>
                <w:szCs w:val="24"/>
                <w:lang w:val="en-US"/>
              </w:rPr>
              <w:t xml:space="preserve">An </w:t>
            </w:r>
            <w:r w:rsidRPr="0A3D6101" w:rsidR="5240A22E">
              <w:rPr>
                <w:rFonts w:ascii="Times New Roman" w:hAnsi="Times New Roman" w:eastAsia="Times New Roman" w:cs="Times New Roman"/>
                <w:b w:val="0"/>
                <w:bCs w:val="0"/>
                <w:i w:val="0"/>
                <w:iCs w:val="0"/>
                <w:caps w:val="0"/>
                <w:smallCaps w:val="0"/>
                <w:noProof w:val="0"/>
                <w:color w:val="4472C4" w:themeColor="accent1" w:themeTint="FF" w:themeShade="FF"/>
                <w:sz w:val="24"/>
                <w:szCs w:val="24"/>
                <w:lang w:val="en-US"/>
              </w:rPr>
              <w:t>apprenticeship</w:t>
            </w:r>
            <w:r w:rsidRPr="0A3D6101" w:rsidR="5240A22E">
              <w:rPr>
                <w:rFonts w:ascii="Times New Roman" w:hAnsi="Times New Roman" w:eastAsia="Times New Roman" w:cs="Times New Roman"/>
                <w:b w:val="0"/>
                <w:bCs w:val="0"/>
                <w:i w:val="0"/>
                <w:iCs w:val="0"/>
                <w:caps w:val="0"/>
                <w:smallCaps w:val="0"/>
                <w:noProof w:val="0"/>
                <w:color w:val="4472C4" w:themeColor="accent1" w:themeTint="FF" w:themeShade="FF"/>
                <w:sz w:val="24"/>
                <w:szCs w:val="24"/>
                <w:lang w:val="en-US"/>
              </w:rPr>
              <w:t xml:space="preserve"> program</w:t>
            </w:r>
            <w:r w:rsidRPr="0A3D6101" w:rsidR="47E1E1F4">
              <w:rPr>
                <w:rFonts w:ascii="Times New Roman" w:hAnsi="Times New Roman" w:eastAsia="Times New Roman" w:cs="Times New Roman"/>
                <w:b w:val="0"/>
                <w:bCs w:val="0"/>
                <w:i w:val="0"/>
                <w:iCs w:val="0"/>
                <w:caps w:val="0"/>
                <w:smallCaps w:val="0"/>
                <w:noProof w:val="0"/>
                <w:color w:val="4472C4" w:themeColor="accent1" w:themeTint="FF" w:themeShade="FF"/>
                <w:sz w:val="24"/>
                <w:szCs w:val="24"/>
                <w:lang w:val="en-US"/>
              </w:rPr>
              <w:t xml:space="preserve"> will be </w:t>
            </w:r>
            <w:r w:rsidRPr="0A3D6101" w:rsidR="47E1E1F4">
              <w:rPr>
                <w:rFonts w:ascii="Times New Roman" w:hAnsi="Times New Roman" w:eastAsia="Times New Roman" w:cs="Times New Roman"/>
                <w:b w:val="0"/>
                <w:bCs w:val="0"/>
                <w:i w:val="0"/>
                <w:iCs w:val="0"/>
                <w:caps w:val="0"/>
                <w:smallCaps w:val="0"/>
                <w:noProof w:val="0"/>
                <w:color w:val="4472C4" w:themeColor="accent1" w:themeTint="FF" w:themeShade="FF"/>
                <w:sz w:val="24"/>
                <w:szCs w:val="24"/>
                <w:lang w:val="en-US"/>
              </w:rPr>
              <w:t xml:space="preserve">a great </w:t>
            </w:r>
            <w:r w:rsidRPr="0A3D6101" w:rsidR="761094A7">
              <w:rPr>
                <w:rFonts w:ascii="Times New Roman" w:hAnsi="Times New Roman" w:eastAsia="Times New Roman" w:cs="Times New Roman"/>
                <w:b w:val="0"/>
                <w:bCs w:val="0"/>
                <w:i w:val="0"/>
                <w:iCs w:val="0"/>
                <w:caps w:val="0"/>
                <w:smallCaps w:val="0"/>
                <w:noProof w:val="0"/>
                <w:color w:val="4472C4" w:themeColor="accent1" w:themeTint="FF" w:themeShade="FF"/>
                <w:sz w:val="24"/>
                <w:szCs w:val="24"/>
                <w:lang w:val="en-US"/>
              </w:rPr>
              <w:t>opportunity</w:t>
            </w:r>
            <w:r w:rsidRPr="0A3D6101" w:rsidR="47E1E1F4">
              <w:rPr>
                <w:rFonts w:ascii="Times New Roman" w:hAnsi="Times New Roman" w:eastAsia="Times New Roman" w:cs="Times New Roman"/>
                <w:b w:val="0"/>
                <w:bCs w:val="0"/>
                <w:i w:val="0"/>
                <w:iCs w:val="0"/>
                <w:caps w:val="0"/>
                <w:smallCaps w:val="0"/>
                <w:noProof w:val="0"/>
                <w:color w:val="4472C4" w:themeColor="accent1" w:themeTint="FF" w:themeShade="FF"/>
                <w:sz w:val="24"/>
                <w:szCs w:val="24"/>
                <w:lang w:val="en-US"/>
              </w:rPr>
              <w:t xml:space="preserve"> for our community and help</w:t>
            </w:r>
            <w:r w:rsidRPr="0A3D6101" w:rsidR="77AD9592">
              <w:rPr>
                <w:rFonts w:ascii="Times New Roman" w:hAnsi="Times New Roman" w:eastAsia="Times New Roman" w:cs="Times New Roman"/>
                <w:b w:val="0"/>
                <w:bCs w:val="0"/>
                <w:i w:val="0"/>
                <w:iCs w:val="0"/>
                <w:caps w:val="0"/>
                <w:smallCaps w:val="0"/>
                <w:noProof w:val="0"/>
                <w:color w:val="4472C4" w:themeColor="accent1" w:themeTint="FF" w:themeShade="FF"/>
                <w:sz w:val="24"/>
                <w:szCs w:val="24"/>
                <w:lang w:val="en-US"/>
              </w:rPr>
              <w:t xml:space="preserve"> </w:t>
            </w:r>
            <w:r w:rsidRPr="0A3D6101" w:rsidR="6A4124F0">
              <w:rPr>
                <w:rFonts w:ascii="Times New Roman" w:hAnsi="Times New Roman" w:eastAsia="Times New Roman" w:cs="Times New Roman"/>
                <w:b w:val="0"/>
                <w:bCs w:val="0"/>
                <w:i w:val="0"/>
                <w:iCs w:val="0"/>
                <w:caps w:val="0"/>
                <w:smallCaps w:val="0"/>
                <w:noProof w:val="0"/>
                <w:color w:val="4472C4" w:themeColor="accent1" w:themeTint="FF" w:themeShade="FF"/>
                <w:sz w:val="24"/>
                <w:szCs w:val="24"/>
                <w:lang w:val="en-US"/>
              </w:rPr>
              <w:t>bring CAC</w:t>
            </w:r>
            <w:r w:rsidRPr="0A3D6101" w:rsidR="47E1E1F4">
              <w:rPr>
                <w:rFonts w:ascii="Times New Roman" w:hAnsi="Times New Roman" w:eastAsia="Times New Roman" w:cs="Times New Roman"/>
                <w:b w:val="0"/>
                <w:bCs w:val="0"/>
                <w:i w:val="0"/>
                <w:iCs w:val="0"/>
                <w:caps w:val="0"/>
                <w:smallCaps w:val="0"/>
                <w:noProof w:val="0"/>
                <w:color w:val="4472C4" w:themeColor="accent1" w:themeTint="FF" w:themeShade="FF"/>
                <w:sz w:val="24"/>
                <w:szCs w:val="24"/>
                <w:lang w:val="en-US"/>
              </w:rPr>
              <w:t xml:space="preserve"> ECE program </w:t>
            </w:r>
            <w:r w:rsidRPr="0A3D6101" w:rsidR="7BE645A5">
              <w:rPr>
                <w:rFonts w:ascii="Times New Roman" w:hAnsi="Times New Roman" w:eastAsia="Times New Roman" w:cs="Times New Roman"/>
                <w:b w:val="0"/>
                <w:bCs w:val="0"/>
                <w:i w:val="0"/>
                <w:iCs w:val="0"/>
                <w:caps w:val="0"/>
                <w:smallCaps w:val="0"/>
                <w:noProof w:val="0"/>
                <w:color w:val="4472C4" w:themeColor="accent1" w:themeTint="FF" w:themeShade="FF"/>
                <w:sz w:val="24"/>
                <w:szCs w:val="24"/>
                <w:lang w:val="en-US"/>
              </w:rPr>
              <w:t>out of the shadows</w:t>
            </w:r>
            <w:r w:rsidRPr="0A3D6101" w:rsidR="7BE645A5">
              <w:rPr>
                <w:rFonts w:ascii="Times New Roman" w:hAnsi="Times New Roman" w:eastAsia="Times New Roman" w:cs="Times New Roman"/>
                <w:b w:val="0"/>
                <w:bCs w:val="0"/>
                <w:i w:val="0"/>
                <w:iCs w:val="0"/>
                <w:caps w:val="0"/>
                <w:smallCaps w:val="0"/>
                <w:noProof w:val="0"/>
                <w:color w:val="4472C4" w:themeColor="accent1" w:themeTint="FF" w:themeShade="FF"/>
                <w:sz w:val="24"/>
                <w:szCs w:val="24"/>
                <w:lang w:val="en-US"/>
              </w:rPr>
              <w:t xml:space="preserve">. </w:t>
            </w:r>
          </w:p>
          <w:p w:rsidR="62C74C23" w:rsidP="0DCC57C8" w:rsidRDefault="62C74C23" w14:paraId="3C798BBA" w14:textId="66D65642">
            <w:pPr>
              <w:pStyle w:val="Normal"/>
              <w:spacing w:before="120" w:beforeAutospacing="off" w:after="120" w:afterAutospacing="off"/>
              <w:rPr>
                <w:rFonts w:ascii="Times New Roman" w:hAnsi="Times New Roman" w:eastAsia="Times New Roman" w:cs="Times New Roman"/>
                <w:b w:val="1"/>
                <w:bCs w:val="1"/>
                <w:i w:val="0"/>
                <w:iCs w:val="0"/>
                <w:caps w:val="0"/>
                <w:smallCaps w:val="0"/>
                <w:noProof w:val="0"/>
                <w:color w:val="6FAC47"/>
                <w:sz w:val="24"/>
                <w:szCs w:val="24"/>
                <w:lang w:val="en-US"/>
              </w:rPr>
            </w:pPr>
          </w:p>
          <w:p w:rsidR="62C74C23" w:rsidP="0A3D6101" w:rsidRDefault="62C74C23" w14:paraId="0CCC4FCD" w14:textId="67A8DCEB">
            <w:pPr>
              <w:pStyle w:val="Normal"/>
              <w:spacing w:before="120" w:beforeAutospacing="off" w:after="120" w:afterAutospacing="off"/>
              <w:rPr>
                <w:rFonts w:ascii="Times New Roman" w:hAnsi="Times New Roman" w:eastAsia="Times New Roman" w:cs="Times New Roman"/>
                <w:b w:val="1"/>
                <w:bCs w:val="1"/>
                <w:i w:val="0"/>
                <w:iCs w:val="0"/>
                <w:caps w:val="0"/>
                <w:smallCaps w:val="0"/>
                <w:noProof w:val="0"/>
                <w:color w:val="FF0000" w:themeColor="text1" w:themeTint="FF" w:themeShade="FF"/>
                <w:sz w:val="24"/>
                <w:szCs w:val="24"/>
                <w:lang w:val="en-US"/>
              </w:rPr>
            </w:pPr>
          </w:p>
        </w:tc>
      </w:tr>
      <w:tr xmlns:wp14="http://schemas.microsoft.com/office/word/2010/wordml" w:rsidR="62C74C23" w:rsidTr="0A3D6101" w14:paraId="64067976" wp14:textId="77777777">
        <w:tc>
          <w:tcPr>
            <w:tcW w:w="7095" w:type="dxa"/>
            <w:vMerge/>
            <w:tcMar/>
          </w:tcPr>
          <w:p w14:paraId="037E2F8B" wp14:textId="77777777"/>
        </w:tc>
        <w:tc>
          <w:tcPr>
            <w:tcW w:w="1395" w:type="dxa"/>
            <w:shd w:val="clear" w:color="auto" w:fill="ACB9CA" w:themeFill="text2" w:themeFillTint="66"/>
            <w:tcMar/>
          </w:tcPr>
          <w:p w:rsidR="62C74C23" w:rsidP="73765CD1" w:rsidRDefault="62C74C23" w14:paraId="1D06E09B" w14:textId="13129D33">
            <w:pPr>
              <w:pStyle w:val="Normal"/>
              <w:spacing w:before="120" w:beforeAutospacing="off" w:after="120" w:afterAutospacing="off"/>
              <w:jc w:val="center"/>
              <w:rPr>
                <w:rFonts w:ascii="Calibri" w:hAnsi="Calibri" w:eastAsia="Calibri" w:cs="Calibri"/>
                <w:noProof w:val="0"/>
                <w:sz w:val="22"/>
                <w:szCs w:val="22"/>
                <w:lang w:val="en-US"/>
              </w:rPr>
            </w:pPr>
            <w:r w:rsidRPr="73765CD1" w:rsidR="62C74C2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Exemplary</w:t>
            </w:r>
          </w:p>
          <w:p w:rsidR="62C74C23" w:rsidP="73765CD1" w:rsidRDefault="62C74C23" w14:paraId="0AD74963" w14:textId="63C94027">
            <w:pPr>
              <w:pStyle w:val="Normal"/>
              <w:spacing w:before="120" w:beforeAutospacing="off" w:after="120" w:afterAutospacing="off"/>
              <w:jc w:val="cente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73765CD1" w:rsidR="0EEACBA5">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3</w:t>
            </w:r>
          </w:p>
        </w:tc>
        <w:tc>
          <w:tcPr>
            <w:tcW w:w="1335" w:type="dxa"/>
            <w:shd w:val="clear" w:color="auto" w:fill="E7E6E6" w:themeFill="background2"/>
            <w:tcMar/>
          </w:tcPr>
          <w:p w:rsidR="62C74C23" w:rsidP="73765CD1" w:rsidRDefault="62C74C23" w14:paraId="088051D7" w14:textId="1079126E">
            <w:pPr>
              <w:pStyle w:val="Normal"/>
              <w:spacing w:before="120" w:beforeAutospacing="off" w:after="120" w:afterAutospacing="off"/>
              <w:jc w:val="center"/>
              <w:rPr>
                <w:rFonts w:ascii="Calibri" w:hAnsi="Calibri" w:eastAsia="Calibri" w:cs="Calibri"/>
                <w:noProof w:val="0"/>
                <w:sz w:val="22"/>
                <w:szCs w:val="22"/>
                <w:lang w:val="en-US"/>
              </w:rPr>
            </w:pPr>
            <w:r w:rsidRPr="73765CD1" w:rsidR="62C74C2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Adequate</w:t>
            </w:r>
          </w:p>
          <w:p w:rsidR="62C74C23" w:rsidP="73765CD1" w:rsidRDefault="62C74C23" w14:paraId="2B6DEE04" w14:textId="4EA4EC02">
            <w:pPr>
              <w:pStyle w:val="Normal"/>
              <w:spacing w:before="120" w:beforeAutospacing="off" w:after="120" w:afterAutospacing="off"/>
              <w:jc w:val="cente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73765CD1" w:rsidR="0EEACBA5">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2</w:t>
            </w:r>
          </w:p>
        </w:tc>
        <w:tc>
          <w:tcPr>
            <w:tcW w:w="1635" w:type="dxa"/>
            <w:shd w:val="clear" w:color="auto" w:fill="E7E6E6" w:themeFill="background2"/>
            <w:tcMar/>
          </w:tcPr>
          <w:p w:rsidR="62C74C23" w:rsidP="73765CD1" w:rsidRDefault="62C74C23" w14:paraId="52E60AEA" w14:textId="0AEF4A8A">
            <w:pPr>
              <w:pStyle w:val="Normal"/>
              <w:bidi w:val="0"/>
              <w:spacing w:before="120" w:beforeAutospacing="off" w:after="120" w:afterAutospacing="off"/>
              <w:jc w:val="center"/>
              <w:rPr>
                <w:rFonts w:ascii="Calibri" w:hAnsi="Calibri" w:eastAsia="Calibri" w:cs="Calibri"/>
                <w:noProof w:val="0"/>
                <w:sz w:val="22"/>
                <w:szCs w:val="22"/>
                <w:lang w:val="en-US"/>
              </w:rPr>
            </w:pPr>
            <w:r w:rsidRPr="73765CD1" w:rsidR="73765CD1">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Opportunity for Improvement</w:t>
            </w:r>
            <w:r w:rsidRPr="73765CD1" w:rsidR="62C74C2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1</w:t>
            </w:r>
          </w:p>
        </w:tc>
        <w:tc>
          <w:tcPr>
            <w:tcW w:w="3075" w:type="dxa"/>
            <w:vMerge/>
            <w:tcMar/>
          </w:tcPr>
          <w:p w14:paraId="581C409F" wp14:textId="77777777"/>
        </w:tc>
      </w:tr>
      <w:tr xmlns:wp14="http://schemas.microsoft.com/office/word/2010/wordml" w:rsidR="73765CD1" w:rsidTr="0A3D6101" w14:paraId="20B04633" wp14:textId="77777777">
        <w:tc>
          <w:tcPr>
            <w:tcW w:w="7095" w:type="dxa"/>
            <w:tcMar/>
          </w:tcPr>
          <w:p w:rsidR="73765CD1" w:rsidP="73765CD1" w:rsidRDefault="73765CD1" w14:paraId="2C552645" w14:textId="42753BD8">
            <w:pPr>
              <w:pStyle w:val="Normal"/>
              <w:spacing w:before="120" w:beforeAutospacing="off" w:after="120" w:afterAutospacing="off" w:line="240" w:lineRule="auto"/>
              <w:jc w:val="left"/>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56CA8BED" w:rsidR="0821FF85">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4. Does the program have the resources to meet future goals? Explain: </w:t>
            </w:r>
          </w:p>
          <w:p w:rsidR="73765CD1" w:rsidP="7F205DCC" w:rsidRDefault="73765CD1" w14:paraId="77EEADF1" w14:textId="6DF84F13">
            <w:pPr>
              <w:pStyle w:val="Normal"/>
              <w:spacing w:before="120" w:beforeAutospacing="off" w:after="120" w:afterAutospacing="off" w:line="240"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7F205DCC" w:rsidR="56CA8BE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No. In addition to the need to be fully staffed, our </w:t>
            </w:r>
            <w:r w:rsidRPr="7F205DCC" w:rsidR="56CA8BE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Accreditation</w:t>
            </w:r>
            <w:r w:rsidRPr="7F205DCC" w:rsidR="56CA8BE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Peer Review Report found: “</w:t>
            </w:r>
            <w:r w:rsidRPr="7F205DCC" w:rsidR="56CA8BE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In the Self-Study Report, the program includes physical space as a challenge, describing their offices as surrounding an open computer lab with limited space for privacy and focus. “It is a dream of the Education Division to have our own collaborative and innovative workspace intentionally designed to meet the needs of our students and a place where we can all be together” (p. 12). </w:t>
            </w:r>
          </w:p>
        </w:tc>
        <w:tc>
          <w:tcPr>
            <w:tcW w:w="1395" w:type="dxa"/>
            <w:shd w:val="clear" w:color="auto" w:fill="E7E6E6" w:themeFill="background2"/>
            <w:tcMar/>
          </w:tcPr>
          <w:p w:rsidR="73765CD1" w:rsidP="73765CD1" w:rsidRDefault="73765CD1" w14:paraId="3240B6D7" w14:textId="3A0A24CE">
            <w:pPr>
              <w:pStyle w:val="Normal"/>
              <w:spacing w:before="120" w:beforeAutospacing="off" w:after="120" w:afterAutospacing="off"/>
              <w:jc w:val="cente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73765CD1" w:rsidR="73765CD1">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Sufficient </w:t>
            </w:r>
            <w:r w:rsidRPr="73765CD1" w:rsidR="73765CD1">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Resources</w:t>
            </w:r>
          </w:p>
          <w:p w:rsidR="73765CD1" w:rsidP="73765CD1" w:rsidRDefault="73765CD1" w14:paraId="6C2B54A6" w14:textId="2563D1D6">
            <w:pPr>
              <w:pStyle w:val="Normal"/>
              <w:spacing w:before="120" w:beforeAutospacing="off" w:after="120" w:afterAutospacing="off"/>
              <w:jc w:val="cente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tc>
        <w:tc>
          <w:tcPr>
            <w:tcW w:w="1335" w:type="dxa"/>
            <w:shd w:val="clear" w:color="auto" w:fill="ACB9CA" w:themeFill="text2" w:themeFillTint="66"/>
            <w:tcMar/>
          </w:tcPr>
          <w:p w:rsidR="73765CD1" w:rsidP="73765CD1" w:rsidRDefault="73765CD1" w14:paraId="581CF688" w14:textId="5B0BB583">
            <w:pPr>
              <w:pStyle w:val="Normal"/>
              <w:spacing w:before="120" w:beforeAutospacing="off" w:after="120" w:afterAutospacing="off"/>
              <w:jc w:val="cente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73765CD1" w:rsidR="73765CD1">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Insufficient Resources</w:t>
            </w:r>
          </w:p>
          <w:p w:rsidR="73765CD1" w:rsidP="73765CD1" w:rsidRDefault="73765CD1" w14:paraId="2C9E41DA" w14:textId="54CE51AE">
            <w:pPr>
              <w:pStyle w:val="Normal"/>
              <w:spacing w:before="120" w:beforeAutospacing="off" w:after="120" w:afterAutospacing="off"/>
              <w:jc w:val="cente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tc>
        <w:tc>
          <w:tcPr>
            <w:tcW w:w="1635" w:type="dxa"/>
            <w:shd w:val="clear" w:color="auto" w:fill="E7E6E6" w:themeFill="background2"/>
            <w:tcMar/>
          </w:tcPr>
          <w:p w:rsidR="73765CD1" w:rsidP="73765CD1" w:rsidRDefault="73765CD1" w14:paraId="2F5AED32" w14:textId="2B6482B2">
            <w:pPr>
              <w:pStyle w:val="Normal"/>
              <w:spacing w:before="120" w:beforeAutospacing="off" w:after="120" w:afterAutospacing="off"/>
              <w:jc w:val="cente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73765CD1" w:rsidR="73765CD1">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No Response</w:t>
            </w:r>
          </w:p>
          <w:p w:rsidR="73765CD1" w:rsidP="73765CD1" w:rsidRDefault="73765CD1" w14:paraId="621DBBAE" w14:textId="43D92F76">
            <w:pPr>
              <w:pStyle w:val="Normal"/>
              <w:spacing w:before="120" w:beforeAutospacing="off" w:after="120" w:afterAutospacing="off"/>
              <w:jc w:val="cente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tc>
        <w:tc>
          <w:tcPr>
            <w:tcW w:w="3075" w:type="dxa"/>
            <w:shd w:val="clear" w:color="auto" w:fill="E7E6E6" w:themeFill="background2"/>
            <w:tcMar/>
          </w:tcPr>
          <w:p w:rsidR="73765CD1" w:rsidP="0A3D6101" w:rsidRDefault="73765CD1" w14:paraId="7AA420B3" w14:textId="6BFB506A">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4472C4" w:themeColor="accent1" w:themeTint="FF" w:themeShade="FF"/>
                <w:sz w:val="24"/>
                <w:szCs w:val="24"/>
                <w:lang w:val="en-US"/>
              </w:rPr>
            </w:pPr>
            <w:r w:rsidRPr="0A3D6101" w:rsidR="6A3ED498">
              <w:rPr>
                <w:rFonts w:ascii="Times New Roman" w:hAnsi="Times New Roman" w:eastAsia="Times New Roman" w:cs="Times New Roman"/>
                <w:b w:val="0"/>
                <w:bCs w:val="0"/>
                <w:i w:val="0"/>
                <w:iCs w:val="0"/>
                <w:caps w:val="0"/>
                <w:smallCaps w:val="0"/>
                <w:noProof w:val="0"/>
                <w:color w:val="4472C4" w:themeColor="accent1" w:themeTint="FF" w:themeShade="FF"/>
                <w:sz w:val="24"/>
                <w:szCs w:val="24"/>
                <w:lang w:val="en-US"/>
              </w:rPr>
              <w:t>There is a big demand for space for several programs.</w:t>
            </w:r>
            <w:r w:rsidRPr="0A3D6101" w:rsidR="6A3ED498">
              <w:rPr>
                <w:rFonts w:ascii="Times New Roman" w:hAnsi="Times New Roman" w:eastAsia="Times New Roman" w:cs="Times New Roman"/>
                <w:b w:val="1"/>
                <w:bCs w:val="1"/>
                <w:i w:val="0"/>
                <w:iCs w:val="0"/>
                <w:caps w:val="0"/>
                <w:smallCaps w:val="0"/>
                <w:noProof w:val="0"/>
                <w:color w:val="4472C4" w:themeColor="accent1" w:themeTint="FF" w:themeShade="FF"/>
                <w:sz w:val="24"/>
                <w:szCs w:val="24"/>
                <w:lang w:val="en-US"/>
              </w:rPr>
              <w:t xml:space="preserve"> </w:t>
            </w:r>
            <w:r w:rsidRPr="0A3D6101" w:rsidR="17355CA6">
              <w:rPr>
                <w:rFonts w:ascii="Times New Roman" w:hAnsi="Times New Roman" w:eastAsia="Times New Roman" w:cs="Times New Roman"/>
                <w:b w:val="0"/>
                <w:bCs w:val="0"/>
                <w:i w:val="0"/>
                <w:iCs w:val="0"/>
                <w:caps w:val="0"/>
                <w:smallCaps w:val="0"/>
                <w:noProof w:val="0"/>
                <w:color w:val="4472C4" w:themeColor="accent1" w:themeTint="FF" w:themeShade="FF"/>
                <w:sz w:val="24"/>
                <w:szCs w:val="24"/>
                <w:lang w:val="en-US"/>
              </w:rPr>
              <w:t>T</w:t>
            </w:r>
            <w:r w:rsidRPr="0A3D6101" w:rsidR="1D22DE87">
              <w:rPr>
                <w:rFonts w:ascii="Times New Roman" w:hAnsi="Times New Roman" w:eastAsia="Times New Roman" w:cs="Times New Roman"/>
                <w:b w:val="0"/>
                <w:bCs w:val="0"/>
                <w:i w:val="0"/>
                <w:iCs w:val="0"/>
                <w:caps w:val="0"/>
                <w:smallCaps w:val="0"/>
                <w:noProof w:val="0"/>
                <w:color w:val="4472C4" w:themeColor="accent1" w:themeTint="FF" w:themeShade="FF"/>
                <w:sz w:val="24"/>
                <w:szCs w:val="24"/>
                <w:lang w:val="en-US"/>
              </w:rPr>
              <w:t>he current physical space</w:t>
            </w:r>
            <w:r w:rsidRPr="0A3D6101" w:rsidR="3F94EDD1">
              <w:rPr>
                <w:rFonts w:ascii="Times New Roman" w:hAnsi="Times New Roman" w:eastAsia="Times New Roman" w:cs="Times New Roman"/>
                <w:b w:val="0"/>
                <w:bCs w:val="0"/>
                <w:i w:val="0"/>
                <w:iCs w:val="0"/>
                <w:caps w:val="0"/>
                <w:smallCaps w:val="0"/>
                <w:noProof w:val="0"/>
                <w:color w:val="4472C4" w:themeColor="accent1" w:themeTint="FF" w:themeShade="FF"/>
                <w:sz w:val="24"/>
                <w:szCs w:val="24"/>
                <w:lang w:val="en-US"/>
              </w:rPr>
              <w:t xml:space="preserve"> in the open computer lab</w:t>
            </w:r>
            <w:r w:rsidRPr="0A3D6101" w:rsidR="1D22DE87">
              <w:rPr>
                <w:rFonts w:ascii="Times New Roman" w:hAnsi="Times New Roman" w:eastAsia="Times New Roman" w:cs="Times New Roman"/>
                <w:b w:val="0"/>
                <w:bCs w:val="0"/>
                <w:i w:val="0"/>
                <w:iCs w:val="0"/>
                <w:caps w:val="0"/>
                <w:smallCaps w:val="0"/>
                <w:noProof w:val="0"/>
                <w:color w:val="4472C4" w:themeColor="accent1" w:themeTint="FF" w:themeShade="FF"/>
                <w:sz w:val="24"/>
                <w:szCs w:val="24"/>
                <w:lang w:val="en-US"/>
              </w:rPr>
              <w:t xml:space="preserve"> is</w:t>
            </w:r>
            <w:r w:rsidRPr="0A3D6101" w:rsidR="774806AC">
              <w:rPr>
                <w:rFonts w:ascii="Times New Roman" w:hAnsi="Times New Roman" w:eastAsia="Times New Roman" w:cs="Times New Roman"/>
                <w:b w:val="0"/>
                <w:bCs w:val="0"/>
                <w:i w:val="0"/>
                <w:iCs w:val="0"/>
                <w:caps w:val="0"/>
                <w:smallCaps w:val="0"/>
                <w:noProof w:val="0"/>
                <w:color w:val="4472C4" w:themeColor="accent1" w:themeTint="FF" w:themeShade="FF"/>
                <w:sz w:val="24"/>
                <w:szCs w:val="24"/>
                <w:lang w:val="en-US"/>
              </w:rPr>
              <w:t xml:space="preserve"> </w:t>
            </w:r>
            <w:r w:rsidRPr="0A3D6101" w:rsidR="1D22DE87">
              <w:rPr>
                <w:rFonts w:ascii="Times New Roman" w:hAnsi="Times New Roman" w:eastAsia="Times New Roman" w:cs="Times New Roman"/>
                <w:b w:val="0"/>
                <w:bCs w:val="0"/>
                <w:i w:val="0"/>
                <w:iCs w:val="0"/>
                <w:caps w:val="0"/>
                <w:smallCaps w:val="0"/>
                <w:noProof w:val="0"/>
                <w:color w:val="4472C4" w:themeColor="accent1" w:themeTint="FF" w:themeShade="FF"/>
                <w:sz w:val="24"/>
                <w:szCs w:val="24"/>
                <w:lang w:val="en-US"/>
              </w:rPr>
              <w:t xml:space="preserve">inadequate. </w:t>
            </w:r>
            <w:proofErr w:type="gramStart"/>
            <w:proofErr w:type="gramEnd"/>
          </w:p>
        </w:tc>
      </w:tr>
    </w:tbl>
    <w:tbl>
      <w:tblPr>
        <w:tblStyle w:val="TableGrid"/>
        <w:tblW w:w="0" w:type="auto"/>
        <w:jc w:val="left"/>
        <w:tblLayout w:type="fixed"/>
        <w:tblLook w:val="06A0" w:firstRow="1" w:lastRow="0" w:firstColumn="1" w:lastColumn="0" w:noHBand="1" w:noVBand="1"/>
      </w:tblPr>
      <w:tblGrid>
        <w:gridCol w:w="7095"/>
        <w:gridCol w:w="1395"/>
        <w:gridCol w:w="1200"/>
        <w:gridCol w:w="1770"/>
        <w:gridCol w:w="3075"/>
      </w:tblGrid>
      <w:tr xmlns:wp14="http://schemas.microsoft.com/office/word/2010/wordml" w:rsidR="62C74C23" w:rsidTr="0A3D6101" w14:paraId="6EA024F7" wp14:textId="77777777">
        <w:trPr>
          <w:trHeight w:val="450"/>
        </w:trPr>
        <w:tc>
          <w:tcPr>
            <w:tcW w:w="14535" w:type="dxa"/>
            <w:gridSpan w:val="5"/>
            <w:shd w:val="clear" w:color="auto" w:fill="FFC000" w:themeFill="accent4"/>
            <w:tcMar/>
          </w:tcPr>
          <w:p w:rsidR="2E00AC1F" w:rsidP="73765CD1" w:rsidRDefault="2E00AC1F" w14:paraId="2C770487" w14:textId="4EFF1F09">
            <w:pPr>
              <w:spacing w:before="120" w:beforeAutospacing="off" w:after="120" w:afterAutospacing="off" w:line="240" w:lineRule="auto"/>
              <w:rPr>
                <w:rFonts w:ascii="Times New Roman" w:hAnsi="Times New Roman" w:eastAsia="Times New Roman" w:cs="Times New Roman"/>
                <w:b w:val="1"/>
                <w:bCs w:val="1"/>
                <w:i w:val="0"/>
                <w:iCs w:val="0"/>
                <w:caps w:val="0"/>
                <w:smallCaps w:val="0"/>
                <w:noProof w:val="0"/>
                <w:color w:val="000000" w:themeColor="text1" w:themeTint="FF" w:themeShade="FF"/>
                <w:sz w:val="30"/>
                <w:szCs w:val="30"/>
                <w:lang w:val="en-US"/>
              </w:rPr>
            </w:pPr>
            <w:r w:rsidRPr="73765CD1" w:rsidR="21E18A9D">
              <w:rPr>
                <w:rFonts w:ascii="Times New Roman" w:hAnsi="Times New Roman" w:eastAsia="Times New Roman" w:cs="Times New Roman"/>
                <w:b w:val="1"/>
                <w:bCs w:val="1"/>
                <w:i w:val="0"/>
                <w:iCs w:val="0"/>
                <w:caps w:val="0"/>
                <w:smallCaps w:val="0"/>
                <w:noProof w:val="0"/>
                <w:color w:val="000000" w:themeColor="text1" w:themeTint="FF" w:themeShade="FF"/>
                <w:sz w:val="30"/>
                <w:szCs w:val="30"/>
                <w:lang w:val="en-US"/>
              </w:rPr>
              <w:t>VI. Program Alignment with Institutional Strategic Goals:</w:t>
            </w:r>
          </w:p>
        </w:tc>
      </w:tr>
      <w:tr xmlns:wp14="http://schemas.microsoft.com/office/word/2010/wordml" w:rsidR="62C74C23" w:rsidTr="0A3D6101" w14:paraId="5C2B60BA" wp14:textId="77777777">
        <w:trPr>
          <w:trHeight w:val="1230"/>
        </w:trPr>
        <w:tc>
          <w:tcPr>
            <w:tcW w:w="7095" w:type="dxa"/>
            <w:vMerge w:val="restart"/>
            <w:tcMar/>
          </w:tcPr>
          <w:p w:rsidR="2E00AC1F" w:rsidP="7F205DCC" w:rsidRDefault="2E00AC1F" w14:paraId="26072942" w14:textId="4909168B">
            <w:pPr>
              <w:spacing w:before="120" w:beforeAutospacing="off" w:after="120" w:afterAutospacing="off" w:line="240" w:lineRule="auto"/>
              <w:ind w:left="0" w:hanging="0"/>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7F205DCC" w:rsidR="4BB9DF40">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1</w:t>
            </w:r>
            <w:r w:rsidRPr="7F205DCC" w:rsidR="17E1C648">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w:t>
            </w:r>
            <w:r w:rsidRPr="7F205DCC" w:rsidR="4BB9DF40">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How is the program directly or indirectly helping the College achieve its current strategic goals? Consider each strategic goal and provide a brief comment or description on how the program works to achieve it. </w:t>
            </w:r>
            <w:r w:rsidRPr="7F205DCC" w:rsidR="28D31E00">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w:t>
            </w:r>
          </w:p>
          <w:tbl>
            <w:tblPr>
              <w:tblStyle w:val="TableGrid"/>
              <w:tblW w:w="6900" w:type="dxa"/>
              <w:tblLayout w:type="fixed"/>
              <w:tblLook w:val="06A0" w:firstRow="1" w:lastRow="0" w:firstColumn="1" w:lastColumn="0" w:noHBand="1" w:noVBand="1"/>
            </w:tblPr>
            <w:tblGrid>
              <w:gridCol w:w="2595"/>
              <w:gridCol w:w="4305"/>
            </w:tblGrid>
            <w:tr w:rsidR="27F7E830" w:rsidTr="7F205DCC" w14:paraId="3CC38793" wp14:textId="77777777">
              <w:tc>
                <w:tcPr>
                  <w:tcW w:w="2595" w:type="dxa"/>
                  <w:shd w:val="clear" w:color="auto" w:fill="A8D08D" w:themeFill="accent6" w:themeFillTint="99"/>
                  <w:tcMar/>
                </w:tcPr>
                <w:p w:rsidR="72D6369B" w:rsidP="73765CD1" w:rsidRDefault="72D6369B" w14:paraId="469A9FC5" w14:textId="08730B88">
                  <w:pPr>
                    <w:pStyle w:val="Normal"/>
                    <w:spacing w:before="120" w:beforeAutospacing="off" w:after="120" w:afterAutospacing="off"/>
                    <w:jc w:val="center"/>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73765CD1" w:rsidR="49A07347">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CAC Strategic Goals:</w:t>
                  </w:r>
                </w:p>
              </w:tc>
              <w:tc>
                <w:tcPr>
                  <w:tcW w:w="4305" w:type="dxa"/>
                  <w:shd w:val="clear" w:color="auto" w:fill="A8D08D" w:themeFill="accent6" w:themeFillTint="99"/>
                  <w:tcMar/>
                </w:tcPr>
                <w:p w:rsidR="27F7E830" w:rsidP="73765CD1" w:rsidRDefault="27F7E830" w14:paraId="055652A7" w14:textId="75F4BCB7">
                  <w:pPr>
                    <w:pStyle w:val="Normal"/>
                    <w:spacing w:before="120" w:beforeAutospacing="off" w:after="120" w:afterAutospacing="off"/>
                    <w:jc w:val="center"/>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73765CD1" w:rsidR="49A07347">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Aligned Program Goals:</w:t>
                  </w:r>
                </w:p>
              </w:tc>
            </w:tr>
            <w:tr w:rsidR="27F7E830" w:rsidTr="7F205DCC" w14:paraId="2FE49ADC" wp14:textId="77777777">
              <w:tc>
                <w:tcPr>
                  <w:tcW w:w="2595" w:type="dxa"/>
                  <w:tcMar/>
                </w:tcPr>
                <w:p w:rsidR="72D6369B" w:rsidP="2053EEB7" w:rsidRDefault="72D6369B" w14:paraId="68502CED" w14:textId="711B6019">
                  <w:pPr>
                    <w:spacing w:before="120" w:beforeAutospacing="off" w:after="120" w:afterAutospacing="off" w:line="240" w:lineRule="auto"/>
                    <w:ind w:left="0"/>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053EEB7" w:rsidR="05CC939B">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Student Success</w:t>
                  </w:r>
                </w:p>
                <w:p w:rsidR="72D6369B" w:rsidP="2053EEB7" w:rsidRDefault="72D6369B" w14:paraId="5D3A842D" w14:textId="077453FF">
                  <w:pPr>
                    <w:pStyle w:val="Normal"/>
                    <w:spacing w:before="120" w:beforeAutospacing="off" w:after="120" w:afterAutospacing="off"/>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053EEB7" w:rsidR="05CC939B">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Ensure student success through retention, persistence, completion, and transfer</w:t>
                  </w:r>
                </w:p>
                <w:p w:rsidR="27F7E830" w:rsidP="2053EEB7" w:rsidRDefault="27F7E830" w14:paraId="61F196A4" w14:textId="7C471DD4">
                  <w:pPr>
                    <w:pStyle w:val="Normal"/>
                    <w:spacing w:before="120" w:beforeAutospacing="off" w:after="120" w:afterAutospacing="off"/>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p>
              </w:tc>
              <w:tc>
                <w:tcPr>
                  <w:tcW w:w="4305" w:type="dxa"/>
                  <w:tcMar/>
                </w:tcPr>
                <w:p w:rsidR="27F7E830" w:rsidP="7F205DCC" w:rsidRDefault="27F7E830" w14:paraId="01896F8B" w14:textId="103B11B4">
                  <w:pPr>
                    <w:pStyle w:val="Normal1"/>
                    <w:spacing w:before="120" w:beforeAutospacing="off" w:after="160" w:afterAutospacing="off"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7F205DCC" w:rsidR="7F205DCC">
                    <w:rPr>
                      <w:rFonts w:ascii="Times New Roman" w:hAnsi="Times New Roman" w:eastAsia="Times New Roman" w:cs="Times New Roman"/>
                      <w:i w:val="0"/>
                      <w:iCs w:val="0"/>
                      <w:noProof w:val="0"/>
                      <w:sz w:val="24"/>
                      <w:szCs w:val="24"/>
                      <w:lang w:val="en-US"/>
                    </w:rPr>
                    <w:t>The department works to</w:t>
                  </w:r>
                  <w:r w:rsidRPr="7F205DCC" w:rsidR="7F205DC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ensure student success by providing guided pathways to certificate and degree completion for early childhood professionals </w:t>
                  </w:r>
                  <w:r w:rsidRPr="7F205DCC" w:rsidR="7F205DC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i</w:t>
                  </w:r>
                  <w:r w:rsidRPr="7F205DCC" w:rsidR="7F205DC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n accordance with</w:t>
                  </w:r>
                  <w:r w:rsidRPr="7F205DCC" w:rsidR="7F205DC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7F205DCC" w:rsidR="7F205DC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the National Association for the Education of Young Children </w:t>
                  </w:r>
                  <w:hyperlink r:id="Rbe1c5f016fe04fc5">
                    <w:r w:rsidRPr="7F205DCC" w:rsidR="7F205DCC">
                      <w:rPr>
                        <w:rStyle w:val="Hyperlink"/>
                        <w:rFonts w:ascii="Times New Roman" w:hAnsi="Times New Roman" w:eastAsia="Times New Roman" w:cs="Times New Roman"/>
                        <w:b w:val="0"/>
                        <w:bCs w:val="0"/>
                        <w:i w:val="0"/>
                        <w:iCs w:val="0"/>
                        <w:caps w:val="0"/>
                        <w:smallCaps w:val="0"/>
                        <w:strike w:val="0"/>
                        <w:dstrike w:val="0"/>
                        <w:noProof w:val="0"/>
                        <w:sz w:val="24"/>
                        <w:szCs w:val="24"/>
                        <w:lang w:val="en-US"/>
                      </w:rPr>
                      <w:t>Standards</w:t>
                    </w:r>
                  </w:hyperlink>
                  <w:r w:rsidRPr="7F205DCC" w:rsidR="7F205DC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p>
                <w:p w:rsidR="27F7E830" w:rsidP="7F205DCC" w:rsidRDefault="27F7E830" w14:paraId="0C1AC676" w14:textId="4A1140C4">
                  <w:pPr>
                    <w:pStyle w:val="Normal"/>
                    <w:spacing w:before="120" w:beforeAutospacing="off" w:after="120" w:afterAutospacing="off"/>
                    <w:rPr>
                      <w:rFonts w:ascii="Times New Roman" w:hAnsi="Times New Roman" w:eastAsia="Times New Roman" w:cs="Times New Roman"/>
                      <w:i w:val="0"/>
                      <w:iCs w:val="0"/>
                      <w:noProof w:val="0"/>
                      <w:sz w:val="24"/>
                      <w:szCs w:val="24"/>
                      <w:lang w:val="en-US"/>
                    </w:rPr>
                  </w:pPr>
                  <w:r w:rsidRPr="7F205DCC" w:rsidR="7F205DC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The department engages in continuous improvement by evaluating and updating courses and programs of study to ensure the core concepts and content meet the needs of students</w:t>
                  </w:r>
                  <w:r w:rsidRPr="7F205DCC" w:rsidR="7F205DC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7F205DCC" w:rsidR="7F205DC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Staff </w:t>
                  </w:r>
                  <w:r w:rsidRPr="7F205DCC" w:rsidR="7F205DC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provide</w:t>
                  </w:r>
                  <w:r w:rsidRPr="7F205DCC" w:rsidR="7F205DC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i</w:t>
                  </w:r>
                  <w:r w:rsidRPr="7F205DCC" w:rsidR="7F205DC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ndividualized advising and connect students to scholarship opportunities within the department to support student retenti</w:t>
                  </w:r>
                  <w:r w:rsidRPr="7F205DCC" w:rsidR="7F205DC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o</w:t>
                  </w:r>
                  <w:r w:rsidRPr="7F205DCC" w:rsidR="7F205DC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n, </w:t>
                  </w:r>
                  <w:r w:rsidRPr="7F205DCC" w:rsidR="7F205DC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persis</w:t>
                  </w:r>
                  <w:r w:rsidRPr="7F205DCC" w:rsidR="7F205DC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t</w:t>
                  </w:r>
                  <w:r w:rsidRPr="7F205DCC" w:rsidR="7F205DC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en</w:t>
                  </w:r>
                  <w:r w:rsidRPr="7F205DCC" w:rsidR="7F205DC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c</w:t>
                  </w:r>
                  <w:r w:rsidRPr="7F205DCC" w:rsidR="7F205DC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e</w:t>
                  </w:r>
                  <w:r w:rsidRPr="7F205DCC" w:rsidR="7F205DC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7F205DCC" w:rsidR="7F205DC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com</w:t>
                  </w:r>
                  <w:r w:rsidRPr="7F205DCC" w:rsidR="7F205DC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p</w:t>
                  </w:r>
                  <w:r w:rsidRPr="7F205DCC" w:rsidR="7F205DC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le</w:t>
                  </w:r>
                  <w:r w:rsidRPr="7F205DCC" w:rsidR="7F205DC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t</w:t>
                  </w:r>
                  <w:r w:rsidRPr="7F205DCC" w:rsidR="7F205DC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i</w:t>
                  </w:r>
                  <w:r w:rsidRPr="7F205DCC" w:rsidR="7F205DC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o</w:t>
                  </w:r>
                  <w:r w:rsidRPr="7F205DCC" w:rsidR="7F205DC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n</w:t>
                  </w:r>
                  <w:r w:rsidRPr="7F205DCC" w:rsidR="7F205DC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an</w:t>
                  </w:r>
                  <w:r w:rsidRPr="7F205DCC" w:rsidR="7F205DC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d t</w:t>
                  </w:r>
                  <w:r w:rsidRPr="7F205DCC" w:rsidR="7F205DC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r</w:t>
                  </w:r>
                  <w:r w:rsidRPr="7F205DCC" w:rsidR="7F205DC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an</w:t>
                  </w:r>
                  <w:r w:rsidRPr="7F205DCC" w:rsidR="7F205DC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s</w:t>
                  </w:r>
                  <w:r w:rsidRPr="7F205DCC" w:rsidR="7F205DC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f</w:t>
                  </w:r>
                  <w:r w:rsidRPr="7F205DCC" w:rsidR="7F205DC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e</w:t>
                  </w:r>
                  <w:r w:rsidRPr="7F205DCC" w:rsidR="7F205DC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r</w:t>
                  </w:r>
                  <w:r w:rsidRPr="7F205DCC" w:rsidR="7F205DC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w:t>
                  </w:r>
                  <w:r w:rsidRPr="7F205DCC" w:rsidR="7F205DC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p>
              </w:tc>
            </w:tr>
            <w:tr w:rsidR="27F7E830" w:rsidTr="7F205DCC" w14:paraId="5570CA22" wp14:textId="77777777">
              <w:tc>
                <w:tcPr>
                  <w:tcW w:w="2595" w:type="dxa"/>
                  <w:shd w:val="clear" w:color="auto" w:fill="FFF2CC" w:themeFill="accent4" w:themeFillTint="33"/>
                  <w:tcMar/>
                </w:tcPr>
                <w:p w:rsidR="72D6369B" w:rsidP="2053EEB7" w:rsidRDefault="72D6369B" w14:paraId="3005DE4A" w14:textId="5451C5B4">
                  <w:pPr>
                    <w:spacing w:before="120" w:beforeAutospacing="off" w:after="120" w:afterAutospacing="off" w:line="240" w:lineRule="auto"/>
                    <w:ind w:left="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053EEB7" w:rsidR="05CC939B">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Access</w:t>
                  </w:r>
                </w:p>
                <w:p w:rsidR="72D6369B" w:rsidP="2053EEB7" w:rsidRDefault="72D6369B" w14:paraId="5CEB03C6" w14:textId="3E5617AA">
                  <w:pPr>
                    <w:spacing w:before="120" w:beforeAutospacing="off" w:after="120" w:afterAutospacing="off" w:line="240" w:lineRule="auto"/>
                    <w:ind w:left="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053EEB7" w:rsidR="05CC939B">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Ensure all Pinal County residents and others have access to high quality innovative post-secondary opportunities</w:t>
                  </w:r>
                </w:p>
                <w:p w:rsidR="27F7E830" w:rsidP="2053EEB7" w:rsidRDefault="27F7E830" w14:paraId="2574862F" w14:textId="707308AF">
                  <w:pPr>
                    <w:pStyle w:val="Normal"/>
                    <w:spacing w:before="120" w:beforeAutospacing="off" w:after="120" w:afterAutospacing="off" w:line="240" w:lineRule="auto"/>
                    <w:jc w:val="left"/>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p>
              </w:tc>
              <w:tc>
                <w:tcPr>
                  <w:tcW w:w="4305" w:type="dxa"/>
                  <w:shd w:val="clear" w:color="auto" w:fill="FFF2CC" w:themeFill="accent4" w:themeFillTint="33"/>
                  <w:tcMar/>
                </w:tcPr>
                <w:p w:rsidR="27F7E830" w:rsidP="7F205DCC" w:rsidRDefault="27F7E830" w14:paraId="23EF3B18" w14:textId="6FE22D48">
                  <w:pPr>
                    <w:pStyle w:val="Normal"/>
                    <w:spacing w:before="120" w:beforeAutospacing="off" w:after="120" w:afterAutospacing="off"/>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7F205DCC" w:rsidR="7F205DC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In addition to being one of the first programs to offer fully online certificate and degree pathways, our program </w:t>
                  </w:r>
                  <w:r w:rsidRPr="7F205DCC" w:rsidR="7F205DC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provides</w:t>
                  </w:r>
                  <w:r w:rsidRPr="7F205DCC" w:rsidR="7F205DC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multiple scholarship opportunities to ensure all students have access to ECE certificates and degrees. These opportunities are shared on the Scholarships, Career, and Transfer tab our program </w:t>
                  </w:r>
                  <w:hyperlink w:anchor="tab-id-5" r:id="R3e0764d12e3c448a">
                    <w:r w:rsidRPr="7F205DCC" w:rsidR="7F205DCC">
                      <w:rPr>
                        <w:rStyle w:val="Hyperlink"/>
                        <w:rFonts w:ascii="Times New Roman" w:hAnsi="Times New Roman" w:eastAsia="Times New Roman" w:cs="Times New Roman"/>
                        <w:b w:val="0"/>
                        <w:bCs w:val="0"/>
                        <w:i w:val="0"/>
                        <w:iCs w:val="0"/>
                        <w:caps w:val="0"/>
                        <w:smallCaps w:val="0"/>
                        <w:noProof w:val="0"/>
                        <w:sz w:val="24"/>
                        <w:szCs w:val="24"/>
                        <w:lang w:val="en-US"/>
                      </w:rPr>
                      <w:t>webpage</w:t>
                    </w:r>
                  </w:hyperlink>
                  <w:r w:rsidRPr="7F205DCC" w:rsidR="7F205DC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p>
              </w:tc>
            </w:tr>
            <w:tr w:rsidR="27F7E830" w:rsidTr="7F205DCC" w14:paraId="20E16200" wp14:textId="77777777">
              <w:tc>
                <w:tcPr>
                  <w:tcW w:w="2595" w:type="dxa"/>
                  <w:tcMar/>
                </w:tcPr>
                <w:p w:rsidR="72D6369B" w:rsidP="2053EEB7" w:rsidRDefault="72D6369B" w14:paraId="4403AD43" w14:textId="03B9CFCA">
                  <w:pPr>
                    <w:spacing w:before="120" w:beforeAutospacing="off" w:after="120" w:afterAutospacing="off" w:line="240" w:lineRule="auto"/>
                    <w:ind w:left="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053EEB7" w:rsidR="05CC939B">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Workforce</w:t>
                  </w:r>
                </w:p>
                <w:p w:rsidR="72D6369B" w:rsidP="2053EEB7" w:rsidRDefault="72D6369B" w14:paraId="4FBDC074" w14:textId="2A43193E">
                  <w:pPr>
                    <w:spacing w:before="120" w:beforeAutospacing="off" w:after="120" w:afterAutospacing="off" w:line="240" w:lineRule="auto"/>
                    <w:ind w:left="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053EEB7" w:rsidR="05CC939B">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Ensure students acquire the skills necessary for job placement and that meet employer needs in Pinal County and Region</w:t>
                  </w:r>
                </w:p>
                <w:p w:rsidR="27F7E830" w:rsidP="2053EEB7" w:rsidRDefault="27F7E830" w14:paraId="7C18049A" w14:textId="151E63F5">
                  <w:pPr>
                    <w:pStyle w:val="Normal"/>
                    <w:spacing w:before="120" w:beforeAutospacing="off" w:after="120" w:afterAutospacing="off" w:line="240" w:lineRule="auto"/>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p>
              </w:tc>
              <w:tc>
                <w:tcPr>
                  <w:tcW w:w="4305" w:type="dxa"/>
                  <w:tcMar/>
                </w:tcPr>
                <w:p w:rsidR="27F7E830" w:rsidP="7F205DCC" w:rsidRDefault="27F7E830" w14:paraId="52D550CF" w14:textId="66FB982F">
                  <w:pPr>
                    <w:pStyle w:val="Normal"/>
                    <w:bidi w:val="0"/>
                    <w:spacing w:before="120" w:beforeAutospacing="off" w:after="120" w:afterAutospacing="off" w:line="259" w:lineRule="auto"/>
                    <w:ind w:left="0" w:right="0"/>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7F205DCC" w:rsidR="7F205DC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CAC ECE has long been a leader and innovator in early childhood workforce development. Through our work with the ADES Professional Career Pathway Project we have not only built high quality education pathways to certificates and degrees for Pinal County students, but the leadership of CAC ECE has significantly impacted the growth of early childhood workforce development pathways throughout the region and throughout the state. </w:t>
                  </w:r>
                </w:p>
              </w:tc>
            </w:tr>
            <w:tr w:rsidR="27F7E830" w:rsidTr="7F205DCC" w14:paraId="2AFBACB1" wp14:textId="77777777">
              <w:tc>
                <w:tcPr>
                  <w:tcW w:w="2595" w:type="dxa"/>
                  <w:shd w:val="clear" w:color="auto" w:fill="FFF2CC" w:themeFill="accent4" w:themeFillTint="33"/>
                  <w:tcMar/>
                </w:tcPr>
                <w:p w:rsidR="4A7CE930" w:rsidP="2053EEB7" w:rsidRDefault="4A7CE930" w14:paraId="1AD0704F" w14:textId="1D97543E">
                  <w:pPr>
                    <w:spacing w:before="120" w:beforeAutospacing="off" w:after="120" w:afterAutospacing="off" w:line="240" w:lineRule="auto"/>
                    <w:ind w:left="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053EEB7" w:rsidR="7133F025">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Community</w:t>
                  </w:r>
                </w:p>
                <w:p w:rsidR="4A7CE930" w:rsidP="2053EEB7" w:rsidRDefault="4A7CE930" w14:paraId="568B8CAC" w14:textId="340FB015">
                  <w:pPr>
                    <w:spacing w:before="120" w:beforeAutospacing="off" w:after="120" w:afterAutospacing="off" w:line="240" w:lineRule="auto"/>
                    <w:ind w:left="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053EEB7" w:rsidR="7133F025">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Ensure Pinal County residents have access to lifelong learning and cultural enrichment</w:t>
                  </w:r>
                </w:p>
                <w:p w:rsidR="27F7E830" w:rsidP="2053EEB7" w:rsidRDefault="27F7E830" w14:paraId="33233CD4" w14:textId="7CF8FF7B">
                  <w:pPr>
                    <w:pStyle w:val="Normal"/>
                    <w:spacing w:before="120" w:beforeAutospacing="off" w:after="120" w:afterAutospacing="off" w:line="240" w:lineRule="auto"/>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p>
              </w:tc>
              <w:tc>
                <w:tcPr>
                  <w:tcW w:w="4305" w:type="dxa"/>
                  <w:shd w:val="clear" w:color="auto" w:fill="FFF2CC" w:themeFill="accent4" w:themeFillTint="33"/>
                  <w:tcMar/>
                </w:tcPr>
                <w:p w:rsidR="27F7E830" w:rsidP="7F205DCC" w:rsidRDefault="27F7E830" w14:paraId="665629BF" w14:textId="6A29D6B3">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7F205DCC" w:rsidR="7F205DC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The department has </w:t>
                  </w:r>
                  <w:r w:rsidRPr="7F205DCC" w:rsidR="7F205DC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established</w:t>
                  </w:r>
                  <w:r w:rsidRPr="7F205DCC" w:rsidR="7F205DC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a contract to </w:t>
                  </w:r>
                  <w:r w:rsidRPr="7F205DCC" w:rsidR="7F205DC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provide</w:t>
                  </w:r>
                  <w:r w:rsidRPr="7F205DCC" w:rsidR="7F205DC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7F205DCC" w:rsidR="7F205DC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childcare</w:t>
                  </w:r>
                  <w:r w:rsidRPr="7F205DCC" w:rsidR="7F205DC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services for students, staff, </w:t>
                  </w:r>
                  <w:r w:rsidRPr="7F205DCC" w:rsidR="7F205DC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faculty</w:t>
                  </w:r>
                  <w:r w:rsidRPr="7F205DCC" w:rsidR="7F205DC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and community members at two on campus early learning centers. The program also administers </w:t>
                  </w:r>
                  <w:r w:rsidRPr="7F205DCC" w:rsidR="7F205DC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two different grants that offer </w:t>
                  </w:r>
                  <w:r w:rsidRPr="7F205DCC" w:rsidR="7F205DC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childcare</w:t>
                  </w:r>
                  <w:r w:rsidRPr="7F205DCC" w:rsidR="7F205DC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stipend opportunities to support </w:t>
                  </w:r>
                  <w:r w:rsidRPr="7F205DCC" w:rsidR="7F205DC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st</w:t>
                  </w:r>
                  <w:r w:rsidRPr="7F205DCC" w:rsidR="7F205DC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ude</w:t>
                  </w:r>
                  <w:r w:rsidRPr="7F205DCC" w:rsidR="7F205DC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n</w:t>
                  </w:r>
                  <w:r w:rsidRPr="7F205DCC" w:rsidR="7F205DC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t</w:t>
                  </w:r>
                  <w:r w:rsidRPr="7F205DCC" w:rsidR="7F205DC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7F205DCC" w:rsidR="7F205DC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p</w:t>
                  </w:r>
                  <w:r w:rsidRPr="7F205DCC" w:rsidR="7F205DC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a</w:t>
                  </w:r>
                  <w:r w:rsidRPr="7F205DCC" w:rsidR="7F205DC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r</w:t>
                  </w:r>
                  <w:r w:rsidRPr="7F205DCC" w:rsidR="7F205DC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e</w:t>
                  </w:r>
                  <w:r w:rsidRPr="7F205DCC" w:rsidR="7F205DC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n</w:t>
                  </w:r>
                  <w:r w:rsidRPr="7F205DCC" w:rsidR="7F205DC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t</w:t>
                  </w:r>
                  <w:r w:rsidRPr="7F205DCC" w:rsidR="7F205DC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s</w:t>
                  </w:r>
                  <w:r w:rsidRPr="7F205DCC" w:rsidR="7F205DC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w:t>
                  </w:r>
                  <w:r w:rsidRPr="7F205DCC" w:rsidR="7F205DC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7F205DCC" w:rsidR="7F205DC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p>
              </w:tc>
            </w:tr>
            <w:tr w:rsidR="27F7E830" w:rsidTr="7F205DCC" w14:paraId="2B66D7B9" wp14:textId="77777777">
              <w:tc>
                <w:tcPr>
                  <w:tcW w:w="2595" w:type="dxa"/>
                  <w:tcMar/>
                </w:tcPr>
                <w:p w:rsidR="4A7CE930" w:rsidP="2053EEB7" w:rsidRDefault="4A7CE930" w14:paraId="5E04D835" w14:textId="6F5DA6F9">
                  <w:pPr>
                    <w:spacing w:before="120" w:beforeAutospacing="off" w:after="120" w:afterAutospacing="off" w:line="240" w:lineRule="auto"/>
                    <w:ind w:left="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053EEB7" w:rsidR="7133F025">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Environment</w:t>
                  </w:r>
                </w:p>
                <w:p w:rsidR="27F7E830" w:rsidP="7F205DCC" w:rsidRDefault="27F7E830" w14:paraId="1E105F6F" w14:textId="274E7FB9">
                  <w:pPr>
                    <w:spacing w:before="120" w:beforeAutospacing="off" w:after="120" w:afterAutospacing="off" w:line="240" w:lineRule="auto"/>
                    <w:ind w:left="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7F205DCC" w:rsidR="5732C183">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Ensure a safe, sustainable environment that promotes learning, communication, diversity and satisfaction among students and employees</w:t>
                  </w:r>
                  <w:r w:rsidRPr="7F205DCC" w:rsidR="5732C183">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w:t>
                  </w:r>
                </w:p>
              </w:tc>
              <w:tc>
                <w:tcPr>
                  <w:tcW w:w="4305" w:type="dxa"/>
                  <w:tcMar/>
                </w:tcPr>
                <w:p w:rsidR="27F7E830" w:rsidP="7F205DCC" w:rsidRDefault="27F7E830" w14:paraId="3862A843" w14:textId="7FCC4F1F">
                  <w:pPr>
                    <w:pStyle w:val="Normal"/>
                    <w:spacing w:before="120" w:beforeAutospacing="off" w:after="160" w:afterAutospacing="off" w:line="259" w:lineRule="auto"/>
                    <w:rPr>
                      <w:rFonts w:ascii="Times New Roman" w:hAnsi="Times New Roman" w:eastAsia="Times New Roman" w:cs="Times New Roman"/>
                      <w:b w:val="0"/>
                      <w:bCs w:val="0"/>
                      <w:noProof w:val="0"/>
                      <w:sz w:val="24"/>
                      <w:szCs w:val="24"/>
                      <w:lang w:val="en-US"/>
                    </w:rPr>
                  </w:pPr>
                  <w:r w:rsidRPr="7F205DCC" w:rsidR="7F205DC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As stated in our Conceptual Framework- one of our Core Values </w:t>
                  </w:r>
                  <w:r w:rsidRPr="7F205DCC" w:rsidR="7F205DC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is </w:t>
                  </w:r>
                  <w:r w:rsidRPr="7F205DCC" w:rsidR="7F205DCC">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Reciprocal</w:t>
                  </w:r>
                  <w:r w:rsidRPr="7F205DCC" w:rsidR="7F205DCC">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Relationships </w:t>
                  </w:r>
                  <w:r w:rsidRPr="7F205DCC" w:rsidR="7F205DC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and our staff and faculty model and support </w:t>
                  </w:r>
                  <w:proofErr w:type="gramStart"/>
                  <w:r w:rsidRPr="7F205DCC" w:rsidR="7F205DC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relationship based</w:t>
                  </w:r>
                  <w:proofErr w:type="gramEnd"/>
                  <w:r w:rsidRPr="7F205DCC" w:rsidR="7F205DC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interactions, recognize address implicit and explicit bias, and encourage understanding for the diverse perspectives of others.</w:t>
                  </w:r>
                </w:p>
                <w:p w:rsidR="27F7E830" w:rsidP="7F205DCC" w:rsidRDefault="27F7E830" w14:paraId="47E48D94" w14:textId="4E56B7B7">
                  <w:pPr>
                    <w:pStyle w:val="Normal"/>
                    <w:spacing w:before="120" w:beforeAutospacing="off" w:after="120" w:afterAutospacing="off"/>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p>
              </w:tc>
            </w:tr>
            <w:tr w:rsidR="3D75153C" w:rsidTr="7F205DCC" w14:paraId="5FB871B7" wp14:textId="77777777">
              <w:tc>
                <w:tcPr>
                  <w:tcW w:w="2595" w:type="dxa"/>
                  <w:shd w:val="clear" w:color="auto" w:fill="FFF2CC" w:themeFill="accent4" w:themeFillTint="33"/>
                  <w:tcMar/>
                </w:tcPr>
                <w:p w:rsidR="167A7891" w:rsidP="2053EEB7" w:rsidRDefault="167A7891" w14:paraId="7CA8D7A4" w14:textId="2B35F591">
                  <w:pPr>
                    <w:spacing w:before="120" w:beforeAutospacing="off" w:after="120" w:afterAutospacing="off" w:line="240" w:lineRule="auto"/>
                    <w:ind w:left="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053EEB7" w:rsidR="1D39F402">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Stewardship</w:t>
                  </w:r>
                </w:p>
                <w:p w:rsidR="167A7891" w:rsidP="2053EEB7" w:rsidRDefault="167A7891" w14:paraId="303B98CF" w14:textId="770E1DEF">
                  <w:pPr>
                    <w:spacing w:before="120" w:beforeAutospacing="off" w:after="120" w:afterAutospacing="off" w:line="240" w:lineRule="auto"/>
                    <w:ind w:left="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053EEB7" w:rsidR="1D39F402">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Ensure optimization of fiscal resources through a balanced budget to support the needs and expectations of students and the community</w:t>
                  </w:r>
                </w:p>
                <w:p w:rsidR="3D75153C" w:rsidP="2053EEB7" w:rsidRDefault="3D75153C" w14:paraId="24CBC2F2" w14:textId="3D46DCEE">
                  <w:pPr>
                    <w:pStyle w:val="Normal"/>
                    <w:spacing w:before="120" w:beforeAutospacing="off" w:after="120" w:afterAutospacing="off" w:line="240" w:lineRule="auto"/>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p>
              </w:tc>
              <w:tc>
                <w:tcPr>
                  <w:tcW w:w="4305" w:type="dxa"/>
                  <w:shd w:val="clear" w:color="auto" w:fill="FFF2CC" w:themeFill="accent4" w:themeFillTint="33"/>
                  <w:tcMar/>
                </w:tcPr>
                <w:p w:rsidR="3D75153C" w:rsidP="7F205DCC" w:rsidRDefault="3D75153C" w14:paraId="079D6787" w14:textId="616AEAC0">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7F205DCC" w:rsidR="7F205DC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The ECE program receives minimal funding from the college operating budget</w:t>
                  </w:r>
                  <w:r w:rsidRPr="7F205DCC" w:rsidR="7F205DC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7F205DCC" w:rsidR="7F205DC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R</w:t>
                  </w:r>
                  <w:r w:rsidRPr="7F205DCC" w:rsidR="7F205DC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evenue generated by the multiple grants and </w:t>
                  </w:r>
                  <w:r w:rsidRPr="7F205DCC" w:rsidR="7F205DC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contracts administered</w:t>
                  </w:r>
                  <w:r w:rsidRPr="7F205DCC" w:rsidR="7F205DC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is </w:t>
                  </w:r>
                  <w:r w:rsidRPr="7F205DCC" w:rsidR="7F205DC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leveraged</w:t>
                  </w:r>
                  <w:r w:rsidRPr="7F205DCC" w:rsidR="7F205DC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by the department to </w:t>
                  </w:r>
                  <w:r w:rsidRPr="7F205DCC" w:rsidR="7F205DC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hel</w:t>
                  </w:r>
                  <w:r w:rsidRPr="7F205DCC" w:rsidR="7F205DC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p</w:t>
                  </w:r>
                  <w:r w:rsidRPr="7F205DCC" w:rsidR="7F205DC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7F205DCC" w:rsidR="7F205DC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sustain academic endeavors, student outreach, and professional development opportunities for faculty and staff. This creative use of funding allows us to ensure we can meet the changing needs and expectations of our students, community, and workforce development </w:t>
                  </w:r>
                  <w:r w:rsidRPr="7F205DCC" w:rsidR="7F205DC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partners.</w:t>
                  </w:r>
                  <w:r w:rsidRPr="7F205DCC" w:rsidR="7F205DC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p>
              </w:tc>
            </w:tr>
            <w:tr w:rsidR="3D75153C" w:rsidTr="7F205DCC" w14:paraId="2C7DC54A" wp14:textId="77777777">
              <w:tc>
                <w:tcPr>
                  <w:tcW w:w="2595" w:type="dxa"/>
                  <w:tcMar/>
                </w:tcPr>
                <w:p w:rsidR="167A7891" w:rsidP="2053EEB7" w:rsidRDefault="167A7891" w14:paraId="3BEC505C" w14:textId="3C4D6776">
                  <w:pPr>
                    <w:spacing w:before="120" w:beforeAutospacing="off" w:after="120" w:afterAutospacing="off" w:line="240" w:lineRule="auto"/>
                    <w:ind w:left="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053EEB7" w:rsidR="1D39F402">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Infrastructure</w:t>
                  </w:r>
                </w:p>
                <w:p w:rsidR="3D75153C" w:rsidP="7F205DCC" w:rsidRDefault="3D75153C" w14:paraId="0DBD0A9A" w14:textId="5A624EA2">
                  <w:pPr>
                    <w:spacing w:before="120" w:beforeAutospacing="off" w:after="120" w:afterAutospacing="off" w:line="240" w:lineRule="auto"/>
                    <w:ind w:left="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7F205DCC" w:rsidR="33F74B82">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 xml:space="preserve">Ensure a physical and technological infrastructure that </w:t>
                  </w:r>
                  <w:r w:rsidRPr="7F205DCC" w:rsidR="33F74B82">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supports</w:t>
                  </w:r>
                  <w:r w:rsidRPr="7F205DCC" w:rsidR="33F74B82">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 xml:space="preserve"> changes in </w:t>
                  </w:r>
                  <w:proofErr w:type="gramStart"/>
                  <w:r w:rsidRPr="7F205DCC" w:rsidR="33F74B82">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learning</w:t>
                  </w:r>
                  <w:proofErr w:type="gramEnd"/>
                  <w:r w:rsidRPr="7F205DCC" w:rsidR="33F74B82">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 xml:space="preserve"> and working environment</w:t>
                  </w:r>
                </w:p>
              </w:tc>
              <w:tc>
                <w:tcPr>
                  <w:tcW w:w="4305" w:type="dxa"/>
                  <w:tcMar/>
                </w:tcPr>
                <w:p w:rsidR="3D75153C" w:rsidP="7F205DCC" w:rsidRDefault="3D75153C" w14:paraId="38DF82E7" w14:textId="3476A7DA">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7F205DCC" w:rsidR="7F205DC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The program has worked to adapt to the workplace and technological changes that have </w:t>
                  </w:r>
                  <w:r w:rsidRPr="7F205DCC" w:rsidR="7F205DC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impacted</w:t>
                  </w:r>
                  <w:r w:rsidRPr="7F205DCC" w:rsidR="7F205DC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the college</w:t>
                  </w:r>
                  <w:r w:rsidRPr="7F205DCC" w:rsidR="7F205DC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7F205DCC" w:rsidR="7F205DC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Our faculty and staff stay abreast of and implement resources to support best practices in student lea</w:t>
                  </w:r>
                  <w:r w:rsidRPr="7F205DCC" w:rsidR="7F205DC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rn</w:t>
                  </w:r>
                  <w:r w:rsidRPr="7F205DCC" w:rsidR="7F205DC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i</w:t>
                  </w:r>
                  <w:r w:rsidRPr="7F205DCC" w:rsidR="7F205DC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n</w:t>
                  </w:r>
                  <w:r w:rsidRPr="7F205DCC" w:rsidR="7F205DC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g, including a focus on developing and using OER materials to reduce the cost of college attendance for students. </w:t>
                  </w:r>
                </w:p>
              </w:tc>
            </w:tr>
          </w:tbl>
          <w:p w:rsidR="2E00AC1F" w:rsidP="73765CD1" w:rsidRDefault="2E00AC1F" w14:paraId="14450460" w14:textId="6132AB97">
            <w:pPr>
              <w:spacing w:before="120" w:beforeAutospacing="off" w:after="120" w:afterAutospacing="off" w:line="240" w:lineRule="auto"/>
              <w:ind w:left="720"/>
              <w:rPr>
                <w:rFonts w:ascii="Calibri" w:hAnsi="Calibri" w:eastAsia="Calibri" w:cs="Calibri"/>
                <w:b w:val="0"/>
                <w:bCs w:val="0"/>
                <w:i w:val="1"/>
                <w:iCs w:val="1"/>
                <w:caps w:val="0"/>
                <w:smallCaps w:val="0"/>
                <w:noProof w:val="0"/>
                <w:color w:val="000000" w:themeColor="text1" w:themeTint="FF" w:themeShade="FF"/>
                <w:sz w:val="20"/>
                <w:szCs w:val="20"/>
                <w:lang w:val="en-US"/>
              </w:rPr>
            </w:pPr>
          </w:p>
          <w:p w:rsidR="62C74C23" w:rsidP="73765CD1" w:rsidRDefault="62C74C23" w14:paraId="271CD429" w14:textId="0F644C74">
            <w:pPr>
              <w:pStyle w:val="Normal"/>
              <w:spacing w:before="120" w:beforeAutospacing="off" w:after="120" w:afterAutospacing="off" w:line="240" w:lineRule="auto"/>
              <w:ind w:left="0" w:hanging="0"/>
              <w:rPr>
                <w:rFonts w:ascii="Calibri" w:hAnsi="Calibri" w:eastAsia="Calibri" w:cs="Calibri"/>
                <w:b w:val="0"/>
                <w:bCs w:val="0"/>
                <w:i w:val="0"/>
                <w:iCs w:val="0"/>
                <w:caps w:val="0"/>
                <w:smallCaps w:val="0"/>
                <w:noProof w:val="0"/>
                <w:color w:val="000000" w:themeColor="text1" w:themeTint="FF" w:themeShade="FF"/>
                <w:sz w:val="20"/>
                <w:szCs w:val="20"/>
                <w:lang w:val="en-US"/>
              </w:rPr>
            </w:pPr>
          </w:p>
          <w:p w:rsidR="62C74C23" w:rsidP="73765CD1" w:rsidRDefault="62C74C23" w14:paraId="33C99FED" w14:textId="46ABF604">
            <w:pPr>
              <w:pStyle w:val="Normal"/>
              <w:spacing w:before="120" w:beforeAutospacing="off" w:after="120" w:afterAutospacing="off" w:line="240" w:lineRule="auto"/>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p>
        </w:tc>
        <w:tc>
          <w:tcPr>
            <w:tcW w:w="4365" w:type="dxa"/>
            <w:gridSpan w:val="3"/>
            <w:shd w:val="clear" w:color="auto" w:fill="3B3838" w:themeFill="background2" w:themeFillShade="40"/>
            <w:tcMar/>
          </w:tcPr>
          <w:p w:rsidR="2E00AC1F" w:rsidP="73765CD1" w:rsidRDefault="2E00AC1F" w14:paraId="5ABEB7A4" w14:textId="155043D2">
            <w:pPr>
              <w:pStyle w:val="Normal"/>
              <w:spacing w:before="120" w:beforeAutospacing="off" w:after="120" w:afterAutospacing="off"/>
              <w:rPr>
                <w:rFonts w:ascii="Times New Roman" w:hAnsi="Times New Roman" w:eastAsia="Times New Roman" w:cs="Times New Roman"/>
                <w:b w:val="1"/>
                <w:bCs w:val="1"/>
                <w:noProof w:val="0"/>
                <w:color w:val="FFFFFF" w:themeColor="background1" w:themeTint="FF" w:themeShade="FF"/>
                <w:sz w:val="22"/>
                <w:szCs w:val="22"/>
                <w:lang w:val="en-US"/>
              </w:rPr>
            </w:pPr>
            <w:r w:rsidRPr="73765CD1" w:rsidR="21E18A9D">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Was a description provided on how the program has directly or indirectly assisted the college in achieving its strategic goals.</w:t>
            </w:r>
          </w:p>
        </w:tc>
        <w:tc>
          <w:tcPr>
            <w:tcW w:w="3075" w:type="dxa"/>
            <w:vMerge w:val="restart"/>
            <w:shd w:val="clear" w:color="auto" w:fill="E7E6E6" w:themeFill="background2"/>
            <w:tcMar/>
          </w:tcPr>
          <w:p w:rsidR="53682807" w:rsidP="73765CD1" w:rsidRDefault="53682807" w14:paraId="75ECE434" w14:textId="01049542">
            <w:pPr>
              <w:pStyle w:val="Normal"/>
              <w:bidi w:val="0"/>
              <w:spacing w:before="120" w:beforeAutospacing="off" w:after="120" w:afterAutospacing="off" w:line="259" w:lineRule="auto"/>
              <w:ind w:left="0" w:right="0"/>
              <w:jc w:val="left"/>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73765CD1" w:rsidR="67F75653">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Peer Review Feedback:</w:t>
            </w:r>
          </w:p>
          <w:p w:rsidR="62C74C23" w:rsidP="0A3D6101" w:rsidRDefault="62C74C23" w14:paraId="18E97E01" w14:textId="7B9F0F36">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4472C4" w:themeColor="accent1" w:themeTint="FF" w:themeShade="FF"/>
                <w:sz w:val="24"/>
                <w:szCs w:val="24"/>
                <w:lang w:val="en-US"/>
              </w:rPr>
            </w:pPr>
            <w:r w:rsidRPr="0A3D6101" w:rsidR="4D3AE03F">
              <w:rPr>
                <w:rFonts w:ascii="Times New Roman" w:hAnsi="Times New Roman" w:eastAsia="Times New Roman" w:cs="Times New Roman"/>
                <w:b w:val="0"/>
                <w:bCs w:val="0"/>
                <w:i w:val="0"/>
                <w:iCs w:val="0"/>
                <w:caps w:val="0"/>
                <w:smallCaps w:val="0"/>
                <w:noProof w:val="0"/>
                <w:color w:val="4472C4" w:themeColor="accent1" w:themeTint="FF" w:themeShade="FF"/>
                <w:sz w:val="24"/>
                <w:szCs w:val="24"/>
                <w:lang w:val="en-US"/>
              </w:rPr>
              <w:t xml:space="preserve">Clear reflection on how the program directly or indirectly helps the College achieve its strategic goals was provided for each one. </w:t>
            </w:r>
          </w:p>
          <w:p w:rsidR="62C74C23" w:rsidP="0A3D6101" w:rsidRDefault="62C74C23" w14:paraId="1381C7C3" w14:textId="3F4B00C2">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4472C4" w:themeColor="accent1" w:themeTint="FF" w:themeShade="FF"/>
                <w:sz w:val="24"/>
                <w:szCs w:val="24"/>
                <w:lang w:val="en-US"/>
              </w:rPr>
            </w:pPr>
          </w:p>
          <w:p w:rsidR="62C74C23" w:rsidP="0A3D6101" w:rsidRDefault="62C74C23" w14:paraId="4C0DE047" w14:textId="20F8A6CD">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4472C4" w:themeColor="accent1" w:themeTint="FF" w:themeShade="FF"/>
                <w:sz w:val="24"/>
                <w:szCs w:val="24"/>
                <w:lang w:val="en-US"/>
              </w:rPr>
            </w:pPr>
            <w:r w:rsidRPr="0A3D6101" w:rsidR="1045EDC1">
              <w:rPr>
                <w:rFonts w:ascii="Times New Roman" w:hAnsi="Times New Roman" w:eastAsia="Times New Roman" w:cs="Times New Roman"/>
                <w:b w:val="0"/>
                <w:bCs w:val="0"/>
                <w:i w:val="0"/>
                <w:iCs w:val="0"/>
                <w:caps w:val="0"/>
                <w:smallCaps w:val="0"/>
                <w:noProof w:val="0"/>
                <w:color w:val="4472C4" w:themeColor="accent1" w:themeTint="FF" w:themeShade="FF"/>
                <w:sz w:val="24"/>
                <w:szCs w:val="24"/>
                <w:lang w:val="en-US"/>
              </w:rPr>
              <w:t xml:space="preserve">The cost for childcare is </w:t>
            </w:r>
            <w:r w:rsidRPr="0A3D6101" w:rsidR="1045EDC1">
              <w:rPr>
                <w:rFonts w:ascii="Times New Roman" w:hAnsi="Times New Roman" w:eastAsia="Times New Roman" w:cs="Times New Roman"/>
                <w:b w:val="0"/>
                <w:bCs w:val="0"/>
                <w:i w:val="0"/>
                <w:iCs w:val="0"/>
                <w:caps w:val="0"/>
                <w:smallCaps w:val="0"/>
                <w:noProof w:val="0"/>
                <w:color w:val="4472C4" w:themeColor="accent1" w:themeTint="FF" w:themeShade="FF"/>
                <w:sz w:val="24"/>
                <w:szCs w:val="24"/>
                <w:lang w:val="en-US"/>
              </w:rPr>
              <w:t>very high</w:t>
            </w:r>
            <w:r w:rsidRPr="0A3D6101" w:rsidR="1045EDC1">
              <w:rPr>
                <w:rFonts w:ascii="Times New Roman" w:hAnsi="Times New Roman" w:eastAsia="Times New Roman" w:cs="Times New Roman"/>
                <w:b w:val="0"/>
                <w:bCs w:val="0"/>
                <w:i w:val="0"/>
                <w:iCs w:val="0"/>
                <w:caps w:val="0"/>
                <w:smallCaps w:val="0"/>
                <w:noProof w:val="0"/>
                <w:color w:val="4472C4" w:themeColor="accent1" w:themeTint="FF" w:themeShade="FF"/>
                <w:sz w:val="24"/>
                <w:szCs w:val="24"/>
                <w:lang w:val="en-US"/>
              </w:rPr>
              <w:t xml:space="preserve"> and stipends are only for those who qualify. </w:t>
            </w:r>
            <w:r w:rsidRPr="0A3D6101" w:rsidR="0816EE11">
              <w:rPr>
                <w:rFonts w:ascii="Times New Roman" w:hAnsi="Times New Roman" w:eastAsia="Times New Roman" w:cs="Times New Roman"/>
                <w:b w:val="0"/>
                <w:bCs w:val="0"/>
                <w:i w:val="0"/>
                <w:iCs w:val="0"/>
                <w:caps w:val="0"/>
                <w:smallCaps w:val="0"/>
                <w:noProof w:val="0"/>
                <w:color w:val="4472C4" w:themeColor="accent1" w:themeTint="FF" w:themeShade="FF"/>
                <w:sz w:val="24"/>
                <w:szCs w:val="24"/>
                <w:lang w:val="en-US"/>
              </w:rPr>
              <w:t xml:space="preserve">The program </w:t>
            </w:r>
            <w:r w:rsidRPr="0A3D6101" w:rsidR="0816EE11">
              <w:rPr>
                <w:rFonts w:ascii="Times New Roman" w:hAnsi="Times New Roman" w:eastAsia="Times New Roman" w:cs="Times New Roman"/>
                <w:b w:val="0"/>
                <w:bCs w:val="0"/>
                <w:i w:val="0"/>
                <w:iCs w:val="0"/>
                <w:caps w:val="0"/>
                <w:smallCaps w:val="0"/>
                <w:noProof w:val="0"/>
                <w:color w:val="4472C4" w:themeColor="accent1" w:themeTint="FF" w:themeShade="FF"/>
                <w:sz w:val="24"/>
                <w:szCs w:val="24"/>
                <w:lang w:val="en-US"/>
              </w:rPr>
              <w:t>primarily</w:t>
            </w:r>
            <w:r w:rsidRPr="0A3D6101" w:rsidR="0816EE11">
              <w:rPr>
                <w:rFonts w:ascii="Times New Roman" w:hAnsi="Times New Roman" w:eastAsia="Times New Roman" w:cs="Times New Roman"/>
                <w:b w:val="0"/>
                <w:bCs w:val="0"/>
                <w:i w:val="0"/>
                <w:iCs w:val="0"/>
                <w:caps w:val="0"/>
                <w:smallCaps w:val="0"/>
                <w:noProof w:val="0"/>
                <w:color w:val="4472C4" w:themeColor="accent1" w:themeTint="FF" w:themeShade="FF"/>
                <w:sz w:val="24"/>
                <w:szCs w:val="24"/>
                <w:lang w:val="en-US"/>
              </w:rPr>
              <w:t xml:space="preserve"> caters to government funded individuals. </w:t>
            </w:r>
          </w:p>
        </w:tc>
      </w:tr>
      <w:tr xmlns:wp14="http://schemas.microsoft.com/office/word/2010/wordml" w:rsidR="62C74C23" w:rsidTr="0A3D6101" w14:paraId="6C8127AD" wp14:textId="77777777">
        <w:tc>
          <w:tcPr>
            <w:tcW w:w="7095" w:type="dxa"/>
            <w:vMerge/>
            <w:tcMar/>
          </w:tcPr>
          <w:p w14:paraId="26F4626A" wp14:textId="77777777"/>
        </w:tc>
        <w:tc>
          <w:tcPr>
            <w:tcW w:w="1395" w:type="dxa"/>
            <w:shd w:val="clear" w:color="auto" w:fill="ACB9CA" w:themeFill="text2" w:themeFillTint="66"/>
            <w:tcMar/>
          </w:tcPr>
          <w:p w:rsidR="62C74C23" w:rsidP="73765CD1" w:rsidRDefault="62C74C23" w14:paraId="41F5F277" w14:textId="4617EA88">
            <w:pPr>
              <w:pStyle w:val="Normal"/>
              <w:spacing w:before="120" w:beforeAutospacing="off" w:after="120" w:afterAutospacing="off"/>
              <w:jc w:val="center"/>
              <w:rPr>
                <w:rFonts w:ascii="Calibri" w:hAnsi="Calibri" w:eastAsia="Calibri" w:cs="Calibri"/>
                <w:noProof w:val="0"/>
                <w:sz w:val="22"/>
                <w:szCs w:val="22"/>
                <w:lang w:val="en-US"/>
              </w:rPr>
            </w:pPr>
            <w:r w:rsidRPr="73765CD1" w:rsidR="62C74C2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Exemplary 3</w:t>
            </w:r>
          </w:p>
        </w:tc>
        <w:tc>
          <w:tcPr>
            <w:tcW w:w="1200" w:type="dxa"/>
            <w:shd w:val="clear" w:color="auto" w:fill="E7E6E6" w:themeFill="background2"/>
            <w:tcMar/>
          </w:tcPr>
          <w:p w:rsidR="62C74C23" w:rsidP="73765CD1" w:rsidRDefault="62C74C23" w14:paraId="02B4127C" w14:textId="379FC3D1">
            <w:pPr>
              <w:pStyle w:val="Normal"/>
              <w:spacing w:before="120" w:beforeAutospacing="off" w:after="120" w:afterAutospacing="off"/>
              <w:jc w:val="center"/>
              <w:rPr>
                <w:rFonts w:ascii="Calibri" w:hAnsi="Calibri" w:eastAsia="Calibri" w:cs="Calibri"/>
                <w:noProof w:val="0"/>
                <w:sz w:val="22"/>
                <w:szCs w:val="22"/>
                <w:lang w:val="en-US"/>
              </w:rPr>
            </w:pPr>
            <w:r w:rsidRPr="73765CD1" w:rsidR="62C74C2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Adequate 2</w:t>
            </w:r>
          </w:p>
        </w:tc>
        <w:tc>
          <w:tcPr>
            <w:tcW w:w="1770" w:type="dxa"/>
            <w:shd w:val="clear" w:color="auto" w:fill="E7E6E6" w:themeFill="background2"/>
            <w:tcMar/>
          </w:tcPr>
          <w:p w:rsidR="62C74C23" w:rsidP="73765CD1" w:rsidRDefault="62C74C23" w14:paraId="40D15A3E" w14:textId="3447E5E0">
            <w:pPr>
              <w:pStyle w:val="Normal"/>
              <w:bidi w:val="0"/>
              <w:spacing w:before="120" w:beforeAutospacing="off" w:after="120" w:afterAutospacing="off"/>
              <w:jc w:val="center"/>
              <w:rPr>
                <w:rFonts w:ascii="Calibri" w:hAnsi="Calibri" w:eastAsia="Calibri" w:cs="Calibri"/>
                <w:noProof w:val="0"/>
                <w:sz w:val="22"/>
                <w:szCs w:val="22"/>
                <w:lang w:val="en-US"/>
              </w:rPr>
            </w:pPr>
            <w:r w:rsidRPr="73765CD1" w:rsidR="73765CD1">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Opportunity for Improvement</w:t>
            </w:r>
            <w:r w:rsidRPr="73765CD1" w:rsidR="62C74C2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1</w:t>
            </w:r>
          </w:p>
        </w:tc>
        <w:tc>
          <w:tcPr>
            <w:tcW w:w="3075" w:type="dxa"/>
            <w:vMerge/>
            <w:tcMar/>
          </w:tcPr>
          <w:p w14:paraId="73497D69" wp14:textId="77777777"/>
        </w:tc>
      </w:tr>
    </w:tbl>
    <w:tbl>
      <w:tblPr>
        <w:tblStyle w:val="TableGrid"/>
        <w:tblW w:w="0" w:type="auto"/>
        <w:jc w:val="left"/>
        <w:tblLayout w:type="fixed"/>
        <w:tblLook w:val="06A0" w:firstRow="1" w:lastRow="0" w:firstColumn="1" w:lastColumn="0" w:noHBand="1" w:noVBand="1"/>
      </w:tblPr>
      <w:tblGrid>
        <w:gridCol w:w="7095"/>
        <w:gridCol w:w="1395"/>
        <w:gridCol w:w="1200"/>
        <w:gridCol w:w="1770"/>
        <w:gridCol w:w="3075"/>
      </w:tblGrid>
      <w:tr xmlns:wp14="http://schemas.microsoft.com/office/word/2010/wordml" w:rsidR="62C74C23" w:rsidTr="0A3D6101" w14:paraId="02746B4C" wp14:textId="77777777">
        <w:trPr>
          <w:trHeight w:val="450"/>
        </w:trPr>
        <w:tc>
          <w:tcPr>
            <w:tcW w:w="14535" w:type="dxa"/>
            <w:gridSpan w:val="5"/>
            <w:shd w:val="clear" w:color="auto" w:fill="FFC000" w:themeFill="accent4"/>
            <w:tcMar/>
          </w:tcPr>
          <w:p w:rsidR="1274BFC2" w:rsidP="73765CD1" w:rsidRDefault="1274BFC2" w14:paraId="1F14C971" w14:textId="243F5A03">
            <w:pPr>
              <w:spacing w:before="120" w:beforeAutospacing="off" w:after="120" w:afterAutospacing="off" w:line="240" w:lineRule="auto"/>
              <w:rPr>
                <w:rFonts w:ascii="Times New Roman" w:hAnsi="Times New Roman" w:eastAsia="Times New Roman" w:cs="Times New Roman"/>
                <w:b w:val="1"/>
                <w:bCs w:val="1"/>
                <w:i w:val="0"/>
                <w:iCs w:val="0"/>
                <w:caps w:val="0"/>
                <w:smallCaps w:val="0"/>
                <w:noProof w:val="0"/>
                <w:color w:val="000000" w:themeColor="text1" w:themeTint="FF" w:themeShade="FF"/>
                <w:sz w:val="30"/>
                <w:szCs w:val="30"/>
                <w:lang w:val="en-US"/>
              </w:rPr>
            </w:pPr>
            <w:r w:rsidRPr="73765CD1" w:rsidR="6D36B37C">
              <w:rPr>
                <w:rFonts w:ascii="Times New Roman" w:hAnsi="Times New Roman" w:eastAsia="Times New Roman" w:cs="Times New Roman"/>
                <w:b w:val="1"/>
                <w:bCs w:val="1"/>
                <w:i w:val="0"/>
                <w:iCs w:val="0"/>
                <w:caps w:val="0"/>
                <w:smallCaps w:val="0"/>
                <w:noProof w:val="0"/>
                <w:color w:val="000000" w:themeColor="text1" w:themeTint="FF" w:themeShade="FF"/>
                <w:sz w:val="30"/>
                <w:szCs w:val="30"/>
                <w:lang w:val="en-US"/>
              </w:rPr>
              <w:t>VII. Program Effectiveness for Graduates</w:t>
            </w:r>
          </w:p>
        </w:tc>
      </w:tr>
      <w:tr xmlns:wp14="http://schemas.microsoft.com/office/word/2010/wordml" w:rsidR="62C74C23" w:rsidTr="0A3D6101" w14:paraId="6E4622BB" wp14:textId="77777777">
        <w:trPr>
          <w:trHeight w:val="1545"/>
        </w:trPr>
        <w:tc>
          <w:tcPr>
            <w:tcW w:w="7095" w:type="dxa"/>
            <w:vMerge w:val="restart"/>
            <w:tcMar/>
          </w:tcPr>
          <w:p w:rsidR="56CA8BED" w:rsidP="7F205DCC" w:rsidRDefault="56CA8BED" w14:paraId="4BF0A96F" w14:textId="6B1C95A1">
            <w:pPr>
              <w:pStyle w:val="Normal"/>
              <w:spacing w:before="120" w:beforeAutospacing="off" w:after="120" w:afterAutospacing="off" w:line="240" w:lineRule="auto"/>
              <w:ind w:left="0"/>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7F205DCC" w:rsidR="3685341C">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1. Describe how you measure the success of degree and certificate program </w:t>
            </w:r>
            <w:r w:rsidRPr="7F205DCC" w:rsidR="3685341C">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graduate</w:t>
            </w:r>
            <w:r w:rsidRPr="7F205DCC" w:rsidR="3685341C">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s. For example, are </w:t>
            </w:r>
            <w:r w:rsidRPr="7F205DCC" w:rsidR="3685341C">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graduate</w:t>
            </w:r>
            <w:r w:rsidRPr="7F205DCC" w:rsidR="3685341C">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surveys conducted? Are surveys given to employers to determine satisfaction with program </w:t>
            </w:r>
            <w:r w:rsidRPr="7F205DCC" w:rsidR="3685341C">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graduate</w:t>
            </w:r>
            <w:r w:rsidRPr="7F205DCC" w:rsidR="3685341C">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employees?</w:t>
            </w:r>
            <w:r w:rsidRPr="7F205DCC" w:rsidR="767A2C79">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w:t>
            </w:r>
          </w:p>
          <w:p w:rsidR="62C74C23" w:rsidP="7F205DCC" w:rsidRDefault="62C74C23" w14:paraId="5DC15689" w14:textId="60D38010">
            <w:pPr>
              <w:pStyle w:val="Normal"/>
              <w:spacing w:before="120" w:beforeAutospacing="off" w:after="120" w:afterAutospacing="off" w:line="240" w:lineRule="auto"/>
              <w:ind w:left="0" w:hanging="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7F205DCC" w:rsidR="3862B344">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Graduation itself is the marker for success in our field. We monitor student progress throughout our program through the administration of our six program Key Assessments and through completion of required field experiences. We gather feedback from local employers through our annual Advisory Board Meetings. We encourage students enrolled in our capstone practicum course to participate in the college exit surveys as requested and when provided- we would also like to implement our own departmental exit survey and are looking for examples from our colleagues for a tool relevant to </w:t>
            </w:r>
            <w:r w:rsidRPr="7F205DCC" w:rsidR="3862B344">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our</w:t>
            </w:r>
            <w:r w:rsidRPr="7F205DCC" w:rsidR="3862B344">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discipline. </w:t>
            </w:r>
          </w:p>
          <w:p w:rsidR="62C74C23" w:rsidP="56CA8BED" w:rsidRDefault="62C74C23" w14:paraId="0224F3B1" w14:textId="05686732">
            <w:pPr>
              <w:pStyle w:val="Normal"/>
              <w:spacing w:before="120" w:beforeAutospacing="off" w:after="120" w:afterAutospacing="off" w:line="240" w:lineRule="auto"/>
              <w:ind w:left="0" w:hanging="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56CA8BED" w:rsidR="56CA8BE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Our program is </w:t>
            </w:r>
            <w:r w:rsidRPr="56CA8BED" w:rsidR="56CA8BE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required</w:t>
            </w:r>
            <w:r w:rsidRPr="56CA8BED" w:rsidR="56CA8BE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b</w:t>
            </w:r>
            <w:r w:rsidRPr="56CA8BED" w:rsidR="56CA8BE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y</w:t>
            </w:r>
            <w:r w:rsidRPr="56CA8BED" w:rsidR="56CA8BE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56CA8BED" w:rsidR="56CA8BE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NAEY</w:t>
            </w:r>
            <w:r w:rsidRPr="56CA8BED" w:rsidR="56CA8BE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C</w:t>
            </w:r>
            <w:r w:rsidRPr="56CA8BED" w:rsidR="56CA8BE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56CA8BED" w:rsidR="56CA8BE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t</w:t>
            </w:r>
            <w:r w:rsidRPr="56CA8BED" w:rsidR="56CA8BE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o</w:t>
            </w:r>
            <w:r w:rsidRPr="56CA8BED" w:rsidR="56CA8BE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publish program outcome data on our website a</w:t>
            </w:r>
            <w:r w:rsidRPr="56CA8BED" w:rsidR="56CA8BE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n</w:t>
            </w:r>
            <w:r w:rsidRPr="56CA8BED" w:rsidR="56CA8BE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d this data is </w:t>
            </w:r>
            <w:r w:rsidRPr="56CA8BED" w:rsidR="56CA8BE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av</w:t>
            </w:r>
            <w:r w:rsidRPr="56CA8BED" w:rsidR="56CA8BE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a</w:t>
            </w:r>
            <w:r w:rsidRPr="56CA8BED" w:rsidR="56CA8BE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i</w:t>
            </w:r>
            <w:r w:rsidRPr="56CA8BED" w:rsidR="56CA8BE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l</w:t>
            </w:r>
            <w:r w:rsidRPr="56CA8BED" w:rsidR="56CA8BE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ab</w:t>
            </w:r>
            <w:r w:rsidRPr="56CA8BED" w:rsidR="56CA8BE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le</w:t>
            </w:r>
            <w:r w:rsidRPr="56CA8BED" w:rsidR="56CA8BE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under the Accreditation tab: </w:t>
            </w:r>
            <w:hyperlink w:anchor="tab-id-7" r:id="R23c51ede562141bd">
              <w:r w:rsidRPr="56CA8BED" w:rsidR="56CA8BED">
                <w:rPr>
                  <w:rStyle w:val="Hyperlink"/>
                  <w:rFonts w:ascii="Times New Roman" w:hAnsi="Times New Roman" w:eastAsia="Times New Roman" w:cs="Times New Roman"/>
                  <w:b w:val="0"/>
                  <w:bCs w:val="0"/>
                  <w:i w:val="0"/>
                  <w:iCs w:val="0"/>
                  <w:caps w:val="0"/>
                  <w:smallCaps w:val="0"/>
                  <w:noProof w:val="0"/>
                  <w:sz w:val="24"/>
                  <w:szCs w:val="24"/>
                  <w:lang w:val="en-US"/>
                </w:rPr>
                <w:t>https://centralaz.edu/divisions-programs/education-blog/early-childhood-education-aas/#tab-id-7</w:t>
              </w:r>
            </w:hyperlink>
            <w:r w:rsidRPr="56CA8BED" w:rsidR="56CA8BE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p>
        </w:tc>
        <w:tc>
          <w:tcPr>
            <w:tcW w:w="4365" w:type="dxa"/>
            <w:gridSpan w:val="3"/>
            <w:shd w:val="clear" w:color="auto" w:fill="3B3838" w:themeFill="background2" w:themeFillShade="40"/>
            <w:tcMar/>
          </w:tcPr>
          <w:p w:rsidR="1274BFC2" w:rsidP="61BDFB5F" w:rsidRDefault="1274BFC2" w14:paraId="56AC1327" w14:textId="38701799">
            <w:pPr>
              <w:pStyle w:val="Normal"/>
              <w:spacing w:before="120" w:beforeAutospacing="off" w:after="120" w:afterAutospacing="off"/>
              <w:rPr>
                <w:rFonts w:ascii="Times New Roman" w:hAnsi="Times New Roman" w:eastAsia="Times New Roman" w:cs="Times New Roman"/>
                <w:b w:val="1"/>
                <w:bCs w:val="1"/>
                <w:noProof w:val="0"/>
                <w:color w:val="70AD47" w:themeColor="accent6" w:themeTint="FF" w:themeShade="FF"/>
                <w:sz w:val="22"/>
                <w:szCs w:val="22"/>
                <w:lang w:val="en-US"/>
              </w:rPr>
            </w:pPr>
            <w:r w:rsidRPr="61BDFB5F" w:rsidR="019699CD">
              <w:rPr>
                <w:rFonts w:ascii="Times New Roman" w:hAnsi="Times New Roman" w:eastAsia="Times New Roman" w:cs="Times New Roman"/>
                <w:b w:val="1"/>
                <w:bCs w:val="1"/>
                <w:i w:val="0"/>
                <w:iCs w:val="0"/>
                <w:caps w:val="0"/>
                <w:smallCaps w:val="0"/>
                <w:noProof w:val="0"/>
                <w:color w:val="70AD47" w:themeColor="accent6" w:themeTint="FF" w:themeShade="FF"/>
                <w:sz w:val="22"/>
                <w:szCs w:val="22"/>
                <w:lang w:val="en-US"/>
              </w:rPr>
              <w:t xml:space="preserve">Was information </w:t>
            </w:r>
            <w:r w:rsidRPr="61BDFB5F" w:rsidR="019699CD">
              <w:rPr>
                <w:rFonts w:ascii="Times New Roman" w:hAnsi="Times New Roman" w:eastAsia="Times New Roman" w:cs="Times New Roman"/>
                <w:b w:val="1"/>
                <w:bCs w:val="1"/>
                <w:i w:val="0"/>
                <w:iCs w:val="0"/>
                <w:caps w:val="0"/>
                <w:smallCaps w:val="0"/>
                <w:noProof w:val="0"/>
                <w:color w:val="70AD47" w:themeColor="accent6" w:themeTint="FF" w:themeShade="FF"/>
                <w:sz w:val="22"/>
                <w:szCs w:val="22"/>
                <w:lang w:val="en-US"/>
              </w:rPr>
              <w:t>provided</w:t>
            </w:r>
            <w:r w:rsidRPr="61BDFB5F" w:rsidR="019699CD">
              <w:rPr>
                <w:rFonts w:ascii="Times New Roman" w:hAnsi="Times New Roman" w:eastAsia="Times New Roman" w:cs="Times New Roman"/>
                <w:b w:val="1"/>
                <w:bCs w:val="1"/>
                <w:i w:val="0"/>
                <w:iCs w:val="0"/>
                <w:caps w:val="0"/>
                <w:smallCaps w:val="0"/>
                <w:noProof w:val="0"/>
                <w:color w:val="70AD47" w:themeColor="accent6" w:themeTint="FF" w:themeShade="FF"/>
                <w:sz w:val="22"/>
                <w:szCs w:val="22"/>
                <w:lang w:val="en-US"/>
              </w:rPr>
              <w:t xml:space="preserve"> on how the program measures the success of the degree and certificate program graduates?</w:t>
            </w:r>
          </w:p>
        </w:tc>
        <w:tc>
          <w:tcPr>
            <w:tcW w:w="3075" w:type="dxa"/>
            <w:vMerge w:val="restart"/>
            <w:shd w:val="clear" w:color="auto" w:fill="E7E6E6" w:themeFill="background2"/>
            <w:tcMar/>
          </w:tcPr>
          <w:p w:rsidR="7D578AB4" w:rsidP="0A3D6101" w:rsidRDefault="7D578AB4" w14:paraId="042B07FF" w14:textId="1FE84C39">
            <w:pPr>
              <w:pStyle w:val="Normal"/>
              <w:bidi w:val="0"/>
              <w:spacing w:before="120" w:beforeAutospacing="off" w:after="120" w:afterAutospacing="off" w:line="259" w:lineRule="auto"/>
              <w:ind w:left="0" w:right="0"/>
              <w:jc w:val="left"/>
              <w:rPr>
                <w:rFonts w:ascii="Times New Roman" w:hAnsi="Times New Roman" w:eastAsia="Times New Roman" w:cs="Times New Roman"/>
                <w:b w:val="1"/>
                <w:bCs w:val="1"/>
                <w:i w:val="0"/>
                <w:iCs w:val="0"/>
                <w:caps w:val="0"/>
                <w:smallCaps w:val="0"/>
                <w:noProof w:val="0"/>
                <w:color w:val="auto" w:themeColor="accent1" w:themeTint="FF" w:themeShade="FF"/>
                <w:sz w:val="24"/>
                <w:szCs w:val="24"/>
                <w:lang w:val="en-US"/>
              </w:rPr>
            </w:pPr>
            <w:r w:rsidRPr="0A3D6101" w:rsidR="43BD1C09">
              <w:rPr>
                <w:rFonts w:ascii="Times New Roman" w:hAnsi="Times New Roman" w:eastAsia="Times New Roman" w:cs="Times New Roman"/>
                <w:b w:val="1"/>
                <w:bCs w:val="1"/>
                <w:i w:val="0"/>
                <w:iCs w:val="0"/>
                <w:caps w:val="0"/>
                <w:smallCaps w:val="0"/>
                <w:noProof w:val="0"/>
                <w:color w:val="auto"/>
                <w:sz w:val="24"/>
                <w:szCs w:val="24"/>
                <w:lang w:val="en-US"/>
              </w:rPr>
              <w:t>Peer Review Feedback:</w:t>
            </w:r>
          </w:p>
          <w:p w:rsidR="2777776C" w:rsidP="0A3D6101" w:rsidRDefault="2777776C" w14:paraId="3B19EA6E" w14:textId="5C4F2D60">
            <w:pPr>
              <w:pStyle w:val="Normal"/>
              <w:bidi w:val="0"/>
              <w:spacing w:before="120" w:beforeAutospacing="off" w:after="120" w:afterAutospacing="off" w:line="259" w:lineRule="auto"/>
              <w:ind w:left="0" w:right="0"/>
              <w:jc w:val="left"/>
              <w:rPr>
                <w:rFonts w:ascii="Times New Roman" w:hAnsi="Times New Roman" w:eastAsia="Times New Roman" w:cs="Times New Roman"/>
                <w:b w:val="0"/>
                <w:bCs w:val="0"/>
                <w:i w:val="0"/>
                <w:iCs w:val="0"/>
                <w:caps w:val="0"/>
                <w:smallCaps w:val="0"/>
                <w:noProof w:val="0"/>
                <w:color w:val="4471C4" w:themeColor="accent1" w:themeTint="FF" w:themeShade="FF"/>
                <w:sz w:val="24"/>
                <w:szCs w:val="24"/>
                <w:lang w:val="en-US"/>
              </w:rPr>
            </w:pPr>
            <w:r w:rsidRPr="0A3D6101" w:rsidR="5ADF14C5">
              <w:rPr>
                <w:rFonts w:ascii="Times New Roman" w:hAnsi="Times New Roman" w:eastAsia="Times New Roman" w:cs="Times New Roman"/>
                <w:b w:val="0"/>
                <w:bCs w:val="0"/>
                <w:i w:val="0"/>
                <w:iCs w:val="0"/>
                <w:caps w:val="0"/>
                <w:smallCaps w:val="0"/>
                <w:noProof w:val="0"/>
                <w:color w:val="4471C4"/>
                <w:sz w:val="24"/>
                <w:szCs w:val="24"/>
                <w:lang w:val="en-US"/>
              </w:rPr>
              <w:t xml:space="preserve">Many efforts are made to gather feedback </w:t>
            </w:r>
            <w:r w:rsidRPr="0A3D6101" w:rsidR="63C48DF7">
              <w:rPr>
                <w:rFonts w:ascii="Times New Roman" w:hAnsi="Times New Roman" w:eastAsia="Times New Roman" w:cs="Times New Roman"/>
                <w:b w:val="0"/>
                <w:bCs w:val="0"/>
                <w:i w:val="0"/>
                <w:iCs w:val="0"/>
                <w:caps w:val="0"/>
                <w:smallCaps w:val="0"/>
                <w:noProof w:val="0"/>
                <w:color w:val="4471C4"/>
                <w:sz w:val="24"/>
                <w:szCs w:val="24"/>
                <w:lang w:val="en-US"/>
              </w:rPr>
              <w:t>on</w:t>
            </w:r>
            <w:r w:rsidRPr="0A3D6101" w:rsidR="5ADF14C5">
              <w:rPr>
                <w:rFonts w:ascii="Times New Roman" w:hAnsi="Times New Roman" w:eastAsia="Times New Roman" w:cs="Times New Roman"/>
                <w:b w:val="0"/>
                <w:bCs w:val="0"/>
                <w:i w:val="0"/>
                <w:iCs w:val="0"/>
                <w:caps w:val="0"/>
                <w:smallCaps w:val="0"/>
                <w:noProof w:val="0"/>
                <w:color w:val="4471C4"/>
                <w:sz w:val="24"/>
                <w:szCs w:val="24"/>
                <w:lang w:val="en-US"/>
              </w:rPr>
              <w:t xml:space="preserve"> students while enrolled in the program</w:t>
            </w:r>
            <w:r w:rsidRPr="0A3D6101" w:rsidR="7A13A74E">
              <w:rPr>
                <w:rFonts w:ascii="Times New Roman" w:hAnsi="Times New Roman" w:eastAsia="Times New Roman" w:cs="Times New Roman"/>
                <w:b w:val="0"/>
                <w:bCs w:val="0"/>
                <w:i w:val="0"/>
                <w:iCs w:val="0"/>
                <w:caps w:val="0"/>
                <w:smallCaps w:val="0"/>
                <w:noProof w:val="0"/>
                <w:color w:val="4471C4"/>
                <w:sz w:val="24"/>
                <w:szCs w:val="24"/>
                <w:lang w:val="en-US"/>
              </w:rPr>
              <w:t xml:space="preserve">. Departmental exit surveys would be beneficial. It </w:t>
            </w:r>
            <w:r w:rsidRPr="0A3D6101" w:rsidR="0D24C760">
              <w:rPr>
                <w:rFonts w:ascii="Times New Roman" w:hAnsi="Times New Roman" w:eastAsia="Times New Roman" w:cs="Times New Roman"/>
                <w:b w:val="0"/>
                <w:bCs w:val="0"/>
                <w:i w:val="0"/>
                <w:iCs w:val="0"/>
                <w:caps w:val="0"/>
                <w:smallCaps w:val="0"/>
                <w:noProof w:val="0"/>
                <w:color w:val="4471C4"/>
                <w:sz w:val="24"/>
                <w:szCs w:val="24"/>
                <w:lang w:val="en-US"/>
              </w:rPr>
              <w:t>would</w:t>
            </w:r>
            <w:r w:rsidRPr="0A3D6101" w:rsidR="7A13A74E">
              <w:rPr>
                <w:rFonts w:ascii="Times New Roman" w:hAnsi="Times New Roman" w:eastAsia="Times New Roman" w:cs="Times New Roman"/>
                <w:b w:val="0"/>
                <w:bCs w:val="0"/>
                <w:i w:val="0"/>
                <w:iCs w:val="0"/>
                <w:caps w:val="0"/>
                <w:smallCaps w:val="0"/>
                <w:noProof w:val="0"/>
                <w:color w:val="4471C4"/>
                <w:sz w:val="24"/>
                <w:szCs w:val="24"/>
                <w:lang w:val="en-US"/>
              </w:rPr>
              <w:t xml:space="preserve"> also be benefi</w:t>
            </w:r>
            <w:r w:rsidRPr="0A3D6101" w:rsidR="4087AD72">
              <w:rPr>
                <w:rFonts w:ascii="Times New Roman" w:hAnsi="Times New Roman" w:eastAsia="Times New Roman" w:cs="Times New Roman"/>
                <w:b w:val="0"/>
                <w:bCs w:val="0"/>
                <w:i w:val="0"/>
                <w:iCs w:val="0"/>
                <w:caps w:val="0"/>
                <w:smallCaps w:val="0"/>
                <w:noProof w:val="0"/>
                <w:color w:val="4471C4"/>
                <w:sz w:val="24"/>
                <w:szCs w:val="24"/>
                <w:lang w:val="en-US"/>
              </w:rPr>
              <w:t xml:space="preserve">cial to conduct surveys from local employers after students </w:t>
            </w:r>
            <w:r w:rsidRPr="0A3D6101" w:rsidR="6B09B481">
              <w:rPr>
                <w:rFonts w:ascii="Times New Roman" w:hAnsi="Times New Roman" w:eastAsia="Times New Roman" w:cs="Times New Roman"/>
                <w:b w:val="0"/>
                <w:bCs w:val="0"/>
                <w:i w:val="0"/>
                <w:iCs w:val="0"/>
                <w:caps w:val="0"/>
                <w:smallCaps w:val="0"/>
                <w:noProof w:val="0"/>
                <w:color w:val="4471C4"/>
                <w:sz w:val="24"/>
                <w:szCs w:val="24"/>
                <w:lang w:val="en-US"/>
              </w:rPr>
              <w:t xml:space="preserve">have graduated from the program and been </w:t>
            </w:r>
            <w:r w:rsidRPr="0A3D6101" w:rsidR="6B09B481">
              <w:rPr>
                <w:rFonts w:ascii="Times New Roman" w:hAnsi="Times New Roman" w:eastAsia="Times New Roman" w:cs="Times New Roman"/>
                <w:b w:val="0"/>
                <w:bCs w:val="0"/>
                <w:i w:val="0"/>
                <w:iCs w:val="0"/>
                <w:caps w:val="0"/>
                <w:smallCaps w:val="0"/>
                <w:noProof w:val="0"/>
                <w:color w:val="4471C4"/>
                <w:sz w:val="24"/>
                <w:szCs w:val="24"/>
                <w:lang w:val="en-US"/>
              </w:rPr>
              <w:t>employed for</w:t>
            </w:r>
            <w:r w:rsidRPr="0A3D6101" w:rsidR="6B09B481">
              <w:rPr>
                <w:rFonts w:ascii="Times New Roman" w:hAnsi="Times New Roman" w:eastAsia="Times New Roman" w:cs="Times New Roman"/>
                <w:b w:val="0"/>
                <w:bCs w:val="0"/>
                <w:i w:val="0"/>
                <w:iCs w:val="0"/>
                <w:caps w:val="0"/>
                <w:smallCaps w:val="0"/>
                <w:noProof w:val="0"/>
                <w:color w:val="4471C4"/>
                <w:sz w:val="24"/>
                <w:szCs w:val="24"/>
                <w:lang w:val="en-US"/>
              </w:rPr>
              <w:t xml:space="preserve"> at least 6 months. </w:t>
            </w:r>
          </w:p>
          <w:p w:rsidR="62C74C23" w:rsidP="61BDFB5F" w:rsidRDefault="62C74C23" w14:paraId="1C419BF9" w14:textId="730ECDEA">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70AD47" w:themeColor="accent6" w:themeTint="FF" w:themeShade="FF"/>
                <w:sz w:val="24"/>
                <w:szCs w:val="24"/>
                <w:lang w:val="en-US"/>
              </w:rPr>
            </w:pPr>
          </w:p>
        </w:tc>
      </w:tr>
      <w:tr xmlns:wp14="http://schemas.microsoft.com/office/word/2010/wordml" w:rsidR="62C74C23" w:rsidTr="0A3D6101" w14:paraId="0B8A95FD" wp14:textId="77777777">
        <w:tc>
          <w:tcPr>
            <w:tcW w:w="7095" w:type="dxa"/>
            <w:vMerge/>
            <w:tcMar/>
          </w:tcPr>
          <w:p w14:paraId="63D78B65" wp14:textId="77777777"/>
        </w:tc>
        <w:tc>
          <w:tcPr>
            <w:tcW w:w="1395" w:type="dxa"/>
            <w:shd w:val="clear" w:color="auto" w:fill="FFFFFF" w:themeFill="background1"/>
            <w:tcMar/>
          </w:tcPr>
          <w:p w:rsidR="62C74C23" w:rsidP="73765CD1" w:rsidRDefault="62C74C23" w14:paraId="5288D0F4" w14:textId="2A285BE0">
            <w:pPr>
              <w:pStyle w:val="Normal"/>
              <w:spacing w:before="120" w:beforeAutospacing="off" w:after="120" w:afterAutospacing="off"/>
              <w:jc w:val="center"/>
              <w:rPr>
                <w:rFonts w:ascii="Calibri" w:hAnsi="Calibri" w:eastAsia="Calibri" w:cs="Calibri"/>
                <w:noProof w:val="0"/>
                <w:sz w:val="22"/>
                <w:szCs w:val="22"/>
                <w:lang w:val="en-US"/>
              </w:rPr>
            </w:pPr>
            <w:r w:rsidRPr="73765CD1" w:rsidR="62C74C2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Exemplary 3</w:t>
            </w:r>
          </w:p>
        </w:tc>
        <w:tc>
          <w:tcPr>
            <w:tcW w:w="1200" w:type="dxa"/>
            <w:shd w:val="clear" w:color="auto" w:fill="ACB9CA" w:themeFill="text2" w:themeFillTint="66"/>
            <w:tcMar/>
          </w:tcPr>
          <w:p w:rsidR="62C74C23" w:rsidP="73765CD1" w:rsidRDefault="62C74C23" w14:paraId="47699105" w14:textId="53E5676B">
            <w:pPr>
              <w:pStyle w:val="Normal"/>
              <w:spacing w:before="120" w:beforeAutospacing="off" w:after="120" w:afterAutospacing="off"/>
              <w:jc w:val="center"/>
              <w:rPr>
                <w:rFonts w:ascii="Calibri" w:hAnsi="Calibri" w:eastAsia="Calibri" w:cs="Calibri"/>
                <w:noProof w:val="0"/>
                <w:sz w:val="22"/>
                <w:szCs w:val="22"/>
                <w:lang w:val="en-US"/>
              </w:rPr>
            </w:pPr>
            <w:r w:rsidRPr="73765CD1" w:rsidR="62C74C2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Adequate 2</w:t>
            </w:r>
          </w:p>
        </w:tc>
        <w:tc>
          <w:tcPr>
            <w:tcW w:w="1770" w:type="dxa"/>
            <w:shd w:val="clear" w:color="auto" w:fill="E7E6E6" w:themeFill="background2"/>
            <w:tcMar/>
          </w:tcPr>
          <w:p w:rsidR="62C74C23" w:rsidP="0A3D6101" w:rsidRDefault="62C74C23" w14:paraId="3FE92550" w14:textId="5D6FACC2">
            <w:pPr>
              <w:pStyle w:val="Normal"/>
              <w:bidi w:val="0"/>
              <w:spacing w:before="120" w:beforeAutospacing="off" w:after="120" w:afterAutospacing="off"/>
              <w:jc w:val="center"/>
              <w:rPr>
                <w:rFonts w:ascii="Calibri" w:hAnsi="Calibri" w:eastAsia="Calibri" w:cs="Calibri"/>
                <w:noProof w:val="0"/>
                <w:color w:val="auto"/>
                <w:sz w:val="22"/>
                <w:szCs w:val="22"/>
                <w:lang w:val="en-US"/>
              </w:rPr>
            </w:pPr>
            <w:r w:rsidRPr="0A3D6101" w:rsidR="73765CD1">
              <w:rPr>
                <w:rFonts w:ascii="Times New Roman" w:hAnsi="Times New Roman" w:eastAsia="Times New Roman" w:cs="Times New Roman"/>
                <w:b w:val="0"/>
                <w:bCs w:val="0"/>
                <w:i w:val="0"/>
                <w:iCs w:val="0"/>
                <w:caps w:val="0"/>
                <w:smallCaps w:val="0"/>
                <w:noProof w:val="0"/>
                <w:color w:val="auto"/>
                <w:sz w:val="22"/>
                <w:szCs w:val="22"/>
                <w:lang w:val="en-US"/>
              </w:rPr>
              <w:t>Opportunity for Improvement</w:t>
            </w:r>
          </w:p>
          <w:p w:rsidR="62C74C23" w:rsidP="0A3D6101" w:rsidRDefault="62C74C23" w14:paraId="733E92FA" w14:textId="03BC57D8">
            <w:pPr>
              <w:pStyle w:val="Normal"/>
              <w:bidi w:val="0"/>
              <w:spacing w:before="120" w:beforeAutospacing="off" w:after="120" w:afterAutospacing="off"/>
              <w:jc w:val="center"/>
              <w:rPr>
                <w:rFonts w:ascii="Calibri" w:hAnsi="Calibri" w:eastAsia="Calibri" w:cs="Calibri"/>
                <w:noProof w:val="0"/>
                <w:color w:val="auto" w:themeColor="accent6" w:themeTint="FF" w:themeShade="FF"/>
                <w:sz w:val="22"/>
                <w:szCs w:val="22"/>
                <w:lang w:val="en-US"/>
              </w:rPr>
            </w:pPr>
            <w:r w:rsidRPr="0A3D6101" w:rsidR="62C74C23">
              <w:rPr>
                <w:rFonts w:ascii="Times New Roman" w:hAnsi="Times New Roman" w:eastAsia="Times New Roman" w:cs="Times New Roman"/>
                <w:b w:val="0"/>
                <w:bCs w:val="0"/>
                <w:i w:val="0"/>
                <w:iCs w:val="0"/>
                <w:caps w:val="0"/>
                <w:smallCaps w:val="0"/>
                <w:noProof w:val="0"/>
                <w:color w:val="auto"/>
                <w:sz w:val="22"/>
                <w:szCs w:val="22"/>
                <w:lang w:val="en-US"/>
              </w:rPr>
              <w:t xml:space="preserve"> 1</w:t>
            </w:r>
          </w:p>
          <w:p w:rsidR="62C74C23" w:rsidP="61BDFB5F" w:rsidRDefault="62C74C23" w14:paraId="129B866F" w14:textId="78DAA4E7">
            <w:pPr>
              <w:pStyle w:val="Normal"/>
              <w:bidi w:val="0"/>
              <w:spacing w:before="120" w:beforeAutospacing="off" w:after="120" w:afterAutospacing="off"/>
              <w:jc w:val="center"/>
              <w:rPr>
                <w:rFonts w:ascii="Times New Roman" w:hAnsi="Times New Roman" w:eastAsia="Times New Roman" w:cs="Times New Roman"/>
                <w:b w:val="0"/>
                <w:bCs w:val="0"/>
                <w:i w:val="0"/>
                <w:iCs w:val="0"/>
                <w:caps w:val="0"/>
                <w:smallCaps w:val="0"/>
                <w:noProof w:val="0"/>
                <w:color w:val="70AD47" w:themeColor="accent6" w:themeTint="FF" w:themeShade="FF"/>
                <w:sz w:val="22"/>
                <w:szCs w:val="22"/>
                <w:lang w:val="en-US"/>
              </w:rPr>
            </w:pPr>
          </w:p>
        </w:tc>
        <w:tc>
          <w:tcPr>
            <w:tcW w:w="3075" w:type="dxa"/>
            <w:vMerge/>
            <w:tcMar/>
          </w:tcPr>
          <w:p w14:paraId="70CD739D" wp14:textId="77777777"/>
        </w:tc>
      </w:tr>
    </w:tbl>
    <w:tbl>
      <w:tblPr>
        <w:tblStyle w:val="TableGrid"/>
        <w:tblW w:w="0" w:type="auto"/>
        <w:jc w:val="left"/>
        <w:tblLayout w:type="fixed"/>
        <w:tblLook w:val="06A0" w:firstRow="1" w:lastRow="0" w:firstColumn="1" w:lastColumn="0" w:noHBand="1" w:noVBand="1"/>
      </w:tblPr>
      <w:tblGrid>
        <w:gridCol w:w="7095"/>
        <w:gridCol w:w="1395"/>
        <w:gridCol w:w="1200"/>
        <w:gridCol w:w="1770"/>
        <w:gridCol w:w="3075"/>
      </w:tblGrid>
      <w:tr xmlns:wp14="http://schemas.microsoft.com/office/word/2010/wordml" w:rsidR="62C74C23" w:rsidTr="20061D20" w14:paraId="752C98D3" wp14:textId="77777777">
        <w:trPr>
          <w:trHeight w:val="450"/>
        </w:trPr>
        <w:tc>
          <w:tcPr>
            <w:tcW w:w="14535" w:type="dxa"/>
            <w:gridSpan w:val="5"/>
            <w:shd w:val="clear" w:color="auto" w:fill="FFC000" w:themeFill="accent4"/>
            <w:tcMar/>
          </w:tcPr>
          <w:p w:rsidR="6728366A" w:rsidP="73765CD1" w:rsidRDefault="6728366A" w14:paraId="4D3FC9D6" w14:textId="754D3718">
            <w:pPr>
              <w:spacing w:before="120" w:beforeAutospacing="off" w:after="120" w:afterAutospacing="off" w:line="240" w:lineRule="auto"/>
              <w:rPr>
                <w:rFonts w:ascii="Times New Roman" w:hAnsi="Times New Roman" w:eastAsia="Times New Roman" w:cs="Times New Roman"/>
                <w:b w:val="1"/>
                <w:bCs w:val="1"/>
                <w:i w:val="0"/>
                <w:iCs w:val="0"/>
                <w:caps w:val="0"/>
                <w:smallCaps w:val="0"/>
                <w:noProof w:val="0"/>
                <w:color w:val="000000" w:themeColor="text1" w:themeTint="FF" w:themeShade="FF"/>
                <w:sz w:val="30"/>
                <w:szCs w:val="30"/>
                <w:lang w:val="en-US"/>
              </w:rPr>
            </w:pPr>
            <w:r w:rsidRPr="73765CD1" w:rsidR="2F590DDE">
              <w:rPr>
                <w:rFonts w:ascii="Times New Roman" w:hAnsi="Times New Roman" w:eastAsia="Times New Roman" w:cs="Times New Roman"/>
                <w:b w:val="1"/>
                <w:bCs w:val="1"/>
                <w:i w:val="0"/>
                <w:iCs w:val="0"/>
                <w:caps w:val="0"/>
                <w:smallCaps w:val="0"/>
                <w:noProof w:val="0"/>
                <w:color w:val="000000" w:themeColor="text1" w:themeTint="FF" w:themeShade="FF"/>
                <w:sz w:val="30"/>
                <w:szCs w:val="30"/>
                <w:lang w:val="en-US"/>
              </w:rPr>
              <w:t>VIII. Program Improvement Efforts</w:t>
            </w:r>
          </w:p>
        </w:tc>
      </w:tr>
      <w:tr xmlns:wp14="http://schemas.microsoft.com/office/word/2010/wordml" w:rsidR="62C74C23" w:rsidTr="20061D20" w14:paraId="45F9C306" wp14:textId="77777777">
        <w:tc>
          <w:tcPr>
            <w:tcW w:w="7095" w:type="dxa"/>
            <w:vMerge w:val="restart"/>
            <w:tcMar/>
          </w:tcPr>
          <w:p w:rsidR="0EEACBA5" w:rsidP="2053EEB7" w:rsidRDefault="0EEACBA5" w14:paraId="114AEEDC" w14:textId="3BB3C9EA">
            <w:pPr>
              <w:pStyle w:val="Normal"/>
              <w:bidi w:val="0"/>
              <w:spacing w:before="120" w:beforeAutospacing="off" w:after="120" w:afterAutospacing="off" w:line="240"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r w:rsidRPr="56CA8BED" w:rsidR="1AFF43CF">
              <w:rPr>
                <w:rFonts w:ascii="Calibri" w:hAnsi="Calibri" w:eastAsia="Calibri" w:cs="Calibri"/>
                <w:b w:val="1"/>
                <w:bCs w:val="1"/>
                <w:i w:val="0"/>
                <w:iCs w:val="0"/>
                <w:caps w:val="0"/>
                <w:smallCaps w:val="0"/>
                <w:noProof w:val="0"/>
                <w:color w:val="000000" w:themeColor="text1" w:themeTint="FF" w:themeShade="FF"/>
                <w:sz w:val="24"/>
                <w:szCs w:val="24"/>
                <w:lang w:val="en-US"/>
              </w:rPr>
              <w:t>1.</w:t>
            </w:r>
            <w:r w:rsidRPr="56CA8BED" w:rsidR="1AFF43CF">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Describe efforts made to improve the program during the past five years." </w:t>
            </w:r>
            <w:r w:rsidRPr="56CA8BED" w:rsidR="1AFF43C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(For example, this can include professional development, curriculum revision, the purchase of equipment, using assessment to enhance instruction, etc.)</w:t>
            </w:r>
          </w:p>
          <w:p w:rsidR="62C74C23" w:rsidP="56CA8BED" w:rsidRDefault="62C74C23" w14:paraId="4A77D0FA" w14:textId="5960E649">
            <w:pPr>
              <w:pStyle w:val="Normal"/>
              <w:spacing w:before="120" w:beforeAutospacing="off" w:after="120" w:afterAutospacing="off"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56CA8BED" w:rsidR="56CA8BE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Efforts made to </w:t>
            </w:r>
            <w:r w:rsidRPr="56CA8BED" w:rsidR="56CA8BE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improve</w:t>
            </w:r>
            <w:r w:rsidRPr="56CA8BED" w:rsidR="56CA8BE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the program </w:t>
            </w:r>
            <w:r w:rsidRPr="56CA8BED" w:rsidR="56CA8BE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are</w:t>
            </w:r>
            <w:r w:rsidRPr="56CA8BED" w:rsidR="56CA8BE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well documented in the </w:t>
            </w:r>
            <w:r w:rsidRPr="56CA8BED" w:rsidR="56CA8BE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Self-Study</w:t>
            </w:r>
            <w:r w:rsidRPr="56CA8BED" w:rsidR="56CA8BE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Report</w:t>
            </w:r>
            <w:r w:rsidRPr="56CA8BED" w:rsidR="56CA8BE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56CA8BED" w:rsidR="56CA8BE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For a short synopsis refer to </w:t>
            </w:r>
            <w:r w:rsidRPr="56CA8BED" w:rsidR="56CA8BE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S</w:t>
            </w:r>
            <w:r w:rsidRPr="56CA8BED" w:rsidR="56CA8BE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ee the </w:t>
            </w:r>
            <w:hyperlink r:id="R5e26bd954acd4ee8">
              <w:r w:rsidRPr="56CA8BED" w:rsidR="56CA8BED">
                <w:rPr>
                  <w:rStyle w:val="Hyperlink"/>
                  <w:rFonts w:ascii="Times New Roman" w:hAnsi="Times New Roman" w:eastAsia="Times New Roman" w:cs="Times New Roman"/>
                  <w:b w:val="0"/>
                  <w:bCs w:val="0"/>
                  <w:i w:val="0"/>
                  <w:iCs w:val="0"/>
                  <w:caps w:val="0"/>
                  <w:smallCaps w:val="0"/>
                  <w:noProof w:val="0"/>
                  <w:sz w:val="24"/>
                  <w:szCs w:val="24"/>
                  <w:lang w:val="en-US"/>
                </w:rPr>
                <w:t>NAEYC Accreditation Self-Study Report</w:t>
              </w:r>
            </w:hyperlink>
            <w:r w:rsidRPr="56CA8BED" w:rsidR="56CA8BE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56CA8BED" w:rsidR="56CA8BE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“Program Content and Outcomes” beginning on page 187.</w:t>
            </w:r>
          </w:p>
        </w:tc>
        <w:tc>
          <w:tcPr>
            <w:tcW w:w="4365" w:type="dxa"/>
            <w:gridSpan w:val="3"/>
            <w:shd w:val="clear" w:color="auto" w:fill="3B3838" w:themeFill="background2" w:themeFillShade="40"/>
            <w:tcMar/>
          </w:tcPr>
          <w:p w:rsidR="3B19C963" w:rsidP="73765CD1" w:rsidRDefault="3B19C963" w14:paraId="7CBB9951" w14:textId="59BEA100">
            <w:pPr>
              <w:pStyle w:val="Normal"/>
              <w:spacing w:before="120" w:beforeAutospacing="off" w:after="120" w:afterAutospacing="off"/>
              <w:jc w:val="left"/>
              <w:rPr>
                <w:rFonts w:ascii="Times New Roman" w:hAnsi="Times New Roman" w:eastAsia="Times New Roman" w:cs="Times New Roman"/>
                <w:b w:val="1"/>
                <w:bCs w:val="1"/>
                <w:noProof w:val="0"/>
                <w:color w:val="FFFFFF" w:themeColor="background1" w:themeTint="FF" w:themeShade="FF"/>
                <w:sz w:val="22"/>
                <w:szCs w:val="22"/>
                <w:lang w:val="en-US"/>
              </w:rPr>
            </w:pPr>
            <w:r w:rsidRPr="73765CD1" w:rsidR="656C61EC">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 xml:space="preserve">Was a description provided </w:t>
            </w:r>
            <w:r w:rsidRPr="73765CD1" w:rsidR="656C61EC">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of</w:t>
            </w:r>
            <w:r w:rsidRPr="73765CD1" w:rsidR="656C61EC">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 xml:space="preserve"> the ways the program has engaged in program improvement?</w:t>
            </w:r>
          </w:p>
        </w:tc>
        <w:tc>
          <w:tcPr>
            <w:tcW w:w="3075" w:type="dxa"/>
            <w:vMerge w:val="restart"/>
            <w:shd w:val="clear" w:color="auto" w:fill="E7E6E6" w:themeFill="background2"/>
            <w:tcMar/>
          </w:tcPr>
          <w:p w:rsidR="62C74C23" w:rsidP="73765CD1" w:rsidRDefault="62C74C23" w14:paraId="60733AC9" w14:textId="21B57D13">
            <w:pPr>
              <w:pStyle w:val="Normal"/>
              <w:spacing w:before="120" w:beforeAutospacing="off" w:after="120" w:afterAutospacing="off"/>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p>
        </w:tc>
      </w:tr>
      <w:tr xmlns:wp14="http://schemas.microsoft.com/office/word/2010/wordml" w:rsidR="62C74C23" w:rsidTr="20061D20" w14:paraId="18092514" wp14:textId="77777777">
        <w:tc>
          <w:tcPr>
            <w:tcW w:w="7095" w:type="dxa"/>
            <w:vMerge/>
            <w:tcMar/>
          </w:tcPr>
          <w:p w14:paraId="11CEAA60" wp14:textId="77777777"/>
        </w:tc>
        <w:tc>
          <w:tcPr>
            <w:tcW w:w="1395" w:type="dxa"/>
            <w:shd w:val="clear" w:color="auto" w:fill="ACB9CA" w:themeFill="text2" w:themeFillTint="66"/>
            <w:tcMar/>
          </w:tcPr>
          <w:p w:rsidR="62C74C23" w:rsidP="73765CD1" w:rsidRDefault="62C74C23" w14:paraId="72FF283A" w14:textId="13129D33">
            <w:pPr>
              <w:pStyle w:val="Normal"/>
              <w:spacing w:before="120" w:beforeAutospacing="off" w:after="120" w:afterAutospacing="off"/>
              <w:jc w:val="center"/>
              <w:rPr>
                <w:rFonts w:ascii="Calibri" w:hAnsi="Calibri" w:eastAsia="Calibri" w:cs="Calibri"/>
                <w:noProof w:val="0"/>
                <w:sz w:val="22"/>
                <w:szCs w:val="22"/>
                <w:lang w:val="en-US"/>
              </w:rPr>
            </w:pPr>
            <w:r w:rsidRPr="73765CD1" w:rsidR="62C74C2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Exemplary</w:t>
            </w:r>
          </w:p>
          <w:p w:rsidR="62C74C23" w:rsidP="73765CD1" w:rsidRDefault="62C74C23" w14:paraId="19FC25B1" w14:textId="520D76BF">
            <w:pPr>
              <w:pStyle w:val="Normal"/>
              <w:spacing w:before="120" w:beforeAutospacing="off" w:after="120" w:afterAutospacing="off"/>
              <w:jc w:val="cente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73765CD1" w:rsidR="0EEACBA5">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3</w:t>
            </w:r>
          </w:p>
        </w:tc>
        <w:tc>
          <w:tcPr>
            <w:tcW w:w="1200" w:type="dxa"/>
            <w:shd w:val="clear" w:color="auto" w:fill="E7E6E6" w:themeFill="background2"/>
            <w:tcMar/>
          </w:tcPr>
          <w:p w:rsidR="62C74C23" w:rsidP="73765CD1" w:rsidRDefault="62C74C23" w14:paraId="0C3E334C" w14:textId="1079126E">
            <w:pPr>
              <w:pStyle w:val="Normal"/>
              <w:spacing w:before="120" w:beforeAutospacing="off" w:after="120" w:afterAutospacing="off"/>
              <w:jc w:val="center"/>
              <w:rPr>
                <w:rFonts w:ascii="Calibri" w:hAnsi="Calibri" w:eastAsia="Calibri" w:cs="Calibri"/>
                <w:noProof w:val="0"/>
                <w:sz w:val="22"/>
                <w:szCs w:val="22"/>
                <w:lang w:val="en-US"/>
              </w:rPr>
            </w:pPr>
            <w:r w:rsidRPr="73765CD1" w:rsidR="62C74C2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Adequate</w:t>
            </w:r>
          </w:p>
          <w:p w:rsidR="62C74C23" w:rsidP="73765CD1" w:rsidRDefault="62C74C23" w14:paraId="5AF7D8E5" w14:textId="1FA24745">
            <w:pPr>
              <w:pStyle w:val="Normal"/>
              <w:spacing w:before="120" w:beforeAutospacing="off" w:after="120" w:afterAutospacing="off"/>
              <w:jc w:val="cente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73765CD1" w:rsidR="0EEACBA5">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2</w:t>
            </w:r>
          </w:p>
        </w:tc>
        <w:tc>
          <w:tcPr>
            <w:tcW w:w="1770" w:type="dxa"/>
            <w:shd w:val="clear" w:color="auto" w:fill="E7E6E6" w:themeFill="background2"/>
            <w:tcMar/>
          </w:tcPr>
          <w:p w:rsidR="62C74C23" w:rsidP="73765CD1" w:rsidRDefault="62C74C23" w14:paraId="4C8FB488" w14:textId="15E1B810">
            <w:pPr>
              <w:pStyle w:val="Normal"/>
              <w:bidi w:val="0"/>
              <w:spacing w:before="120" w:beforeAutospacing="off" w:after="120" w:afterAutospacing="off"/>
              <w:jc w:val="center"/>
              <w:rPr>
                <w:rFonts w:ascii="Calibri" w:hAnsi="Calibri" w:eastAsia="Calibri" w:cs="Calibri"/>
                <w:noProof w:val="0"/>
                <w:sz w:val="22"/>
                <w:szCs w:val="22"/>
                <w:lang w:val="en-US"/>
              </w:rPr>
            </w:pPr>
            <w:r w:rsidRPr="73765CD1" w:rsidR="73765CD1">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Opportunity for Improvement</w:t>
            </w:r>
            <w:r w:rsidRPr="73765CD1" w:rsidR="62C74C2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1</w:t>
            </w:r>
          </w:p>
        </w:tc>
        <w:tc>
          <w:tcPr>
            <w:tcW w:w="3075" w:type="dxa"/>
            <w:vMerge/>
            <w:tcMar/>
          </w:tcPr>
          <w:p w14:paraId="3FA18631" wp14:textId="77777777"/>
        </w:tc>
      </w:tr>
    </w:tbl>
    <w:tbl>
      <w:tblPr>
        <w:tblStyle w:val="TableGrid"/>
        <w:tblW w:w="0" w:type="auto"/>
        <w:jc w:val="left"/>
        <w:tblLook w:val="06A0" w:firstRow="1" w:lastRow="0" w:firstColumn="1" w:lastColumn="0" w:noHBand="1" w:noVBand="1"/>
      </w:tblPr>
      <w:tblGrid>
        <w:gridCol w:w="7095"/>
        <w:gridCol w:w="1260"/>
        <w:gridCol w:w="1275"/>
        <w:gridCol w:w="1830"/>
        <w:gridCol w:w="3075"/>
      </w:tblGrid>
      <w:tr xmlns:wp14="http://schemas.microsoft.com/office/word/2010/wordml" w:rsidR="7454F0C4" w:rsidTr="0A3D6101" w14:paraId="2C9C42C6" wp14:textId="77777777">
        <w:trPr>
          <w:trHeight w:val="600"/>
        </w:trPr>
        <w:tc>
          <w:tcPr>
            <w:tcW w:w="14535" w:type="dxa"/>
            <w:gridSpan w:val="5"/>
            <w:shd w:val="clear" w:color="auto" w:fill="FFC000" w:themeFill="accent4"/>
            <w:tcMar/>
          </w:tcPr>
          <w:p w:rsidR="5B4A631C" w:rsidP="73765CD1" w:rsidRDefault="5B4A631C" w14:paraId="5B5D169E" w14:textId="3587E76C">
            <w:pPr>
              <w:spacing w:before="120" w:beforeAutospacing="off" w:after="120" w:afterAutospacing="off" w:line="240" w:lineRule="auto"/>
              <w:rPr>
                <w:rFonts w:ascii="Times New Roman" w:hAnsi="Times New Roman" w:eastAsia="Times New Roman" w:cs="Times New Roman"/>
                <w:b w:val="1"/>
                <w:bCs w:val="1"/>
                <w:i w:val="0"/>
                <w:iCs w:val="0"/>
                <w:caps w:val="0"/>
                <w:smallCaps w:val="0"/>
                <w:noProof w:val="0"/>
                <w:color w:val="000000" w:themeColor="text1" w:themeTint="FF" w:themeShade="FF"/>
                <w:sz w:val="30"/>
                <w:szCs w:val="30"/>
                <w:lang w:val="en-US"/>
              </w:rPr>
            </w:pPr>
            <w:r w:rsidRPr="73765CD1" w:rsidR="1BFF265B">
              <w:rPr>
                <w:rFonts w:ascii="Times New Roman" w:hAnsi="Times New Roman" w:eastAsia="Times New Roman" w:cs="Times New Roman"/>
                <w:b w:val="1"/>
                <w:bCs w:val="1"/>
                <w:i w:val="0"/>
                <w:iCs w:val="0"/>
                <w:caps w:val="0"/>
                <w:smallCaps w:val="0"/>
                <w:noProof w:val="0"/>
                <w:color w:val="000000" w:themeColor="text1" w:themeTint="FF" w:themeShade="FF"/>
                <w:sz w:val="30"/>
                <w:szCs w:val="30"/>
                <w:lang w:val="en-US"/>
              </w:rPr>
              <w:t>IX. Data and Trends</w:t>
            </w:r>
          </w:p>
        </w:tc>
      </w:tr>
      <w:tr xmlns:wp14="http://schemas.microsoft.com/office/word/2010/wordml" w:rsidR="7454F0C4" w:rsidTr="0A3D6101" w14:paraId="17A49727" wp14:textId="77777777">
        <w:trPr>
          <w:trHeight w:val="990"/>
        </w:trPr>
        <w:tc>
          <w:tcPr>
            <w:tcW w:w="14535" w:type="dxa"/>
            <w:gridSpan w:val="5"/>
            <w:tcMar/>
          </w:tcPr>
          <w:p w:rsidR="7454F0C4" w:rsidP="7F205DCC" w:rsidRDefault="7454F0C4" w14:paraId="53880ED4" w14:textId="0DD25D09">
            <w:pPr>
              <w:spacing w:before="120" w:beforeAutospacing="off" w:after="120" w:afterAutospacing="off" w:line="240" w:lineRule="auto"/>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7F205DCC" w:rsidR="15D7A6B5">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Leave this section Blank for now. It will be inputted by IR. You will be asked to comment on the trends and information </w:t>
            </w:r>
            <w:r w:rsidRPr="7F205DCC" w:rsidR="15D7A6B5">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indicated</w:t>
            </w:r>
            <w:r w:rsidRPr="7F205DCC" w:rsidR="15D7A6B5">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by the data</w:t>
            </w:r>
            <w:r w:rsidRPr="7F205DCC" w:rsidR="15D7A6B5">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w:t>
            </w:r>
            <w:hyperlink r:id="Re767b5c946964db3">
              <w:r w:rsidRPr="7F205DCC" w:rsidR="15D7A6B5">
                <w:rPr>
                  <w:rStyle w:val="Hyperlink"/>
                  <w:rFonts w:ascii="Times New Roman" w:hAnsi="Times New Roman" w:eastAsia="Times New Roman" w:cs="Times New Roman"/>
                  <w:b w:val="1"/>
                  <w:bCs w:val="1"/>
                  <w:i w:val="0"/>
                  <w:iCs w:val="0"/>
                  <w:caps w:val="0"/>
                  <w:smallCaps w:val="0"/>
                  <w:noProof w:val="0"/>
                  <w:sz w:val="24"/>
                  <w:szCs w:val="24"/>
                  <w:lang w:val="en-US"/>
                </w:rPr>
                <w:t>(Click here for Data Package)</w:t>
              </w:r>
            </w:hyperlink>
          </w:p>
        </w:tc>
      </w:tr>
      <w:tr xmlns:wp14="http://schemas.microsoft.com/office/word/2010/wordml" w:rsidR="7454F0C4" w:rsidTr="0A3D6101" w14:paraId="56AE743A" wp14:textId="77777777">
        <w:trPr>
          <w:trHeight w:val="990"/>
        </w:trPr>
        <w:tc>
          <w:tcPr>
            <w:tcW w:w="7095" w:type="dxa"/>
            <w:vMerge w:val="restart"/>
            <w:tcMar/>
          </w:tcPr>
          <w:p w:rsidR="0A5C988C" w:rsidP="73765CD1" w:rsidRDefault="0A5C988C" w14:paraId="3B4B4838" w14:textId="3E33A6B0">
            <w:pPr>
              <w:spacing w:before="120" w:beforeAutospacing="off" w:after="120" w:afterAutospacing="off" w:line="240" w:lineRule="auto"/>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732868BE" w:rsidR="48D6FBC3">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1. </w:t>
            </w:r>
            <w:r w:rsidRPr="732868BE" w:rsidR="48D6FBC3">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Program enrollment data for the </w:t>
            </w:r>
            <w:r w:rsidRPr="732868BE" w:rsidR="48D6FBC3">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past 5</w:t>
            </w:r>
            <w:r w:rsidRPr="732868BE" w:rsidR="48D6FBC3">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years   </w:t>
            </w:r>
          </w:p>
          <w:p w:rsidR="7454F0C4" w:rsidP="732868BE" w:rsidRDefault="7454F0C4" w14:paraId="50F0BEA6" w14:textId="6B8A4A63">
            <w:pPr>
              <w:pStyle w:val="Normal"/>
              <w:spacing w:before="120" w:beforeAutospacing="off" w:after="120" w:afterAutospacing="off" w:line="259" w:lineRule="auto"/>
              <w:jc w:val="left"/>
              <w:rPr>
                <w:noProof w:val="0"/>
                <w:lang w:val="en-US"/>
              </w:rPr>
            </w:pPr>
            <w:r w:rsidR="732868BE">
              <w:drawing>
                <wp:inline xmlns:wp14="http://schemas.microsoft.com/office/word/2010/wordprocessingDrawing" wp14:editId="453B1606" wp14:anchorId="6D9FC4E9">
                  <wp:extent cx="4362450" cy="3028950"/>
                  <wp:effectExtent l="0" t="0" r="0" b="0"/>
                  <wp:docPr id="1403643461" name="" title=""/>
                  <wp:cNvGraphicFramePr>
                    <a:graphicFrameLocks noChangeAspect="1"/>
                  </wp:cNvGraphicFramePr>
                  <a:graphic>
                    <a:graphicData uri="http://schemas.openxmlformats.org/drawingml/2006/picture">
                      <pic:pic>
                        <pic:nvPicPr>
                          <pic:cNvPr id="0" name=""/>
                          <pic:cNvPicPr/>
                        </pic:nvPicPr>
                        <pic:blipFill>
                          <a:blip r:embed="R9c7dd039356a4d47">
                            <a:extLst>
                              <a:ext xmlns:a="http://schemas.openxmlformats.org/drawingml/2006/main" uri="{28A0092B-C50C-407E-A947-70E740481C1C}">
                                <a14:useLocalDpi val="0"/>
                              </a:ext>
                            </a:extLst>
                          </a:blip>
                          <a:stretch>
                            <a:fillRect/>
                          </a:stretch>
                        </pic:blipFill>
                        <pic:spPr>
                          <a:xfrm>
                            <a:off x="0" y="0"/>
                            <a:ext cx="4362450" cy="3028950"/>
                          </a:xfrm>
                          <a:prstGeom prst="rect">
                            <a:avLst/>
                          </a:prstGeom>
                        </pic:spPr>
                      </pic:pic>
                    </a:graphicData>
                  </a:graphic>
                </wp:inline>
              </w:drawing>
            </w:r>
            <w:r w:rsidR="732868BE">
              <w:drawing>
                <wp:inline xmlns:wp14="http://schemas.microsoft.com/office/word/2010/wordprocessingDrawing" wp14:editId="6D9C70BB" wp14:anchorId="66869890">
                  <wp:extent cx="4362450" cy="3105150"/>
                  <wp:effectExtent l="0" t="0" r="0" b="0"/>
                  <wp:docPr id="1355772247" name="" title=""/>
                  <wp:cNvGraphicFramePr>
                    <a:graphicFrameLocks noChangeAspect="1"/>
                  </wp:cNvGraphicFramePr>
                  <a:graphic>
                    <a:graphicData uri="http://schemas.openxmlformats.org/drawingml/2006/picture">
                      <pic:pic>
                        <pic:nvPicPr>
                          <pic:cNvPr id="0" name=""/>
                          <pic:cNvPicPr/>
                        </pic:nvPicPr>
                        <pic:blipFill>
                          <a:blip r:embed="R47c8168cf35b48cf">
                            <a:extLst>
                              <a:ext xmlns:a="http://schemas.openxmlformats.org/drawingml/2006/main" uri="{28A0092B-C50C-407E-A947-70E740481C1C}">
                                <a14:useLocalDpi val="0"/>
                              </a:ext>
                            </a:extLst>
                          </a:blip>
                          <a:stretch>
                            <a:fillRect/>
                          </a:stretch>
                        </pic:blipFill>
                        <pic:spPr>
                          <a:xfrm>
                            <a:off x="0" y="0"/>
                            <a:ext cx="4362450" cy="3105150"/>
                          </a:xfrm>
                          <a:prstGeom prst="rect">
                            <a:avLst/>
                          </a:prstGeom>
                        </pic:spPr>
                      </pic:pic>
                    </a:graphicData>
                  </a:graphic>
                </wp:inline>
              </w:drawing>
            </w:r>
            <w:r w:rsidR="732868BE">
              <w:drawing>
                <wp:inline xmlns:wp14="http://schemas.microsoft.com/office/word/2010/wordprocessingDrawing" wp14:editId="1393CA49" wp14:anchorId="3DBF5CD6">
                  <wp:extent cx="4362450" cy="3028950"/>
                  <wp:effectExtent l="0" t="0" r="0" b="0"/>
                  <wp:docPr id="1909886383" name="" title=""/>
                  <wp:cNvGraphicFramePr>
                    <a:graphicFrameLocks noChangeAspect="1"/>
                  </wp:cNvGraphicFramePr>
                  <a:graphic>
                    <a:graphicData uri="http://schemas.openxmlformats.org/drawingml/2006/picture">
                      <pic:pic>
                        <pic:nvPicPr>
                          <pic:cNvPr id="0" name=""/>
                          <pic:cNvPicPr/>
                        </pic:nvPicPr>
                        <pic:blipFill>
                          <a:blip r:embed="Re6e6b05173cd452f">
                            <a:extLst>
                              <a:ext xmlns:a="http://schemas.openxmlformats.org/drawingml/2006/main" uri="{28A0092B-C50C-407E-A947-70E740481C1C}">
                                <a14:useLocalDpi val="0"/>
                              </a:ext>
                            </a:extLst>
                          </a:blip>
                          <a:stretch>
                            <a:fillRect/>
                          </a:stretch>
                        </pic:blipFill>
                        <pic:spPr>
                          <a:xfrm>
                            <a:off x="0" y="0"/>
                            <a:ext cx="4362450" cy="3028950"/>
                          </a:xfrm>
                          <a:prstGeom prst="rect">
                            <a:avLst/>
                          </a:prstGeom>
                        </pic:spPr>
                      </pic:pic>
                    </a:graphicData>
                  </a:graphic>
                </wp:inline>
              </w:drawing>
            </w:r>
            <w:r w:rsidR="732868BE">
              <w:drawing>
                <wp:inline xmlns:wp14="http://schemas.microsoft.com/office/word/2010/wordprocessingDrawing" wp14:editId="6DCD86AB" wp14:anchorId="43B3E7DF">
                  <wp:extent cx="4362450" cy="3028950"/>
                  <wp:effectExtent l="0" t="0" r="0" b="0"/>
                  <wp:docPr id="416300977" name="" title=""/>
                  <wp:cNvGraphicFramePr>
                    <a:graphicFrameLocks noChangeAspect="1"/>
                  </wp:cNvGraphicFramePr>
                  <a:graphic>
                    <a:graphicData uri="http://schemas.openxmlformats.org/drawingml/2006/picture">
                      <pic:pic>
                        <pic:nvPicPr>
                          <pic:cNvPr id="0" name=""/>
                          <pic:cNvPicPr/>
                        </pic:nvPicPr>
                        <pic:blipFill>
                          <a:blip r:embed="Rbd9ae395a0c44f9b">
                            <a:extLst>
                              <a:ext xmlns:a="http://schemas.openxmlformats.org/drawingml/2006/main" uri="{28A0092B-C50C-407E-A947-70E740481C1C}">
                                <a14:useLocalDpi val="0"/>
                              </a:ext>
                            </a:extLst>
                          </a:blip>
                          <a:stretch>
                            <a:fillRect/>
                          </a:stretch>
                        </pic:blipFill>
                        <pic:spPr>
                          <a:xfrm>
                            <a:off x="0" y="0"/>
                            <a:ext cx="4362450" cy="3028950"/>
                          </a:xfrm>
                          <a:prstGeom prst="rect">
                            <a:avLst/>
                          </a:prstGeom>
                        </pic:spPr>
                      </pic:pic>
                    </a:graphicData>
                  </a:graphic>
                </wp:inline>
              </w:drawing>
            </w:r>
          </w:p>
          <w:p w:rsidR="7454F0C4" w:rsidP="73765CD1" w:rsidRDefault="7454F0C4" w14:paraId="0048A359" w14:textId="07A7EC60">
            <w:pPr>
              <w:pStyle w:val="Normal"/>
              <w:spacing w:before="120" w:beforeAutospacing="off" w:after="120" w:afterAutospacing="off"/>
              <w:rPr>
                <w:sz w:val="24"/>
                <w:szCs w:val="24"/>
              </w:rPr>
            </w:pPr>
          </w:p>
          <w:p w:rsidR="0A5C988C" w:rsidP="73765CD1" w:rsidRDefault="0A5C988C" w14:paraId="4300CBD2" w14:textId="5E861290">
            <w:pPr>
              <w:pStyle w:val="Normal"/>
              <w:spacing w:before="120" w:beforeAutospacing="off" w:after="120" w:afterAutospacing="off"/>
              <w:rPr>
                <w:sz w:val="24"/>
                <w:szCs w:val="24"/>
              </w:rPr>
            </w:pPr>
            <w:r w:rsidRPr="56CA8BED" w:rsidR="45247E17">
              <w:rPr>
                <w:rFonts w:ascii="Times New Roman" w:hAnsi="Times New Roman" w:eastAsia="Times New Roman" w:cs="Times New Roman"/>
                <w:sz w:val="24"/>
                <w:szCs w:val="24"/>
              </w:rPr>
              <w:t xml:space="preserve">A. Discuss and explain the factors influencing the enrollment trends:  </w:t>
            </w:r>
            <w:r w:rsidRPr="56CA8BED" w:rsidR="45247E17">
              <w:rPr>
                <w:sz w:val="24"/>
                <w:szCs w:val="24"/>
              </w:rPr>
              <w:t xml:space="preserve">  </w:t>
            </w:r>
          </w:p>
          <w:p w:rsidR="7454F0C4" w:rsidP="56CA8BED" w:rsidRDefault="7454F0C4" w14:paraId="0831EA82" w14:textId="7C2708B1">
            <w:pPr>
              <w:pStyle w:val="Normal"/>
              <w:spacing w:before="120" w:beforeAutospacing="off" w:after="120" w:afterAutospacing="off"/>
              <w:rPr>
                <w:rFonts w:ascii="Times New Roman" w:hAnsi="Times New Roman" w:eastAsia="Times New Roman" w:cs="Times New Roman"/>
                <w:sz w:val="24"/>
                <w:szCs w:val="24"/>
              </w:rPr>
            </w:pPr>
            <w:r w:rsidRPr="56CA8BED" w:rsidR="56CA8BE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See the </w:t>
            </w:r>
            <w:hyperlink r:id="R8b2008f7b2124103">
              <w:r w:rsidRPr="56CA8BED" w:rsidR="56CA8BED">
                <w:rPr>
                  <w:rStyle w:val="Hyperlink"/>
                  <w:rFonts w:ascii="Times New Roman" w:hAnsi="Times New Roman" w:eastAsia="Times New Roman" w:cs="Times New Roman"/>
                  <w:b w:val="0"/>
                  <w:bCs w:val="0"/>
                  <w:i w:val="0"/>
                  <w:iCs w:val="0"/>
                  <w:caps w:val="0"/>
                  <w:smallCaps w:val="0"/>
                  <w:noProof w:val="0"/>
                  <w:sz w:val="24"/>
                  <w:szCs w:val="24"/>
                  <w:lang w:val="en-US"/>
                </w:rPr>
                <w:t>NAEYC Accreditation Self-Study Report</w:t>
              </w:r>
            </w:hyperlink>
            <w:r w:rsidRPr="56CA8BED" w:rsidR="56CA8BE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Criterion</w:t>
            </w:r>
            <w:r w:rsidRPr="56CA8BED" w:rsidR="56CA8BED">
              <w:rPr>
                <w:rFonts w:ascii="Times New Roman" w:hAnsi="Times New Roman" w:eastAsia="Times New Roman" w:cs="Times New Roman"/>
                <w:sz w:val="24"/>
                <w:szCs w:val="24"/>
              </w:rPr>
              <w:t xml:space="preserve"> 6: “Qualifications and Characteristics of Candidates” beginning on page 39.</w:t>
            </w:r>
            <w:r>
              <w:br/>
            </w:r>
          </w:p>
          <w:p w:rsidR="7454F0C4" w:rsidP="56CA8BED" w:rsidRDefault="7454F0C4" w14:paraId="616BF0A8" w14:textId="0FFC269F">
            <w:pPr>
              <w:pStyle w:val="Normal"/>
              <w:spacing w:before="120" w:beforeAutospacing="off" w:after="120" w:afterAutospacing="off"/>
              <w:rPr>
                <w:rFonts w:ascii="Times New Roman" w:hAnsi="Times New Roman" w:eastAsia="Times New Roman" w:cs="Times New Roman"/>
                <w:sz w:val="24"/>
                <w:szCs w:val="24"/>
              </w:rPr>
            </w:pPr>
            <w:r w:rsidRPr="56CA8BED" w:rsidR="45247E17">
              <w:rPr>
                <w:rFonts w:ascii="Times New Roman" w:hAnsi="Times New Roman" w:eastAsia="Times New Roman" w:cs="Times New Roman"/>
                <w:sz w:val="24"/>
                <w:szCs w:val="24"/>
              </w:rPr>
              <w:t xml:space="preserve">B. How has the program typically recruited students and marketed the program:  </w:t>
            </w:r>
            <w:r>
              <w:br/>
            </w:r>
            <w:r w:rsidRPr="56CA8BED" w:rsidR="56CA8BE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See the </w:t>
            </w:r>
            <w:hyperlink r:id="R974c8281fb224df3">
              <w:r w:rsidRPr="56CA8BED" w:rsidR="56CA8BED">
                <w:rPr>
                  <w:rStyle w:val="Hyperlink"/>
                  <w:rFonts w:ascii="Times New Roman" w:hAnsi="Times New Roman" w:eastAsia="Times New Roman" w:cs="Times New Roman"/>
                  <w:b w:val="0"/>
                  <w:bCs w:val="0"/>
                  <w:i w:val="0"/>
                  <w:iCs w:val="0"/>
                  <w:caps w:val="0"/>
                  <w:smallCaps w:val="0"/>
                  <w:noProof w:val="0"/>
                  <w:sz w:val="24"/>
                  <w:szCs w:val="24"/>
                  <w:lang w:val="en-US"/>
                </w:rPr>
                <w:t>NAEYC Accreditation Self-Study Report</w:t>
              </w:r>
            </w:hyperlink>
            <w:r w:rsidRPr="56CA8BED" w:rsidR="56CA8BE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Criterion</w:t>
            </w:r>
            <w:r w:rsidRPr="56CA8BED" w:rsidR="56CA8BED">
              <w:rPr>
                <w:rFonts w:ascii="Times New Roman" w:hAnsi="Times New Roman" w:eastAsia="Times New Roman" w:cs="Times New Roman"/>
                <w:sz w:val="24"/>
                <w:szCs w:val="24"/>
              </w:rPr>
              <w:t xml:space="preserve"> 7: “Advising and Supporting Candidates” beginning on page 43.</w:t>
            </w:r>
            <w:r>
              <w:br/>
            </w:r>
          </w:p>
        </w:tc>
        <w:tc>
          <w:tcPr>
            <w:tcW w:w="4365" w:type="dxa"/>
            <w:gridSpan w:val="3"/>
            <w:shd w:val="clear" w:color="auto" w:fill="3B3838" w:themeFill="background2" w:themeFillShade="40"/>
            <w:tcMar/>
          </w:tcPr>
          <w:p w:rsidR="5B4A631C" w:rsidP="73765CD1" w:rsidRDefault="5B4A631C" w14:paraId="5C4F9F0E" w14:textId="3C7CACAF">
            <w:pPr>
              <w:pStyle w:val="Normal"/>
              <w:spacing w:before="120" w:beforeAutospacing="off" w:after="120" w:afterAutospacing="off"/>
              <w:jc w:val="left"/>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pPr>
            <w:r w:rsidRPr="73765CD1" w:rsidR="1BFF265B">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Has the program enrollment trends for the program increased, remained consistent or decreased?</w:t>
            </w:r>
          </w:p>
        </w:tc>
        <w:tc>
          <w:tcPr>
            <w:tcW w:w="3075" w:type="dxa"/>
            <w:vMerge w:val="restart"/>
            <w:shd w:val="clear" w:color="auto" w:fill="E7E6E6" w:themeFill="background2"/>
            <w:tcMar/>
          </w:tcPr>
          <w:p w:rsidR="18778222" w:rsidP="20061D20" w:rsidRDefault="18778222" w14:paraId="06191063" w14:textId="4669A41A">
            <w:pPr>
              <w:pStyle w:val="Normal"/>
              <w:bidi w:val="0"/>
              <w:spacing w:before="120" w:beforeAutospacing="off" w:after="120" w:afterAutospacing="off" w:line="259" w:lineRule="auto"/>
              <w:ind w:left="0" w:right="0"/>
              <w:jc w:val="left"/>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20061D20" w:rsidR="675A256A">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Peer Review Feedback:</w:t>
            </w:r>
          </w:p>
          <w:p w:rsidR="01360028" w:rsidP="0A3D6101" w:rsidRDefault="01360028" w14:paraId="190C0D4C" w14:textId="0750B32B">
            <w:pPr>
              <w:pStyle w:val="Normal"/>
              <w:bidi w:val="0"/>
              <w:spacing w:before="120" w:beforeAutospacing="off" w:after="120" w:afterAutospacing="off" w:line="259" w:lineRule="auto"/>
              <w:ind w:left="0" w:right="0"/>
              <w:jc w:val="left"/>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0A3D6101" w:rsidR="13C2AF89">
              <w:rPr>
                <w:rFonts w:ascii="Times New Roman" w:hAnsi="Times New Roman" w:eastAsia="Times New Roman" w:cs="Times New Roman"/>
                <w:b w:val="0"/>
                <w:bCs w:val="0"/>
                <w:i w:val="0"/>
                <w:iCs w:val="0"/>
                <w:caps w:val="0"/>
                <w:smallCaps w:val="0"/>
                <w:noProof w:val="0"/>
                <w:color w:val="4471C4"/>
                <w:sz w:val="24"/>
                <w:szCs w:val="24"/>
                <w:lang w:val="en-US"/>
              </w:rPr>
              <w:t>Criterion 6 identified some of the factors that have kept enrollment from</w:t>
            </w:r>
            <w:r w:rsidRPr="0A3D6101" w:rsidR="485F8F71">
              <w:rPr>
                <w:rFonts w:ascii="Times New Roman" w:hAnsi="Times New Roman" w:eastAsia="Times New Roman" w:cs="Times New Roman"/>
                <w:b w:val="0"/>
                <w:bCs w:val="0"/>
                <w:i w:val="0"/>
                <w:iCs w:val="0"/>
                <w:caps w:val="0"/>
                <w:smallCaps w:val="0"/>
                <w:noProof w:val="0"/>
                <w:color w:val="4471C4"/>
                <w:sz w:val="24"/>
                <w:szCs w:val="24"/>
                <w:lang w:val="en-US"/>
              </w:rPr>
              <w:t xml:space="preserve"> steadily</w:t>
            </w:r>
            <w:r w:rsidRPr="0A3D6101" w:rsidR="13C2AF89">
              <w:rPr>
                <w:rFonts w:ascii="Times New Roman" w:hAnsi="Times New Roman" w:eastAsia="Times New Roman" w:cs="Times New Roman"/>
                <w:b w:val="0"/>
                <w:bCs w:val="0"/>
                <w:i w:val="0"/>
                <w:iCs w:val="0"/>
                <w:caps w:val="0"/>
                <w:smallCaps w:val="0"/>
                <w:noProof w:val="0"/>
                <w:color w:val="4471C4"/>
                <w:sz w:val="24"/>
                <w:szCs w:val="24"/>
                <w:lang w:val="en-US"/>
              </w:rPr>
              <w:t xml:space="preserve"> increasing such as students who </w:t>
            </w:r>
            <w:r w:rsidRPr="0A3D6101" w:rsidR="13C2AF89">
              <w:rPr>
                <w:rFonts w:ascii="Times New Roman" w:hAnsi="Times New Roman" w:eastAsia="Times New Roman" w:cs="Times New Roman"/>
                <w:b w:val="0"/>
                <w:bCs w:val="0"/>
                <w:i w:val="0"/>
                <w:iCs w:val="0"/>
                <w:caps w:val="0"/>
                <w:smallCaps w:val="0"/>
                <w:noProof w:val="0"/>
                <w:color w:val="4471C4"/>
                <w:sz w:val="24"/>
                <w:szCs w:val="24"/>
                <w:lang w:val="en-US"/>
              </w:rPr>
              <w:t>aren’t college ready when they begin the program</w:t>
            </w:r>
            <w:r w:rsidRPr="0A3D6101" w:rsidR="298FC071">
              <w:rPr>
                <w:rFonts w:ascii="Times New Roman" w:hAnsi="Times New Roman" w:eastAsia="Times New Roman" w:cs="Times New Roman"/>
                <w:b w:val="0"/>
                <w:bCs w:val="0"/>
                <w:i w:val="0"/>
                <w:iCs w:val="0"/>
                <w:caps w:val="0"/>
                <w:smallCaps w:val="0"/>
                <w:noProof w:val="0"/>
                <w:color w:val="4471C4"/>
                <w:sz w:val="24"/>
                <w:szCs w:val="24"/>
                <w:lang w:val="en-US"/>
              </w:rPr>
              <w:t>. Another reason identified was “</w:t>
            </w:r>
            <w:r w:rsidRPr="0A3D6101" w:rsidR="13C2AF89">
              <w:rPr>
                <w:rFonts w:ascii="Times New Roman" w:hAnsi="Times New Roman" w:eastAsia="Times New Roman" w:cs="Times New Roman"/>
                <w:b w:val="0"/>
                <w:bCs w:val="0"/>
                <w:i w:val="0"/>
                <w:iCs w:val="0"/>
                <w:caps w:val="0"/>
                <w:smallCaps w:val="0"/>
                <w:noProof w:val="0"/>
                <w:color w:val="4471C4"/>
                <w:sz w:val="24"/>
                <w:szCs w:val="24"/>
                <w:lang w:val="en-US"/>
              </w:rPr>
              <w:t xml:space="preserve">Arizona, as is typical of many states, does not demonstrate a strong commitment to the importance of </w:t>
            </w:r>
            <w:r w:rsidRPr="0A3D6101" w:rsidR="7F1ED182">
              <w:rPr>
                <w:rFonts w:ascii="Times New Roman" w:hAnsi="Times New Roman" w:eastAsia="Times New Roman" w:cs="Times New Roman"/>
                <w:b w:val="0"/>
                <w:bCs w:val="0"/>
                <w:i w:val="0"/>
                <w:iCs w:val="0"/>
                <w:caps w:val="0"/>
                <w:smallCaps w:val="0"/>
                <w:noProof w:val="0"/>
                <w:color w:val="4471C4"/>
                <w:sz w:val="24"/>
                <w:szCs w:val="24"/>
                <w:lang w:val="en-US"/>
              </w:rPr>
              <w:t>high-quality</w:t>
            </w:r>
            <w:r w:rsidRPr="0A3D6101" w:rsidR="13C2AF89">
              <w:rPr>
                <w:rFonts w:ascii="Times New Roman" w:hAnsi="Times New Roman" w:eastAsia="Times New Roman" w:cs="Times New Roman"/>
                <w:b w:val="0"/>
                <w:bCs w:val="0"/>
                <w:i w:val="0"/>
                <w:iCs w:val="0"/>
                <w:caps w:val="0"/>
                <w:smallCaps w:val="0"/>
                <w:noProof w:val="0"/>
                <w:color w:val="4471C4"/>
                <w:sz w:val="24"/>
                <w:szCs w:val="24"/>
                <w:lang w:val="en-US"/>
              </w:rPr>
              <w:t xml:space="preserve"> care and </w:t>
            </w:r>
            <w:r w:rsidRPr="0A3D6101" w:rsidR="430D2E4F">
              <w:rPr>
                <w:rFonts w:ascii="Times New Roman" w:hAnsi="Times New Roman" w:eastAsia="Times New Roman" w:cs="Times New Roman"/>
                <w:b w:val="0"/>
                <w:bCs w:val="0"/>
                <w:i w:val="0"/>
                <w:iCs w:val="0"/>
                <w:caps w:val="0"/>
                <w:smallCaps w:val="0"/>
                <w:noProof w:val="0"/>
                <w:color w:val="4471C4"/>
                <w:sz w:val="24"/>
                <w:szCs w:val="24"/>
                <w:lang w:val="en-US"/>
              </w:rPr>
              <w:t>well-educated</w:t>
            </w:r>
            <w:r w:rsidRPr="0A3D6101" w:rsidR="13C2AF89">
              <w:rPr>
                <w:rFonts w:ascii="Times New Roman" w:hAnsi="Times New Roman" w:eastAsia="Times New Roman" w:cs="Times New Roman"/>
                <w:b w:val="0"/>
                <w:bCs w:val="0"/>
                <w:i w:val="0"/>
                <w:iCs w:val="0"/>
                <w:caps w:val="0"/>
                <w:smallCaps w:val="0"/>
                <w:noProof w:val="0"/>
                <w:color w:val="4471C4"/>
                <w:sz w:val="24"/>
                <w:szCs w:val="24"/>
                <w:lang w:val="en-US"/>
              </w:rPr>
              <w:t xml:space="preserve"> early childhood educators, as evidenced by low wages and no college credit requirements in state licensing. Because of this, it can be difficult to convince </w:t>
            </w:r>
            <w:r w:rsidRPr="0A3D6101" w:rsidR="12CBDFA6">
              <w:rPr>
                <w:rFonts w:ascii="Times New Roman" w:hAnsi="Times New Roman" w:eastAsia="Times New Roman" w:cs="Times New Roman"/>
                <w:b w:val="0"/>
                <w:bCs w:val="0"/>
                <w:i w:val="0"/>
                <w:iCs w:val="0"/>
                <w:caps w:val="0"/>
                <w:smallCaps w:val="0"/>
                <w:noProof w:val="0"/>
                <w:color w:val="4471C4"/>
                <w:sz w:val="24"/>
                <w:szCs w:val="24"/>
                <w:lang w:val="en-US"/>
              </w:rPr>
              <w:t>childcare</w:t>
            </w:r>
            <w:r w:rsidRPr="0A3D6101" w:rsidR="13C2AF89">
              <w:rPr>
                <w:rFonts w:ascii="Times New Roman" w:hAnsi="Times New Roman" w:eastAsia="Times New Roman" w:cs="Times New Roman"/>
                <w:b w:val="0"/>
                <w:bCs w:val="0"/>
                <w:i w:val="0"/>
                <w:iCs w:val="0"/>
                <w:caps w:val="0"/>
                <w:smallCaps w:val="0"/>
                <w:noProof w:val="0"/>
                <w:color w:val="4471C4"/>
                <w:sz w:val="24"/>
                <w:szCs w:val="24"/>
                <w:lang w:val="en-US"/>
              </w:rPr>
              <w:t xml:space="preserve"> programs and some early educators that continuing with their education is a benefit to them.</w:t>
            </w:r>
            <w:r w:rsidRPr="0A3D6101" w:rsidR="5BBE9AC3">
              <w:rPr>
                <w:rFonts w:ascii="Times New Roman" w:hAnsi="Times New Roman" w:eastAsia="Times New Roman" w:cs="Times New Roman"/>
                <w:b w:val="0"/>
                <w:bCs w:val="0"/>
                <w:i w:val="0"/>
                <w:iCs w:val="0"/>
                <w:caps w:val="0"/>
                <w:smallCaps w:val="0"/>
                <w:noProof w:val="0"/>
                <w:color w:val="4471C4"/>
                <w:sz w:val="24"/>
                <w:szCs w:val="24"/>
                <w:lang w:val="en-US"/>
              </w:rPr>
              <w:t>”</w:t>
            </w:r>
            <w:r w:rsidRPr="0A3D6101" w:rsidR="13C2AF89">
              <w:rPr>
                <w:rFonts w:ascii="Times New Roman" w:hAnsi="Times New Roman" w:eastAsia="Times New Roman" w:cs="Times New Roman"/>
                <w:b w:val="0"/>
                <w:bCs w:val="0"/>
                <w:i w:val="0"/>
                <w:iCs w:val="0"/>
                <w:caps w:val="0"/>
                <w:smallCaps w:val="0"/>
                <w:noProof w:val="0"/>
                <w:color w:val="4471C4"/>
                <w:sz w:val="24"/>
                <w:szCs w:val="24"/>
                <w:lang w:val="en-US"/>
              </w:rPr>
              <w:t xml:space="preserve"> </w:t>
            </w:r>
            <w:r w:rsidRPr="0A3D6101" w:rsidR="13C2AF8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0A3D6101" w:rsidR="13C2AF89">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w:t>
            </w:r>
          </w:p>
          <w:p w:rsidR="7454F0C4" w:rsidP="73765CD1" w:rsidRDefault="7454F0C4" w14:paraId="4F40B7D3" w14:textId="313F1674">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7454F0C4" w:rsidP="73765CD1" w:rsidRDefault="7454F0C4" w14:paraId="336E9831" w14:textId="7FCFAFBB">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tc>
      </w:tr>
      <w:tr xmlns:wp14="http://schemas.microsoft.com/office/word/2010/wordml" w:rsidR="7454F0C4" w:rsidTr="0A3D6101" w14:paraId="27932408" wp14:textId="77777777">
        <w:trPr>
          <w:trHeight w:val="405"/>
        </w:trPr>
        <w:tc>
          <w:tcPr>
            <w:tcW w:w="7095" w:type="dxa"/>
            <w:vMerge/>
            <w:tcMar/>
          </w:tcPr>
          <w:p w14:paraId="1153E9DF" wp14:textId="77777777"/>
        </w:tc>
        <w:tc>
          <w:tcPr>
            <w:tcW w:w="1260" w:type="dxa"/>
            <w:shd w:val="clear" w:color="auto" w:fill="E7E6E6" w:themeFill="background2"/>
            <w:tcMar/>
          </w:tcPr>
          <w:p w:rsidR="221E7304" w:rsidP="73765CD1" w:rsidRDefault="221E7304" w14:paraId="13058D1A" w14:textId="31EFE2E5">
            <w:pPr>
              <w:pStyle w:val="Normal"/>
              <w:spacing w:before="120" w:beforeAutospacing="off" w:after="120" w:afterAutospacing="off"/>
              <w:jc w:val="center"/>
              <w:rPr>
                <w:rFonts w:ascii="Calibri" w:hAnsi="Calibri" w:eastAsia="Calibri" w:cs="Calibri"/>
                <w:noProof w:val="0"/>
                <w:sz w:val="22"/>
                <w:szCs w:val="22"/>
                <w:lang w:val="en-US"/>
              </w:rPr>
            </w:pPr>
            <w:r w:rsidRPr="73765CD1" w:rsidR="5F7BC490">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Increasing 3</w:t>
            </w:r>
          </w:p>
        </w:tc>
        <w:tc>
          <w:tcPr>
            <w:tcW w:w="1275" w:type="dxa"/>
            <w:shd w:val="clear" w:color="auto" w:fill="ACB9CA" w:themeFill="text2" w:themeFillTint="66"/>
            <w:tcMar/>
          </w:tcPr>
          <w:p w:rsidR="221E7304" w:rsidP="73765CD1" w:rsidRDefault="221E7304" w14:paraId="2851E91C" w14:textId="6F6EAADD">
            <w:pPr>
              <w:pStyle w:val="Normal"/>
              <w:spacing w:before="120" w:beforeAutospacing="off" w:after="120" w:afterAutospacing="off"/>
              <w:jc w:val="center"/>
              <w:rPr>
                <w:rFonts w:ascii="Times New Roman" w:hAnsi="Times New Roman" w:eastAsia="Times New Roman" w:cs="Times New Roman"/>
                <w:noProof w:val="0"/>
                <w:sz w:val="22"/>
                <w:szCs w:val="22"/>
                <w:lang w:val="en-US"/>
              </w:rPr>
            </w:pPr>
            <w:r w:rsidRPr="73765CD1" w:rsidR="5F7BC490">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Consistent 2</w:t>
            </w:r>
          </w:p>
          <w:p w:rsidR="221E7304" w:rsidP="73765CD1" w:rsidRDefault="221E7304" w14:paraId="09649829" w14:textId="29A84973">
            <w:pPr>
              <w:pStyle w:val="Normal"/>
              <w:spacing w:before="120" w:beforeAutospacing="off" w:after="120" w:afterAutospacing="off"/>
              <w:jc w:val="cente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tc>
        <w:tc>
          <w:tcPr>
            <w:tcW w:w="1830" w:type="dxa"/>
            <w:shd w:val="clear" w:color="auto" w:fill="E7E6E6" w:themeFill="background2"/>
            <w:tcMar/>
          </w:tcPr>
          <w:p w:rsidR="221E7304" w:rsidP="73765CD1" w:rsidRDefault="221E7304" w14:paraId="34D9082C" w14:textId="3446F17A">
            <w:pPr>
              <w:pStyle w:val="Normal"/>
              <w:spacing w:before="120" w:beforeAutospacing="off" w:after="120" w:afterAutospacing="off"/>
              <w:jc w:val="center"/>
              <w:rPr>
                <w:rFonts w:ascii="Times New Roman" w:hAnsi="Times New Roman" w:eastAsia="Times New Roman" w:cs="Times New Roman"/>
                <w:noProof w:val="0"/>
                <w:sz w:val="22"/>
                <w:szCs w:val="22"/>
                <w:lang w:val="en-US"/>
              </w:rPr>
            </w:pPr>
            <w:r w:rsidRPr="73765CD1" w:rsidR="5F7BC490">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Decreasing 1</w:t>
            </w:r>
          </w:p>
        </w:tc>
        <w:tc>
          <w:tcPr>
            <w:tcW w:w="3075" w:type="dxa"/>
            <w:vMerge/>
            <w:tcMar/>
          </w:tcPr>
          <w:p w14:paraId="6554AEE0" wp14:textId="77777777"/>
        </w:tc>
      </w:tr>
      <w:tr xmlns:wp14="http://schemas.microsoft.com/office/word/2010/wordml" w:rsidR="7454F0C4" w:rsidTr="0A3D6101" w14:paraId="5D2CC1F6" wp14:textId="77777777">
        <w:trPr>
          <w:trHeight w:val="705"/>
        </w:trPr>
        <w:tc>
          <w:tcPr>
            <w:tcW w:w="7095" w:type="dxa"/>
            <w:vMerge/>
            <w:tcMar/>
          </w:tcPr>
          <w:p w14:paraId="1B47BCB2" wp14:textId="77777777"/>
        </w:tc>
        <w:tc>
          <w:tcPr>
            <w:tcW w:w="4365" w:type="dxa"/>
            <w:gridSpan w:val="3"/>
            <w:shd w:val="clear" w:color="auto" w:fill="3B3838" w:themeFill="background2" w:themeFillShade="40"/>
            <w:tcMar/>
          </w:tcPr>
          <w:p w:rsidR="5B8A8505" w:rsidP="73765CD1" w:rsidRDefault="5B8A8505" w14:paraId="6A5AB39F" w14:textId="1D9FD868">
            <w:pPr>
              <w:pStyle w:val="Normal"/>
              <w:spacing w:before="120" w:beforeAutospacing="off" w:after="120" w:afterAutospacing="off"/>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pPr>
            <w:r w:rsidRPr="73765CD1" w:rsidR="5254D3A0">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Were the factors influencing enrollment trends discussed?</w:t>
            </w:r>
          </w:p>
        </w:tc>
        <w:tc>
          <w:tcPr>
            <w:tcW w:w="3075" w:type="dxa"/>
            <w:vMerge/>
            <w:tcMar/>
          </w:tcPr>
          <w:p w14:paraId="26F9B314" wp14:textId="77777777"/>
        </w:tc>
      </w:tr>
      <w:tr xmlns:wp14="http://schemas.microsoft.com/office/word/2010/wordml" w:rsidR="7454F0C4" w:rsidTr="0A3D6101" w14:paraId="5882F7E2" wp14:textId="77777777">
        <w:tc>
          <w:tcPr>
            <w:tcW w:w="7095" w:type="dxa"/>
            <w:vMerge/>
            <w:tcMar/>
          </w:tcPr>
          <w:p w14:paraId="46517308" wp14:textId="77777777"/>
        </w:tc>
        <w:tc>
          <w:tcPr>
            <w:tcW w:w="1260" w:type="dxa"/>
            <w:shd w:val="clear" w:color="auto" w:fill="ACB9CA" w:themeFill="text2" w:themeFillTint="66"/>
            <w:tcMar/>
          </w:tcPr>
          <w:p w:rsidR="0A5C988C" w:rsidP="73765CD1" w:rsidRDefault="0A5C988C" w14:paraId="7B54CFC9" w14:textId="0067543B">
            <w:pPr>
              <w:pStyle w:val="Normal"/>
              <w:spacing w:before="120" w:beforeAutospacing="off" w:after="120" w:afterAutospacing="off"/>
              <w:jc w:val="center"/>
              <w:rPr>
                <w:rFonts w:ascii="Calibri" w:hAnsi="Calibri" w:eastAsia="Calibri" w:cs="Calibri"/>
                <w:noProof w:val="0"/>
                <w:sz w:val="22"/>
                <w:szCs w:val="22"/>
                <w:lang w:val="en-US"/>
              </w:rPr>
            </w:pPr>
            <w:r w:rsidRPr="73765CD1" w:rsidR="48D6FBC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Exemplary 3</w:t>
            </w:r>
          </w:p>
          <w:p w:rsidR="7454F0C4" w:rsidP="73765CD1" w:rsidRDefault="7454F0C4" w14:paraId="6005C556" w14:textId="4CF651F7">
            <w:pPr>
              <w:pStyle w:val="Normal"/>
              <w:spacing w:before="120" w:beforeAutospacing="off" w:after="120" w:afterAutospacing="off"/>
              <w:jc w:val="center"/>
            </w:pPr>
          </w:p>
        </w:tc>
        <w:tc>
          <w:tcPr>
            <w:tcW w:w="1275" w:type="dxa"/>
            <w:shd w:val="clear" w:color="auto" w:fill="E7E6E6" w:themeFill="background2"/>
            <w:tcMar/>
          </w:tcPr>
          <w:p w:rsidR="0A5C988C" w:rsidP="73765CD1" w:rsidRDefault="0A5C988C" w14:paraId="662EF7BC" w14:textId="4785923C">
            <w:pPr>
              <w:pStyle w:val="Normal"/>
              <w:spacing w:before="120" w:beforeAutospacing="off" w:after="120" w:afterAutospacing="off"/>
              <w:jc w:val="center"/>
              <w:rPr>
                <w:rFonts w:ascii="Calibri" w:hAnsi="Calibri" w:eastAsia="Calibri" w:cs="Calibri"/>
                <w:noProof w:val="0"/>
                <w:sz w:val="22"/>
                <w:szCs w:val="22"/>
                <w:lang w:val="en-US"/>
              </w:rPr>
            </w:pPr>
            <w:r w:rsidRPr="73765CD1" w:rsidR="48D6FBC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Adequate 2</w:t>
            </w:r>
          </w:p>
        </w:tc>
        <w:tc>
          <w:tcPr>
            <w:tcW w:w="1830" w:type="dxa"/>
            <w:shd w:val="clear" w:color="auto" w:fill="E7E6E6" w:themeFill="background2"/>
            <w:tcMar/>
          </w:tcPr>
          <w:p w:rsidR="2FE1481E" w:rsidP="73765CD1" w:rsidRDefault="2FE1481E" w14:paraId="68002BC6" w14:textId="49B954F1">
            <w:pPr>
              <w:pStyle w:val="Normal"/>
              <w:spacing w:before="120" w:beforeAutospacing="off" w:after="120" w:afterAutospacing="off"/>
              <w:jc w:val="center"/>
              <w:rPr>
                <w:rFonts w:ascii="Times New Roman" w:hAnsi="Times New Roman" w:eastAsia="Times New Roman" w:cs="Times New Roman"/>
                <w:noProof w:val="0"/>
                <w:sz w:val="22"/>
                <w:szCs w:val="22"/>
                <w:lang w:val="en-US"/>
              </w:rPr>
            </w:pPr>
            <w:r w:rsidRPr="73765CD1" w:rsidR="46DCDEDB">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No information was given 1</w:t>
            </w:r>
          </w:p>
        </w:tc>
        <w:tc>
          <w:tcPr>
            <w:tcW w:w="3075" w:type="dxa"/>
            <w:vMerge/>
            <w:tcMar/>
          </w:tcPr>
          <w:p w14:paraId="6484A923" wp14:textId="77777777"/>
        </w:tc>
      </w:tr>
      <w:tr xmlns:wp14="http://schemas.microsoft.com/office/word/2010/wordml" w:rsidR="7454F0C4" w:rsidTr="0A3D6101" w14:paraId="03141811" wp14:textId="77777777">
        <w:trPr>
          <w:trHeight w:val="960"/>
        </w:trPr>
        <w:tc>
          <w:tcPr>
            <w:tcW w:w="7095" w:type="dxa"/>
            <w:vMerge/>
            <w:tcMar/>
          </w:tcPr>
          <w:p w14:paraId="54D50C80" wp14:textId="77777777"/>
        </w:tc>
        <w:tc>
          <w:tcPr>
            <w:tcW w:w="4365" w:type="dxa"/>
            <w:gridSpan w:val="3"/>
            <w:shd w:val="clear" w:color="auto" w:fill="3B3838" w:themeFill="background2" w:themeFillShade="40"/>
            <w:tcMar/>
          </w:tcPr>
          <w:p w:rsidR="110DB9D7" w:rsidP="73765CD1" w:rsidRDefault="110DB9D7" w14:paraId="35BCFD3F" w14:textId="1F99FC59">
            <w:pPr>
              <w:pStyle w:val="Normal"/>
              <w:spacing w:before="120" w:beforeAutospacing="off" w:after="120" w:afterAutospacing="off"/>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pPr>
            <w:r w:rsidRPr="73765CD1" w:rsidR="2AF01D84">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Was information given on how the program typically recruits students and markets the program?</w:t>
            </w:r>
          </w:p>
        </w:tc>
        <w:tc>
          <w:tcPr>
            <w:tcW w:w="3075" w:type="dxa"/>
            <w:vMerge/>
            <w:tcMar/>
          </w:tcPr>
          <w:p w14:paraId="70C6B556" wp14:textId="77777777"/>
        </w:tc>
      </w:tr>
      <w:tr xmlns:wp14="http://schemas.microsoft.com/office/word/2010/wordml" w:rsidR="7454F0C4" w:rsidTr="0A3D6101" w14:paraId="6AE6129B" wp14:textId="77777777">
        <w:tc>
          <w:tcPr>
            <w:tcW w:w="7095" w:type="dxa"/>
            <w:vMerge/>
            <w:tcMar/>
          </w:tcPr>
          <w:p w14:paraId="40161900" wp14:textId="77777777"/>
        </w:tc>
        <w:tc>
          <w:tcPr>
            <w:tcW w:w="1260" w:type="dxa"/>
            <w:shd w:val="clear" w:color="auto" w:fill="ACB9CA" w:themeFill="text2" w:themeFillTint="66"/>
            <w:tcMar/>
          </w:tcPr>
          <w:p w:rsidR="0A5C988C" w:rsidP="73765CD1" w:rsidRDefault="0A5C988C" w14:paraId="550948C1" w14:textId="4E175C5C">
            <w:pPr>
              <w:pStyle w:val="Normal"/>
              <w:spacing w:before="120" w:beforeAutospacing="off" w:after="120" w:afterAutospacing="off"/>
              <w:jc w:val="center"/>
              <w:rPr>
                <w:rFonts w:ascii="Calibri" w:hAnsi="Calibri" w:eastAsia="Calibri" w:cs="Calibri"/>
                <w:noProof w:val="0"/>
                <w:sz w:val="22"/>
                <w:szCs w:val="22"/>
                <w:lang w:val="en-US"/>
              </w:rPr>
            </w:pPr>
            <w:r w:rsidRPr="73765CD1" w:rsidR="48D6FBC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Exemplary 3</w:t>
            </w:r>
          </w:p>
          <w:p w:rsidR="7454F0C4" w:rsidP="73765CD1" w:rsidRDefault="7454F0C4" w14:paraId="2190CD5B" w14:textId="18D952A3">
            <w:pPr>
              <w:pStyle w:val="Normal"/>
              <w:spacing w:before="120" w:beforeAutospacing="off" w:after="120" w:afterAutospacing="off"/>
              <w:jc w:val="center"/>
              <w:rPr>
                <w:rFonts w:ascii="Times New Roman" w:hAnsi="Times New Roman" w:eastAsia="Times New Roman" w:cs="Times New Roman"/>
                <w:b w:val="0"/>
                <w:bCs w:val="0"/>
                <w:i w:val="0"/>
                <w:iCs w:val="0"/>
                <w:caps w:val="0"/>
                <w:smallCaps w:val="0"/>
                <w:noProof w:val="0"/>
                <w:color w:val="000000" w:themeColor="text1" w:themeTint="FF" w:themeShade="FF"/>
                <w:sz w:val="30"/>
                <w:szCs w:val="30"/>
                <w:lang w:val="en-US"/>
              </w:rPr>
            </w:pPr>
          </w:p>
        </w:tc>
        <w:tc>
          <w:tcPr>
            <w:tcW w:w="1275" w:type="dxa"/>
            <w:shd w:val="clear" w:color="auto" w:fill="E7E6E6" w:themeFill="background2"/>
            <w:tcMar/>
          </w:tcPr>
          <w:p w:rsidR="0A5C988C" w:rsidP="73765CD1" w:rsidRDefault="0A5C988C" w14:paraId="2D1101F6" w14:textId="32AC3055">
            <w:pPr>
              <w:pStyle w:val="Normal"/>
              <w:spacing w:before="120" w:beforeAutospacing="off" w:after="120" w:afterAutospacing="off"/>
              <w:jc w:val="center"/>
              <w:rPr>
                <w:rFonts w:ascii="Calibri" w:hAnsi="Calibri" w:eastAsia="Calibri" w:cs="Calibri"/>
                <w:noProof w:val="0"/>
                <w:sz w:val="22"/>
                <w:szCs w:val="22"/>
                <w:lang w:val="en-US"/>
              </w:rPr>
            </w:pPr>
            <w:r w:rsidRPr="73765CD1" w:rsidR="48D6FBC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Adequate 2</w:t>
            </w:r>
          </w:p>
        </w:tc>
        <w:tc>
          <w:tcPr>
            <w:tcW w:w="1830" w:type="dxa"/>
            <w:shd w:val="clear" w:color="auto" w:fill="E7E6E6" w:themeFill="background2"/>
            <w:tcMar/>
          </w:tcPr>
          <w:p w:rsidR="19BBC023" w:rsidP="73765CD1" w:rsidRDefault="19BBC023" w14:paraId="4D3F60A3" w14:textId="1E88F108">
            <w:pPr>
              <w:pStyle w:val="Normal"/>
              <w:spacing w:before="120" w:beforeAutospacing="off" w:after="120" w:afterAutospacing="off"/>
              <w:jc w:val="center"/>
              <w:rPr>
                <w:rFonts w:ascii="Times New Roman" w:hAnsi="Times New Roman" w:eastAsia="Times New Roman" w:cs="Times New Roman"/>
                <w:noProof w:val="0"/>
                <w:sz w:val="22"/>
                <w:szCs w:val="22"/>
                <w:lang w:val="en-US"/>
              </w:rPr>
            </w:pPr>
            <w:r w:rsidRPr="73765CD1" w:rsidR="186F5B22">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No information was given 1</w:t>
            </w:r>
          </w:p>
        </w:tc>
        <w:tc>
          <w:tcPr>
            <w:tcW w:w="3075" w:type="dxa"/>
            <w:vMerge/>
            <w:tcMar/>
          </w:tcPr>
          <w:p w14:paraId="29EBC140" wp14:textId="77777777"/>
        </w:tc>
      </w:tr>
      <w:tr xmlns:wp14="http://schemas.microsoft.com/office/word/2010/wordml" w:rsidR="7454F0C4" w:rsidTr="0A3D6101" w14:paraId="23F7DE5B" wp14:textId="77777777">
        <w:trPr>
          <w:trHeight w:val="660"/>
        </w:trPr>
        <w:tc>
          <w:tcPr>
            <w:tcW w:w="7095" w:type="dxa"/>
            <w:vMerge w:val="restart"/>
            <w:tcMar/>
          </w:tcPr>
          <w:p w:rsidR="0A5C988C" w:rsidP="73765CD1" w:rsidRDefault="0A5C988C" w14:paraId="05149064" w14:textId="33F01FC0">
            <w:pPr>
              <w:spacing w:before="120" w:beforeAutospacing="off" w:after="120" w:afterAutospacing="off" w:line="240" w:lineRule="auto"/>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732868BE" w:rsidR="48D6FBC3">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2. </w:t>
            </w:r>
            <w:r w:rsidRPr="732868BE" w:rsidR="48D6FBC3">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Program graduation rate trends for the past 5 years   </w:t>
            </w:r>
          </w:p>
          <w:p w:rsidR="7454F0C4" w:rsidP="732868BE" w:rsidRDefault="7454F0C4" w14:paraId="01062DDA" w14:textId="57C47F84">
            <w:pPr>
              <w:pStyle w:val="Normal"/>
              <w:spacing w:before="120" w:beforeAutospacing="off" w:after="120" w:afterAutospacing="off" w:line="240" w:lineRule="auto"/>
              <w:rPr>
                <w:noProof w:val="0"/>
                <w:lang w:val="en-US"/>
              </w:rPr>
            </w:pPr>
            <w:r w:rsidR="732868BE">
              <w:drawing>
                <wp:inline xmlns:wp14="http://schemas.microsoft.com/office/word/2010/wordprocessingDrawing" wp14:editId="3D74AD1D" wp14:anchorId="5DB22828">
                  <wp:extent cx="4362450" cy="3114675"/>
                  <wp:effectExtent l="0" t="0" r="0" b="0"/>
                  <wp:docPr id="1836990891" name="" title=""/>
                  <wp:cNvGraphicFramePr>
                    <a:graphicFrameLocks noChangeAspect="1"/>
                  </wp:cNvGraphicFramePr>
                  <a:graphic>
                    <a:graphicData uri="http://schemas.openxmlformats.org/drawingml/2006/picture">
                      <pic:pic>
                        <pic:nvPicPr>
                          <pic:cNvPr id="0" name=""/>
                          <pic:cNvPicPr/>
                        </pic:nvPicPr>
                        <pic:blipFill>
                          <a:blip r:embed="R30fd4460248b4b2a">
                            <a:extLst>
                              <a:ext xmlns:a="http://schemas.openxmlformats.org/drawingml/2006/main" uri="{28A0092B-C50C-407E-A947-70E740481C1C}">
                                <a14:useLocalDpi val="0"/>
                              </a:ext>
                            </a:extLst>
                          </a:blip>
                          <a:stretch>
                            <a:fillRect/>
                          </a:stretch>
                        </pic:blipFill>
                        <pic:spPr>
                          <a:xfrm>
                            <a:off x="0" y="0"/>
                            <a:ext cx="4362450" cy="3114675"/>
                          </a:xfrm>
                          <a:prstGeom prst="rect">
                            <a:avLst/>
                          </a:prstGeom>
                        </pic:spPr>
                      </pic:pic>
                    </a:graphicData>
                  </a:graphic>
                </wp:inline>
              </w:drawing>
            </w:r>
          </w:p>
          <w:p w:rsidR="7454F0C4" w:rsidP="73765CD1" w:rsidRDefault="7454F0C4" w14:paraId="3793F6C6" w14:textId="0FB91174">
            <w:pPr>
              <w:pStyle w:val="Normal"/>
              <w:spacing w:before="120" w:beforeAutospacing="off" w:after="120" w:afterAutospacing="off" w:line="240" w:lineRule="auto"/>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p>
          <w:p w:rsidR="0A5C988C" w:rsidP="56CA8BED" w:rsidRDefault="0A5C988C" w14:paraId="4764B641" w14:textId="1627592A">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56CA8BED" w:rsidR="45247E17">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A. Discuss and explain the graduation trends</w:t>
            </w:r>
            <w:r w:rsidRPr="56CA8BED" w:rsidR="45247E17">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w:t>
            </w:r>
            <w:r w:rsidRPr="56CA8BED" w:rsidR="45247E17">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What efforts has the program made to help students achieve completion?</w:t>
            </w:r>
            <w:r>
              <w:br/>
            </w:r>
            <w:r w:rsidRPr="56CA8BED" w:rsidR="56CA8BE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p>
          <w:p w:rsidR="7454F0C4" w:rsidP="56CA8BED" w:rsidRDefault="7454F0C4" w14:paraId="263BED7C" w14:textId="25A7E5AB">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56CA8BED" w:rsidR="56CA8BE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In addition to the </w:t>
            </w:r>
            <w:r w:rsidRPr="56CA8BED" w:rsidR="56CA8BE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Criterion</w:t>
            </w:r>
            <w:r w:rsidRPr="56CA8BED" w:rsidR="56CA8BED">
              <w:rPr>
                <w:rFonts w:ascii="Times New Roman" w:hAnsi="Times New Roman" w:eastAsia="Times New Roman" w:cs="Times New Roman"/>
                <w:sz w:val="24"/>
                <w:szCs w:val="24"/>
              </w:rPr>
              <w:t xml:space="preserve"> 6 and 7 </w:t>
            </w:r>
            <w:r w:rsidRPr="56CA8BED" w:rsidR="56CA8BE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information provided in the Self-Study Report, the program makes an intentional effort to streamline our academic pathways to be as </w:t>
            </w:r>
            <w:r w:rsidRPr="56CA8BED" w:rsidR="56CA8BE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efficient</w:t>
            </w:r>
            <w:r w:rsidRPr="56CA8BED" w:rsidR="56CA8BE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and effective as possible</w:t>
            </w:r>
            <w:bookmarkStart w:name="_Int_rkRJHd5D" w:id="1444639816"/>
            <w:r w:rsidRPr="56CA8BED" w:rsidR="56CA8BE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bookmarkEnd w:id="1444639816"/>
            <w:r w:rsidRPr="56CA8BED" w:rsidR="56CA8BE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The department takes an active role in academic advising to </w:t>
            </w:r>
            <w:r w:rsidRPr="56CA8BED" w:rsidR="56CA8BE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assure</w:t>
            </w:r>
            <w:r w:rsidRPr="56CA8BED" w:rsidR="56CA8BE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student support in achievement</w:t>
            </w:r>
            <w:bookmarkStart w:name="_Int_iIG21374" w:id="2066242275"/>
            <w:r w:rsidRPr="56CA8BED" w:rsidR="56CA8BE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bookmarkEnd w:id="2066242275"/>
            <w:r w:rsidRPr="56CA8BED" w:rsidR="56CA8BE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Program scholarships </w:t>
            </w:r>
            <w:r w:rsidRPr="56CA8BED" w:rsidR="56CA8BE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provide</w:t>
            </w:r>
            <w:r w:rsidRPr="56CA8BED" w:rsidR="56CA8BE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financial support for students to complete certificate and degree programs without out-of-pocket expenses. </w:t>
            </w:r>
          </w:p>
          <w:p w:rsidR="7454F0C4" w:rsidP="56CA8BED" w:rsidRDefault="7454F0C4" w14:paraId="41C192A4" w14:textId="75FA6689">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56CA8BED" w:rsidR="56CA8BE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Our program outcome data shows the direct impact that the COVID-19 pandemic has had on our student success and on the early </w:t>
            </w:r>
            <w:r w:rsidRPr="56CA8BED" w:rsidR="56CA8BE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childhood</w:t>
            </w:r>
            <w:r w:rsidRPr="56CA8BED" w:rsidR="56CA8BE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education </w:t>
            </w:r>
            <w:r w:rsidRPr="56CA8BED" w:rsidR="56CA8BE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field as a whole</w:t>
            </w:r>
            <w:r w:rsidRPr="56CA8BED" w:rsidR="56CA8BE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Some of our concerns related to COVID and student performance were outlined in our Self-Study Report beginning on page 186. </w:t>
            </w:r>
          </w:p>
          <w:p w:rsidR="7454F0C4" w:rsidP="7F205DCC" w:rsidRDefault="7454F0C4" w14:paraId="0AC7013C" w14:textId="334B75C7">
            <w:pPr>
              <w:pStyle w:val="bodypalatino10bullet"/>
              <w:numPr>
                <w:numId w:val="0"/>
              </w:numPr>
              <w:ind w:left="0" w:hanging="0"/>
              <w:rPr>
                <w:rFonts w:ascii="Calibri" w:hAnsi="Calibri" w:eastAsia="Calibri" w:cs="Calibri"/>
                <w:b w:val="0"/>
                <w:bCs w:val="0"/>
                <w:i w:val="0"/>
                <w:iCs w:val="0"/>
                <w:caps w:val="0"/>
                <w:smallCaps w:val="0"/>
                <w:noProof w:val="0"/>
                <w:color w:val="000000" w:themeColor="text1" w:themeTint="FF" w:themeShade="FF"/>
                <w:sz w:val="24"/>
                <w:szCs w:val="24"/>
                <w:lang w:val="en-US"/>
              </w:rPr>
            </w:pPr>
            <w:r w:rsidRPr="7F205DCC" w:rsidR="56CA8BE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“Because this was during a pandemic semester, enrollment in these courses had small sample sizes.  Due to COVID related stressors, students experienced a variety of barriers in their personal and professional lives that affected their academic success.  </w:t>
            </w:r>
            <w:r w:rsidRPr="7F205DCC" w:rsidR="56CA8BE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Faculty have built relationships with students throughout their coursework and faculty advisement also fosters a unique level of communication between faculty and students.  These relationships give faculty more insight into the barriers individual students faced that affected academic success during this stressful time.” </w:t>
            </w:r>
          </w:p>
        </w:tc>
        <w:tc>
          <w:tcPr>
            <w:tcW w:w="4365" w:type="dxa"/>
            <w:gridSpan w:val="3"/>
            <w:shd w:val="clear" w:color="auto" w:fill="3B3838" w:themeFill="background2" w:themeFillShade="40"/>
            <w:tcMar/>
          </w:tcPr>
          <w:p w:rsidR="1B06982A" w:rsidP="73765CD1" w:rsidRDefault="1B06982A" w14:paraId="100767CC" w14:textId="6A6616FA">
            <w:pPr>
              <w:pStyle w:val="Normal"/>
              <w:spacing w:before="120" w:beforeAutospacing="off" w:after="120" w:afterAutospacing="off"/>
              <w:rPr>
                <w:rFonts w:ascii="Times New Roman" w:hAnsi="Times New Roman" w:eastAsia="Times New Roman" w:cs="Times New Roman"/>
                <w:b w:val="1"/>
                <w:bCs w:val="1"/>
                <w:noProof w:val="0"/>
                <w:color w:val="FFFFFF" w:themeColor="background1" w:themeTint="FF" w:themeShade="FF"/>
                <w:sz w:val="22"/>
                <w:szCs w:val="22"/>
                <w:lang w:val="en-US"/>
              </w:rPr>
            </w:pPr>
            <w:r w:rsidRPr="73765CD1" w:rsidR="3A797265">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Have the graduation rates increased in the past 5 years?</w:t>
            </w:r>
          </w:p>
        </w:tc>
        <w:tc>
          <w:tcPr>
            <w:tcW w:w="3075" w:type="dxa"/>
            <w:vMerge/>
            <w:tcMar/>
          </w:tcPr>
          <w:p w14:paraId="266BE78B" wp14:textId="77777777"/>
        </w:tc>
      </w:tr>
      <w:tr xmlns:wp14="http://schemas.microsoft.com/office/word/2010/wordml" w:rsidR="7454F0C4" w:rsidTr="0A3D6101" w14:paraId="6962E6F9" wp14:textId="77777777">
        <w:trPr>
          <w:trHeight w:val="360"/>
        </w:trPr>
        <w:tc>
          <w:tcPr>
            <w:tcW w:w="7095" w:type="dxa"/>
            <w:vMerge/>
            <w:tcMar/>
          </w:tcPr>
          <w:p w14:paraId="678BC005" wp14:textId="77777777"/>
        </w:tc>
        <w:tc>
          <w:tcPr>
            <w:tcW w:w="1260" w:type="dxa"/>
            <w:shd w:val="clear" w:color="auto" w:fill="ACB9CA" w:themeFill="text2" w:themeFillTint="66"/>
            <w:tcMar/>
          </w:tcPr>
          <w:p w:rsidR="0DD3C318" w:rsidP="20061D20" w:rsidRDefault="0DD3C318" w14:paraId="6F9372A1" w14:textId="464C7745">
            <w:pPr>
              <w:pStyle w:val="Normal"/>
              <w:spacing w:before="120" w:beforeAutospacing="off" w:after="120" w:afterAutospacing="off"/>
              <w:jc w:val="center"/>
              <w:rPr>
                <w:rFonts w:ascii="Calibri" w:hAnsi="Calibri" w:eastAsia="Calibri" w:cs="Calibri"/>
                <w:noProof w:val="0"/>
                <w:sz w:val="22"/>
                <w:szCs w:val="22"/>
                <w:lang w:val="en-US"/>
              </w:rPr>
            </w:pPr>
            <w:r w:rsidRPr="20061D20" w:rsidR="475BAD2F">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Increasing</w:t>
            </w:r>
          </w:p>
          <w:p w:rsidR="0DD3C318" w:rsidP="73765CD1" w:rsidRDefault="0DD3C318" w14:paraId="32DC3E55" w14:textId="0B728E9E">
            <w:pPr>
              <w:pStyle w:val="Normal"/>
              <w:spacing w:before="120" w:beforeAutospacing="off" w:after="120" w:afterAutospacing="off"/>
              <w:jc w:val="center"/>
              <w:rPr>
                <w:rFonts w:ascii="Calibri" w:hAnsi="Calibri" w:eastAsia="Calibri" w:cs="Calibri"/>
                <w:noProof w:val="0"/>
                <w:sz w:val="22"/>
                <w:szCs w:val="22"/>
                <w:lang w:val="en-US"/>
              </w:rPr>
            </w:pPr>
            <w:r w:rsidRPr="20061D20" w:rsidR="475BAD2F">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3</w:t>
            </w:r>
          </w:p>
        </w:tc>
        <w:tc>
          <w:tcPr>
            <w:tcW w:w="1275" w:type="dxa"/>
            <w:shd w:val="clear" w:color="auto" w:fill="E7E6E6" w:themeFill="background2"/>
            <w:tcMar/>
          </w:tcPr>
          <w:p w:rsidR="205630C6" w:rsidP="73765CD1" w:rsidRDefault="205630C6" w14:paraId="2F25417F" w14:textId="071777EE">
            <w:pPr>
              <w:pStyle w:val="Normal"/>
              <w:spacing w:before="120" w:beforeAutospacing="off" w:after="120" w:afterAutospacing="off"/>
              <w:jc w:val="center"/>
              <w:rPr>
                <w:rFonts w:ascii="Times New Roman" w:hAnsi="Times New Roman" w:eastAsia="Times New Roman" w:cs="Times New Roman"/>
                <w:noProof w:val="0"/>
                <w:sz w:val="22"/>
                <w:szCs w:val="22"/>
                <w:lang w:val="en-US"/>
              </w:rPr>
            </w:pPr>
            <w:r w:rsidRPr="73765CD1" w:rsidR="23E28CDB">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Consistent 2</w:t>
            </w:r>
          </w:p>
        </w:tc>
        <w:tc>
          <w:tcPr>
            <w:tcW w:w="1830" w:type="dxa"/>
            <w:shd w:val="clear" w:color="auto" w:fill="E7E6E6" w:themeFill="background2"/>
            <w:tcMar/>
          </w:tcPr>
          <w:p w:rsidR="45326846" w:rsidP="73765CD1" w:rsidRDefault="45326846" w14:paraId="34ED4242" w14:textId="5B595221">
            <w:pPr>
              <w:pStyle w:val="Normal"/>
              <w:spacing w:before="120" w:beforeAutospacing="off" w:after="120" w:afterAutospacing="off"/>
              <w:jc w:val="center"/>
              <w:rPr>
                <w:rFonts w:ascii="Times New Roman" w:hAnsi="Times New Roman" w:eastAsia="Times New Roman" w:cs="Times New Roman"/>
                <w:noProof w:val="0"/>
                <w:sz w:val="22"/>
                <w:szCs w:val="22"/>
                <w:lang w:val="en-US"/>
              </w:rPr>
            </w:pPr>
            <w:r w:rsidRPr="73765CD1" w:rsidR="4FDAB339">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Decreasing 1</w:t>
            </w:r>
          </w:p>
        </w:tc>
        <w:tc>
          <w:tcPr>
            <w:tcW w:w="3075" w:type="dxa"/>
            <w:vMerge/>
            <w:tcMar/>
          </w:tcPr>
          <w:p w14:paraId="7BC0A3BA" wp14:textId="77777777"/>
        </w:tc>
      </w:tr>
      <w:tr xmlns:wp14="http://schemas.microsoft.com/office/word/2010/wordml" w:rsidR="7454F0C4" w:rsidTr="0A3D6101" w14:paraId="65B66EE8" wp14:textId="77777777">
        <w:trPr>
          <w:trHeight w:val="1440"/>
        </w:trPr>
        <w:tc>
          <w:tcPr>
            <w:tcW w:w="7095" w:type="dxa"/>
            <w:vMerge w:val="restart"/>
            <w:tcMar/>
          </w:tcPr>
          <w:p w:rsidR="0A5C988C" w:rsidP="56CA8BED" w:rsidRDefault="0A5C988C" w14:paraId="325EF3EC" w14:textId="7425FA03">
            <w:pPr>
              <w:pStyle w:val="Normal"/>
              <w:bidi w:val="0"/>
              <w:spacing w:before="120" w:beforeAutospacing="off" w:after="120" w:afterAutospacing="off" w:line="240" w:lineRule="auto"/>
              <w:ind w:left="0" w:right="0"/>
              <w:jc w:val="left"/>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56CA8BED" w:rsidR="13548DEF">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3.   </w:t>
            </w:r>
            <w:r w:rsidRPr="56CA8BED" w:rsidR="13548DEF">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Students who enroll in a </w:t>
            </w:r>
            <w:r w:rsidRPr="56CA8BED" w:rsidR="13548DEF">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four-year</w:t>
            </w:r>
            <w:r w:rsidRPr="56CA8BED" w:rsidR="13548DEF">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college</w:t>
            </w:r>
            <w:r w:rsidRPr="56CA8BED" w:rsidR="13548DEF">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w:t>
            </w:r>
          </w:p>
          <w:p w:rsidR="7454F0C4" w:rsidP="7F205DCC" w:rsidRDefault="7454F0C4" w14:paraId="73B15ED3" w14:textId="55D84185">
            <w:pPr>
              <w:pStyle w:val="Normal"/>
              <w:bidi w:val="0"/>
              <w:spacing w:before="120" w:beforeAutospacing="off" w:after="120" w:afterAutospacing="off" w:line="240" w:lineRule="auto"/>
              <w:ind w:left="0" w:right="0"/>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7F205DCC" w:rsidR="56CA8BE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The number of students who enroll in a baccalaureate program is relatively low for our program due to low </w:t>
            </w:r>
            <w:r w:rsidRPr="7F205DCC" w:rsidR="56CA8BE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childcare</w:t>
            </w:r>
            <w:r w:rsidRPr="7F205DCC" w:rsidR="56CA8BE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licensing requirements in our state. </w:t>
            </w:r>
            <w:r>
              <w:br/>
            </w:r>
          </w:p>
          <w:p w:rsidR="7454F0C4" w:rsidP="7F205DCC" w:rsidRDefault="7454F0C4" w14:paraId="35487B8B" w14:textId="4C783AB8">
            <w:pPr>
              <w:pStyle w:val="Normal"/>
              <w:bidi w:val="0"/>
              <w:spacing w:before="120" w:beforeAutospacing="off" w:after="120" w:afterAutospacing="off" w:line="240" w:lineRule="auto"/>
              <w:ind w:left="0" w:right="0"/>
              <w:jc w:val="left"/>
              <w:rPr>
                <w:rFonts w:ascii="Times New Roman" w:hAnsi="Times New Roman" w:eastAsia="Times New Roman" w:cs="Times New Roman"/>
                <w:b w:val="0"/>
                <w:bCs w:val="0"/>
                <w:i w:val="0"/>
                <w:iCs w:val="0"/>
                <w:caps w:val="0"/>
                <w:smallCaps w:val="0"/>
                <w:noProof w:val="0"/>
                <w:sz w:val="24"/>
                <w:szCs w:val="24"/>
                <w:lang w:val="en-US"/>
              </w:rPr>
            </w:pPr>
            <w:r w:rsidRPr="7F205DCC" w:rsidR="56CA8BED">
              <w:rPr>
                <w:rFonts w:ascii="Times New Roman" w:hAnsi="Times New Roman" w:eastAsia="Times New Roman" w:cs="Times New Roman"/>
                <w:b w:val="0"/>
                <w:bCs w:val="0"/>
                <w:i w:val="0"/>
                <w:iCs w:val="0"/>
                <w:caps w:val="0"/>
                <w:smallCaps w:val="0"/>
                <w:noProof w:val="0"/>
                <w:sz w:val="24"/>
                <w:szCs w:val="24"/>
                <w:lang w:val="en-US"/>
              </w:rPr>
              <w:t xml:space="preserve">Beyond the </w:t>
            </w:r>
            <w:r w:rsidRPr="7F205DCC" w:rsidR="56CA8BED">
              <w:rPr>
                <w:rFonts w:ascii="Times New Roman" w:hAnsi="Times New Roman" w:eastAsia="Times New Roman" w:cs="Times New Roman"/>
                <w:b w:val="0"/>
                <w:bCs w:val="0"/>
                <w:i w:val="0"/>
                <w:iCs w:val="0"/>
                <w:caps w:val="0"/>
                <w:smallCaps w:val="0"/>
                <w:noProof w:val="0"/>
                <w:sz w:val="24"/>
                <w:szCs w:val="24"/>
                <w:lang w:val="en-US"/>
              </w:rPr>
              <w:t>associate</w:t>
            </w:r>
            <w:r w:rsidRPr="7F205DCC" w:rsidR="56CA8BED">
              <w:rPr>
                <w:rFonts w:ascii="Times New Roman" w:hAnsi="Times New Roman" w:eastAsia="Times New Roman" w:cs="Times New Roman"/>
                <w:b w:val="0"/>
                <w:bCs w:val="0"/>
                <w:i w:val="0"/>
                <w:iCs w:val="0"/>
                <w:caps w:val="0"/>
                <w:smallCaps w:val="0"/>
                <w:noProof w:val="0"/>
                <w:sz w:val="24"/>
                <w:szCs w:val="24"/>
                <w:lang w:val="en-US"/>
              </w:rPr>
              <w:t xml:space="preserve"> </w:t>
            </w:r>
            <w:r w:rsidRPr="7F205DCC" w:rsidR="56CA8BED">
              <w:rPr>
                <w:rFonts w:ascii="Times New Roman" w:hAnsi="Times New Roman" w:eastAsia="Times New Roman" w:cs="Times New Roman"/>
                <w:b w:val="0"/>
                <w:bCs w:val="0"/>
                <w:i w:val="0"/>
                <w:iCs w:val="0"/>
                <w:caps w:val="0"/>
                <w:smallCaps w:val="0"/>
                <w:noProof w:val="0"/>
                <w:sz w:val="24"/>
                <w:szCs w:val="24"/>
                <w:lang w:val="en-US"/>
              </w:rPr>
              <w:t>degree, "transfer</w:t>
            </w:r>
            <w:r w:rsidRPr="7F205DCC" w:rsidR="56CA8BED">
              <w:rPr>
                <w:rFonts w:ascii="Times New Roman" w:hAnsi="Times New Roman" w:eastAsia="Times New Roman" w:cs="Times New Roman"/>
                <w:b w:val="0"/>
                <w:bCs w:val="0"/>
                <w:i w:val="0"/>
                <w:iCs w:val="0"/>
                <w:caps w:val="0"/>
                <w:smallCaps w:val="0"/>
                <w:noProof w:val="0"/>
                <w:sz w:val="24"/>
                <w:szCs w:val="24"/>
                <w:lang w:val="en-US"/>
              </w:rPr>
              <w:t xml:space="preserve"> agreements and partnerships with state and regional baccalaureate have been developed to support students who complete either the ECE AAS or AA ECE degrees” (Self-Study Report, p.36). In order to specifically meet the needs of their candidates, CAC has “...built transfer partnerships with another NAEYC-accredited university in New Mexico. Arizona students </w:t>
            </w:r>
            <w:proofErr w:type="gramStart"/>
            <w:r w:rsidRPr="7F205DCC" w:rsidR="56CA8BED">
              <w:rPr>
                <w:rFonts w:ascii="Times New Roman" w:hAnsi="Times New Roman" w:eastAsia="Times New Roman" w:cs="Times New Roman"/>
                <w:b w:val="0"/>
                <w:bCs w:val="0"/>
                <w:i w:val="0"/>
                <w:iCs w:val="0"/>
                <w:caps w:val="0"/>
                <w:smallCaps w:val="0"/>
                <w:noProof w:val="0"/>
                <w:sz w:val="24"/>
                <w:szCs w:val="24"/>
                <w:lang w:val="en-US"/>
              </w:rPr>
              <w:t>are able to</w:t>
            </w:r>
            <w:proofErr w:type="gramEnd"/>
            <w:r w:rsidRPr="7F205DCC" w:rsidR="56CA8BED">
              <w:rPr>
                <w:rFonts w:ascii="Times New Roman" w:hAnsi="Times New Roman" w:eastAsia="Times New Roman" w:cs="Times New Roman"/>
                <w:b w:val="0"/>
                <w:bCs w:val="0"/>
                <w:i w:val="0"/>
                <w:iCs w:val="0"/>
                <w:caps w:val="0"/>
                <w:smallCaps w:val="0"/>
                <w:noProof w:val="0"/>
                <w:sz w:val="24"/>
                <w:szCs w:val="24"/>
                <w:lang w:val="en-US"/>
              </w:rPr>
              <w:t xml:space="preserve"> apply for in-state tuition through the Western States Tuition Agreement, and the New Mexico program accepts far more credits in transfer than any Arizona teacher certification baccalaureate program” (Self-Study Report, p. 35-36).</w:t>
            </w:r>
          </w:p>
          <w:p w:rsidR="56CA8BED" w:rsidP="56CA8BED" w:rsidRDefault="56CA8BED" w14:paraId="4128911F" w14:textId="39FE7BF9">
            <w:pPr>
              <w:pStyle w:val="Normal"/>
              <w:bidi w:val="0"/>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56CA8BED" w:rsidR="56CA8BE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As described in our NAEYC Accreditation Peer Review Report “The peer review team found that challenges faced by the program lie primarily out of their control. The Early Childhood Education program has identified finding high-quality placements for candidates as a challenge. Additionally, the minimal educational requirements for early childhood educators in the state of Arizona are an area of consideration for the program. The peer review team learned in the stakeholder interview that faculty must engage with candidates differently because the benefit of continued education may not be evident to candidates and early learning programs” (p. 2).</w:t>
            </w:r>
          </w:p>
          <w:p w:rsidR="7454F0C4" w:rsidP="611F1A6E" w:rsidRDefault="7454F0C4" w14:paraId="2ADBD8D1" w14:textId="1F918B75">
            <w:pPr>
              <w:pStyle w:val="Normal"/>
              <w:bidi w:val="0"/>
              <w:spacing w:before="120" w:beforeAutospacing="off" w:after="120" w:afterAutospacing="off" w:line="240" w:lineRule="auto"/>
              <w:ind w:left="0" w:right="0"/>
              <w:jc w:val="left"/>
              <w:rPr>
                <w:rFonts w:ascii="Times New Roman" w:hAnsi="Times New Roman" w:eastAsia="Times New Roman" w:cs="Times New Roman"/>
                <w:b w:val="1"/>
                <w:bCs w:val="1"/>
                <w:i w:val="0"/>
                <w:iCs w:val="0"/>
                <w:caps w:val="0"/>
                <w:smallCaps w:val="0"/>
                <w:noProof w:val="0"/>
                <w:color w:val="000000" w:themeColor="text1" w:themeTint="FF" w:themeShade="FF"/>
                <w:sz w:val="24"/>
                <w:szCs w:val="24"/>
                <w:highlight w:val="yellow"/>
                <w:lang w:val="en-US"/>
              </w:rPr>
            </w:pPr>
          </w:p>
          <w:p w:rsidR="7454F0C4" w:rsidP="56CA8BED" w:rsidRDefault="7454F0C4" w14:paraId="2BAAB8D0" w14:textId="123D74C0">
            <w:pPr>
              <w:pStyle w:val="Normal"/>
              <w:spacing w:before="120" w:beforeAutospacing="off" w:after="120" w:afterAutospacing="off" w:line="240" w:lineRule="auto"/>
              <w:rPr>
                <w:rFonts w:ascii="Times New Roman" w:hAnsi="Times New Roman" w:eastAsia="Times New Roman" w:cs="Times New Roman"/>
                <w:b w:val="1"/>
                <w:bCs w:val="1"/>
                <w:noProof w:val="0"/>
                <w:sz w:val="24"/>
                <w:szCs w:val="24"/>
                <w:lang w:val="en-US"/>
              </w:rPr>
            </w:pPr>
            <w:r w:rsidRPr="20061D20" w:rsidR="58E63005">
              <w:rPr>
                <w:rFonts w:ascii="Times New Roman" w:hAnsi="Times New Roman" w:eastAsia="Times New Roman" w:cs="Times New Roman"/>
                <w:b w:val="1"/>
                <w:bCs w:val="1"/>
                <w:noProof w:val="0"/>
                <w:sz w:val="24"/>
                <w:szCs w:val="24"/>
                <w:lang w:val="en-US"/>
              </w:rPr>
              <w:t xml:space="preserve">4. Can students </w:t>
            </w:r>
            <w:r w:rsidRPr="20061D20" w:rsidR="58E63005">
              <w:rPr>
                <w:rFonts w:ascii="Times New Roman" w:hAnsi="Times New Roman" w:eastAsia="Times New Roman" w:cs="Times New Roman"/>
                <w:b w:val="1"/>
                <w:bCs w:val="1"/>
                <w:noProof w:val="0"/>
                <w:sz w:val="24"/>
                <w:szCs w:val="24"/>
                <w:lang w:val="en-US"/>
              </w:rPr>
              <w:t>acquire</w:t>
            </w:r>
            <w:r w:rsidRPr="20061D20" w:rsidR="58E63005">
              <w:rPr>
                <w:rFonts w:ascii="Times New Roman" w:hAnsi="Times New Roman" w:eastAsia="Times New Roman" w:cs="Times New Roman"/>
                <w:b w:val="1"/>
                <w:bCs w:val="1"/>
                <w:noProof w:val="0"/>
                <w:sz w:val="24"/>
                <w:szCs w:val="24"/>
                <w:lang w:val="en-US"/>
              </w:rPr>
              <w:t xml:space="preserve"> an external certification or </w:t>
            </w:r>
            <w:r w:rsidRPr="20061D20" w:rsidR="58E63005">
              <w:rPr>
                <w:rFonts w:ascii="Times New Roman" w:hAnsi="Times New Roman" w:eastAsia="Times New Roman" w:cs="Times New Roman"/>
                <w:b w:val="1"/>
                <w:bCs w:val="1"/>
                <w:noProof w:val="0"/>
                <w:sz w:val="24"/>
                <w:szCs w:val="24"/>
                <w:lang w:val="en-US"/>
              </w:rPr>
              <w:t>licensure?</w:t>
            </w:r>
            <w:r w:rsidRPr="20061D20" w:rsidR="58E63005">
              <w:rPr>
                <w:rFonts w:ascii="Times New Roman" w:hAnsi="Times New Roman" w:eastAsia="Times New Roman" w:cs="Times New Roman"/>
                <w:b w:val="1"/>
                <w:bCs w:val="1"/>
                <w:noProof w:val="0"/>
                <w:sz w:val="24"/>
                <w:szCs w:val="24"/>
                <w:lang w:val="en-US"/>
              </w:rPr>
              <w:t xml:space="preserve"> If so, about how many </w:t>
            </w:r>
            <w:proofErr w:type="gramStart"/>
            <w:r w:rsidRPr="20061D20" w:rsidR="58E63005">
              <w:rPr>
                <w:rFonts w:ascii="Times New Roman" w:hAnsi="Times New Roman" w:eastAsia="Times New Roman" w:cs="Times New Roman"/>
                <w:b w:val="1"/>
                <w:bCs w:val="1"/>
                <w:noProof w:val="0"/>
                <w:sz w:val="24"/>
                <w:szCs w:val="24"/>
                <w:lang w:val="en-US"/>
              </w:rPr>
              <w:t>do</w:t>
            </w:r>
            <w:proofErr w:type="gramEnd"/>
            <w:r w:rsidRPr="20061D20" w:rsidR="58E63005">
              <w:rPr>
                <w:rFonts w:ascii="Times New Roman" w:hAnsi="Times New Roman" w:eastAsia="Times New Roman" w:cs="Times New Roman"/>
                <w:b w:val="1"/>
                <w:bCs w:val="1"/>
                <w:noProof w:val="0"/>
                <w:sz w:val="24"/>
                <w:szCs w:val="24"/>
                <w:lang w:val="en-US"/>
              </w:rPr>
              <w:t>?</w:t>
            </w:r>
            <w:r w:rsidRPr="20061D20" w:rsidR="58E63005">
              <w:rPr>
                <w:rFonts w:ascii="Times New Roman" w:hAnsi="Times New Roman" w:eastAsia="Times New Roman" w:cs="Times New Roman"/>
                <w:b w:val="1"/>
                <w:bCs w:val="1"/>
                <w:noProof w:val="0"/>
                <w:sz w:val="24"/>
                <w:szCs w:val="24"/>
                <w:lang w:val="en-US"/>
              </w:rPr>
              <w:t xml:space="preserve"> </w:t>
            </w:r>
            <w:r>
              <w:br/>
            </w:r>
            <w:r w:rsidRPr="20061D20" w:rsidR="616A4B10">
              <w:rPr>
                <w:rFonts w:ascii="Times New Roman" w:hAnsi="Times New Roman" w:eastAsia="Times New Roman" w:cs="Times New Roman"/>
                <w:b w:val="0"/>
                <w:bCs w:val="0"/>
                <w:noProof w:val="0"/>
                <w:sz w:val="24"/>
                <w:szCs w:val="24"/>
                <w:lang w:val="en-US"/>
              </w:rPr>
              <w:t xml:space="preserve">N/A- Arizona Early Childhood Teacher Certification requires a baccalaureate degree, and we have intentionally created transfer pathways for students who choose to pursue teacher certification. Currently no licensure or certification is required by </w:t>
            </w:r>
            <w:r w:rsidRPr="20061D20" w:rsidR="714D8F34">
              <w:rPr>
                <w:rFonts w:ascii="Times New Roman" w:hAnsi="Times New Roman" w:eastAsia="Times New Roman" w:cs="Times New Roman"/>
                <w:b w:val="0"/>
                <w:bCs w:val="0"/>
                <w:noProof w:val="0"/>
                <w:sz w:val="24"/>
                <w:szCs w:val="24"/>
                <w:lang w:val="en-US"/>
              </w:rPr>
              <w:t>childcare</w:t>
            </w:r>
            <w:r w:rsidRPr="20061D20" w:rsidR="616A4B10">
              <w:rPr>
                <w:rFonts w:ascii="Times New Roman" w:hAnsi="Times New Roman" w:eastAsia="Times New Roman" w:cs="Times New Roman"/>
                <w:b w:val="0"/>
                <w:bCs w:val="0"/>
                <w:noProof w:val="0"/>
                <w:sz w:val="24"/>
                <w:szCs w:val="24"/>
                <w:lang w:val="en-US"/>
              </w:rPr>
              <w:t xml:space="preserve"> licensing in Arizona. </w:t>
            </w:r>
          </w:p>
        </w:tc>
        <w:tc>
          <w:tcPr>
            <w:tcW w:w="4365" w:type="dxa"/>
            <w:gridSpan w:val="3"/>
            <w:shd w:val="clear" w:color="auto" w:fill="3B3838" w:themeFill="background2" w:themeFillShade="40"/>
            <w:tcMar/>
          </w:tcPr>
          <w:p w:rsidR="1B06982A" w:rsidP="73765CD1" w:rsidRDefault="1B06982A" w14:paraId="0B7CF0E4" w14:textId="0F0F0413">
            <w:pPr>
              <w:pStyle w:val="Normal"/>
              <w:spacing w:before="120" w:beforeAutospacing="off" w:after="120" w:afterAutospacing="off"/>
              <w:rPr>
                <w:rFonts w:ascii="Times New Roman" w:hAnsi="Times New Roman" w:eastAsia="Times New Roman" w:cs="Times New Roman"/>
                <w:b w:val="1"/>
                <w:bCs w:val="1"/>
                <w:noProof w:val="0"/>
                <w:color w:val="FFFFFF" w:themeColor="background1" w:themeTint="FF" w:themeShade="FF"/>
                <w:sz w:val="22"/>
                <w:szCs w:val="22"/>
                <w:lang w:val="en-US"/>
              </w:rPr>
            </w:pPr>
            <w:r w:rsidRPr="73765CD1" w:rsidR="3A797265">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Has the number of program enrollees or graduates who studied at an in-state baccalaureate-level institution during the past 5 years increased, stayed consistent or decreased?</w:t>
            </w:r>
          </w:p>
        </w:tc>
        <w:tc>
          <w:tcPr>
            <w:tcW w:w="3075" w:type="dxa"/>
            <w:vMerge/>
            <w:tcMar/>
          </w:tcPr>
          <w:p w14:paraId="3CF5CC49" wp14:textId="77777777"/>
        </w:tc>
      </w:tr>
      <w:tr xmlns:wp14="http://schemas.microsoft.com/office/word/2010/wordml" w:rsidR="7454F0C4" w:rsidTr="0A3D6101" w14:paraId="042610C6" wp14:textId="77777777">
        <w:trPr>
          <w:trHeight w:val="345"/>
        </w:trPr>
        <w:tc>
          <w:tcPr>
            <w:tcW w:w="7095" w:type="dxa"/>
            <w:vMerge/>
            <w:tcMar/>
          </w:tcPr>
          <w:p w14:paraId="067F5E29" wp14:textId="77777777"/>
        </w:tc>
        <w:tc>
          <w:tcPr>
            <w:tcW w:w="1260" w:type="dxa"/>
            <w:shd w:val="clear" w:color="auto" w:fill="E7E6E6" w:themeFill="background2"/>
            <w:tcMar/>
          </w:tcPr>
          <w:p w:rsidR="2A8763C1" w:rsidP="73765CD1" w:rsidRDefault="2A8763C1" w14:paraId="02E8FD8E" w14:textId="36A01383">
            <w:pPr>
              <w:pStyle w:val="Normal"/>
              <w:spacing w:before="120" w:beforeAutospacing="off" w:after="120" w:afterAutospacing="off"/>
              <w:jc w:val="center"/>
              <w:rPr>
                <w:rFonts w:ascii="Calibri" w:hAnsi="Calibri" w:eastAsia="Calibri" w:cs="Calibri"/>
                <w:noProof w:val="0"/>
                <w:sz w:val="22"/>
                <w:szCs w:val="22"/>
                <w:lang w:val="en-US"/>
              </w:rPr>
            </w:pPr>
            <w:r w:rsidRPr="73765CD1" w:rsidR="7633E230">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Increasing 3</w:t>
            </w:r>
          </w:p>
        </w:tc>
        <w:tc>
          <w:tcPr>
            <w:tcW w:w="1275" w:type="dxa"/>
            <w:shd w:val="clear" w:color="auto" w:fill="ACB9CA" w:themeFill="text2" w:themeFillTint="66"/>
            <w:tcMar/>
          </w:tcPr>
          <w:p w:rsidR="2E7686DF" w:rsidP="73765CD1" w:rsidRDefault="2E7686DF" w14:paraId="7FEC8B4E" w14:textId="23A52DD4">
            <w:pPr>
              <w:pStyle w:val="Normal"/>
              <w:spacing w:before="120" w:beforeAutospacing="off" w:after="120" w:afterAutospacing="off"/>
              <w:jc w:val="center"/>
              <w:rPr>
                <w:rFonts w:ascii="Times New Roman" w:hAnsi="Times New Roman" w:eastAsia="Times New Roman" w:cs="Times New Roman"/>
                <w:noProof w:val="0"/>
                <w:sz w:val="22"/>
                <w:szCs w:val="22"/>
                <w:lang w:val="en-US"/>
              </w:rPr>
            </w:pPr>
            <w:r w:rsidRPr="73765CD1" w:rsidR="3C363367">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Consistent 2</w:t>
            </w:r>
          </w:p>
        </w:tc>
        <w:tc>
          <w:tcPr>
            <w:tcW w:w="1830" w:type="dxa"/>
            <w:shd w:val="clear" w:color="auto" w:fill="E7E6E6" w:themeFill="background2"/>
            <w:tcMar/>
          </w:tcPr>
          <w:p w:rsidR="51279377" w:rsidP="73765CD1" w:rsidRDefault="51279377" w14:paraId="5CCABD99" w14:textId="52A50B6D">
            <w:pPr>
              <w:pStyle w:val="Normal"/>
              <w:spacing w:before="120" w:beforeAutospacing="off" w:after="120" w:afterAutospacing="off"/>
              <w:jc w:val="center"/>
              <w:rPr>
                <w:rFonts w:ascii="Times New Roman" w:hAnsi="Times New Roman" w:eastAsia="Times New Roman" w:cs="Times New Roman"/>
                <w:noProof w:val="0"/>
                <w:sz w:val="22"/>
                <w:szCs w:val="22"/>
                <w:lang w:val="en-US"/>
              </w:rPr>
            </w:pPr>
            <w:r w:rsidRPr="73765CD1" w:rsidR="57F4BCDE">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Decreasing 1</w:t>
            </w:r>
          </w:p>
        </w:tc>
        <w:tc>
          <w:tcPr>
            <w:tcW w:w="3075" w:type="dxa"/>
            <w:vMerge/>
            <w:tcMar/>
          </w:tcPr>
          <w:p w14:paraId="50EFB62E" wp14:textId="77777777"/>
        </w:tc>
      </w:tr>
      <w:tr xmlns:wp14="http://schemas.microsoft.com/office/word/2010/wordml" w:rsidR="7454F0C4" w:rsidTr="0A3D6101" w14:paraId="0B180967" wp14:textId="77777777">
        <w:trPr>
          <w:trHeight w:val="915"/>
        </w:trPr>
        <w:tc>
          <w:tcPr>
            <w:tcW w:w="7095" w:type="dxa"/>
            <w:vMerge w:val="restart"/>
            <w:tcMar/>
          </w:tcPr>
          <w:p w:rsidR="556E3872" w:rsidP="56CA8BED" w:rsidRDefault="556E3872" w14:paraId="6C2698FD" w14:textId="367D9D86">
            <w:pPr>
              <w:pStyle w:val="Normal"/>
              <w:spacing w:before="120" w:beforeAutospacing="off" w:after="120" w:afterAutospacing="off" w:line="240" w:lineRule="auto"/>
              <w:rPr>
                <w:rFonts w:ascii="Times New Roman" w:hAnsi="Times New Roman" w:eastAsia="Times New Roman" w:cs="Times New Roman"/>
                <w:b w:val="1"/>
                <w:bCs w:val="1"/>
                <w:noProof w:val="0"/>
                <w:sz w:val="24"/>
                <w:szCs w:val="24"/>
                <w:lang w:val="en-US"/>
              </w:rPr>
            </w:pPr>
            <w:r w:rsidRPr="56CA8BED" w:rsidR="556E3872">
              <w:rPr>
                <w:rFonts w:ascii="Times New Roman" w:hAnsi="Times New Roman" w:eastAsia="Times New Roman" w:cs="Times New Roman"/>
                <w:b w:val="1"/>
                <w:bCs w:val="1"/>
                <w:noProof w:val="0"/>
                <w:sz w:val="24"/>
                <w:szCs w:val="24"/>
                <w:lang w:val="en-US"/>
              </w:rPr>
              <w:t xml:space="preserve">5. Average Salary for Students and Graduates  </w:t>
            </w:r>
            <w:r>
              <w:br/>
            </w:r>
          </w:p>
          <w:p w:rsidR="56CA8BED" w:rsidP="56CA8BED" w:rsidRDefault="56CA8BED" w14:paraId="306D1DA1" w14:textId="423B593A">
            <w:pPr>
              <w:pStyle w:val="Normal"/>
              <w:spacing w:before="120" w:beforeAutospacing="off" w:after="120" w:afterAutospacing="off" w:line="240" w:lineRule="auto"/>
              <w:rPr>
                <w:rFonts w:ascii="Times New Roman" w:hAnsi="Times New Roman" w:eastAsia="Times New Roman" w:cs="Times New Roman"/>
                <w:b w:val="1"/>
                <w:bCs w:val="1"/>
                <w:noProof w:val="0"/>
                <w:sz w:val="24"/>
                <w:szCs w:val="24"/>
                <w:lang w:val="en-US"/>
              </w:rPr>
            </w:pPr>
            <w:r w:rsidRPr="7F205DCC" w:rsidR="56CA8BED">
              <w:rPr>
                <w:rFonts w:ascii="Times New Roman" w:hAnsi="Times New Roman" w:eastAsia="Times New Roman" w:cs="Times New Roman"/>
                <w:b w:val="0"/>
                <w:bCs w:val="0"/>
                <w:noProof w:val="0"/>
                <w:sz w:val="24"/>
                <w:szCs w:val="24"/>
                <w:lang w:val="en-US"/>
              </w:rPr>
              <w:t xml:space="preserve">We question the accuracy of the most recent data for our program as it is based on a small sample size and self-reported data. While wages for early childhood educators </w:t>
            </w:r>
            <w:r w:rsidRPr="7F205DCC" w:rsidR="56CA8BED">
              <w:rPr>
                <w:rFonts w:ascii="Times New Roman" w:hAnsi="Times New Roman" w:eastAsia="Times New Roman" w:cs="Times New Roman"/>
                <w:b w:val="0"/>
                <w:bCs w:val="0"/>
                <w:noProof w:val="0"/>
                <w:sz w:val="24"/>
                <w:szCs w:val="24"/>
                <w:lang w:val="en-US"/>
              </w:rPr>
              <w:t>is</w:t>
            </w:r>
            <w:r w:rsidRPr="7F205DCC" w:rsidR="56CA8BED">
              <w:rPr>
                <w:rFonts w:ascii="Times New Roman" w:hAnsi="Times New Roman" w:eastAsia="Times New Roman" w:cs="Times New Roman"/>
                <w:b w:val="0"/>
                <w:bCs w:val="0"/>
                <w:noProof w:val="0"/>
                <w:sz w:val="24"/>
                <w:szCs w:val="24"/>
                <w:lang w:val="en-US"/>
              </w:rPr>
              <w:t xml:space="preserve"> and always </w:t>
            </w:r>
            <w:proofErr w:type="gramStart"/>
            <w:r w:rsidRPr="7F205DCC" w:rsidR="56CA8BED">
              <w:rPr>
                <w:rFonts w:ascii="Times New Roman" w:hAnsi="Times New Roman" w:eastAsia="Times New Roman" w:cs="Times New Roman"/>
                <w:b w:val="0"/>
                <w:bCs w:val="0"/>
                <w:noProof w:val="0"/>
                <w:sz w:val="24"/>
                <w:szCs w:val="24"/>
                <w:lang w:val="en-US"/>
              </w:rPr>
              <w:t>has</w:t>
            </w:r>
            <w:proofErr w:type="gramEnd"/>
            <w:r w:rsidRPr="7F205DCC" w:rsidR="56CA8BED">
              <w:rPr>
                <w:rFonts w:ascii="Times New Roman" w:hAnsi="Times New Roman" w:eastAsia="Times New Roman" w:cs="Times New Roman"/>
                <w:b w:val="0"/>
                <w:bCs w:val="0"/>
                <w:noProof w:val="0"/>
                <w:sz w:val="24"/>
                <w:szCs w:val="24"/>
                <w:lang w:val="en-US"/>
              </w:rPr>
              <w:t xml:space="preserve"> been </w:t>
            </w:r>
            <w:r w:rsidRPr="7F205DCC" w:rsidR="56CA8BED">
              <w:rPr>
                <w:rFonts w:ascii="Times New Roman" w:hAnsi="Times New Roman" w:eastAsia="Times New Roman" w:cs="Times New Roman"/>
                <w:b w:val="0"/>
                <w:bCs w:val="0"/>
                <w:noProof w:val="0"/>
                <w:sz w:val="24"/>
                <w:szCs w:val="24"/>
                <w:lang w:val="en-US"/>
              </w:rPr>
              <w:t xml:space="preserve">historically low- </w:t>
            </w:r>
            <w:r w:rsidRPr="7F205DCC" w:rsidR="56CA8BED">
              <w:rPr>
                <w:rFonts w:ascii="Times New Roman" w:hAnsi="Times New Roman" w:eastAsia="Times New Roman" w:cs="Times New Roman"/>
                <w:b w:val="1"/>
                <w:bCs w:val="1"/>
                <w:i w:val="1"/>
                <w:iCs w:val="1"/>
                <w:noProof w:val="0"/>
                <w:sz w:val="24"/>
                <w:szCs w:val="24"/>
                <w:lang w:val="en-US"/>
              </w:rPr>
              <w:t>and is a major area of advocacy in the field-</w:t>
            </w:r>
            <w:r w:rsidRPr="7F205DCC" w:rsidR="56CA8BED">
              <w:rPr>
                <w:rFonts w:ascii="Times New Roman" w:hAnsi="Times New Roman" w:eastAsia="Times New Roman" w:cs="Times New Roman"/>
                <w:b w:val="0"/>
                <w:bCs w:val="0"/>
                <w:noProof w:val="0"/>
                <w:sz w:val="24"/>
                <w:szCs w:val="24"/>
                <w:lang w:val="en-US"/>
              </w:rPr>
              <w:t xml:space="preserve"> most Arizona wage data shows the average annual income for early childhood educators in our state is closer to $24,898.</w:t>
            </w:r>
          </w:p>
          <w:p w:rsidR="56CA8BED" w:rsidP="56CA8BED" w:rsidRDefault="56CA8BED" w14:paraId="02FDA289" w14:textId="4DED3F54">
            <w:pPr>
              <w:pStyle w:val="Normal"/>
              <w:spacing w:before="120" w:beforeAutospacing="off" w:after="120" w:afterAutospacing="off" w:line="240" w:lineRule="auto"/>
              <w:rPr>
                <w:rFonts w:ascii="Times New Roman" w:hAnsi="Times New Roman" w:eastAsia="Times New Roman" w:cs="Times New Roman"/>
                <w:b w:val="0"/>
                <w:bCs w:val="0"/>
                <w:noProof w:val="0"/>
                <w:sz w:val="24"/>
                <w:szCs w:val="24"/>
                <w:lang w:val="en-US"/>
              </w:rPr>
            </w:pPr>
            <w:hyperlink r:id="R35501c93d640409a">
              <w:r w:rsidRPr="56CA8BED" w:rsidR="56CA8BED">
                <w:rPr>
                  <w:rStyle w:val="Hyperlink"/>
                  <w:rFonts w:ascii="Times New Roman" w:hAnsi="Times New Roman" w:eastAsia="Times New Roman" w:cs="Times New Roman"/>
                  <w:b w:val="0"/>
                  <w:bCs w:val="0"/>
                  <w:noProof w:val="0"/>
                  <w:sz w:val="24"/>
                  <w:szCs w:val="24"/>
                  <w:lang w:val="en-US"/>
                </w:rPr>
                <w:t>https://www.azaeyc.org/wp-content/uploads/2021/03/AFEE-2021-Fact-Sheet-Arizona.pdf</w:t>
              </w:r>
            </w:hyperlink>
          </w:p>
          <w:p w:rsidR="7454F0C4" w:rsidP="732868BE" w:rsidRDefault="7454F0C4" w14:paraId="73E90555" w14:textId="32D22714">
            <w:pPr>
              <w:pStyle w:val="Normal"/>
              <w:spacing w:before="120" w:beforeAutospacing="off" w:after="120" w:afterAutospacing="off"/>
            </w:pPr>
            <w:r w:rsidR="732868BE">
              <w:drawing>
                <wp:inline xmlns:wp14="http://schemas.microsoft.com/office/word/2010/wordprocessingDrawing" wp14:editId="65C3FD71" wp14:anchorId="61900CC7">
                  <wp:extent cx="4362450" cy="3028950"/>
                  <wp:effectExtent l="0" t="0" r="0" b="0"/>
                  <wp:docPr id="2010694576" name="" title=""/>
                  <wp:cNvGraphicFramePr>
                    <a:graphicFrameLocks noChangeAspect="1"/>
                  </wp:cNvGraphicFramePr>
                  <a:graphic>
                    <a:graphicData uri="http://schemas.openxmlformats.org/drawingml/2006/picture">
                      <pic:pic>
                        <pic:nvPicPr>
                          <pic:cNvPr id="0" name=""/>
                          <pic:cNvPicPr/>
                        </pic:nvPicPr>
                        <pic:blipFill>
                          <a:blip r:embed="R2b5f6271bf124d6f">
                            <a:extLst>
                              <a:ext xmlns:a="http://schemas.openxmlformats.org/drawingml/2006/main" uri="{28A0092B-C50C-407E-A947-70E740481C1C}">
                                <a14:useLocalDpi val="0"/>
                              </a:ext>
                            </a:extLst>
                          </a:blip>
                          <a:stretch>
                            <a:fillRect/>
                          </a:stretch>
                        </pic:blipFill>
                        <pic:spPr>
                          <a:xfrm>
                            <a:off x="0" y="0"/>
                            <a:ext cx="4362450" cy="3028950"/>
                          </a:xfrm>
                          <a:prstGeom prst="rect">
                            <a:avLst/>
                          </a:prstGeom>
                        </pic:spPr>
                      </pic:pic>
                    </a:graphicData>
                  </a:graphic>
                </wp:inline>
              </w:drawing>
            </w:r>
          </w:p>
        </w:tc>
        <w:tc>
          <w:tcPr>
            <w:tcW w:w="4365" w:type="dxa"/>
            <w:gridSpan w:val="3"/>
            <w:shd w:val="clear" w:color="auto" w:fill="3B3838" w:themeFill="background2" w:themeFillShade="40"/>
            <w:tcMar/>
          </w:tcPr>
          <w:p w:rsidR="1B06982A" w:rsidP="73765CD1" w:rsidRDefault="1B06982A" w14:paraId="326E861B" w14:textId="129C88BD">
            <w:pPr>
              <w:pStyle w:val="Normal"/>
              <w:spacing w:before="120" w:beforeAutospacing="off" w:after="120" w:afterAutospacing="off"/>
              <w:rPr>
                <w:rFonts w:ascii="Times New Roman" w:hAnsi="Times New Roman" w:eastAsia="Times New Roman" w:cs="Times New Roman"/>
                <w:b w:val="1"/>
                <w:bCs w:val="1"/>
                <w:noProof w:val="0"/>
                <w:color w:val="FFFFFF" w:themeColor="background1" w:themeTint="FF" w:themeShade="FF"/>
                <w:sz w:val="22"/>
                <w:szCs w:val="22"/>
                <w:lang w:val="en-US"/>
              </w:rPr>
            </w:pPr>
            <w:r w:rsidRPr="73765CD1" w:rsidR="3A797265">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Were graduation trends and efforts to help students to achieve completion addressed?</w:t>
            </w:r>
          </w:p>
        </w:tc>
        <w:tc>
          <w:tcPr>
            <w:tcW w:w="3075" w:type="dxa"/>
            <w:vMerge/>
            <w:tcMar/>
          </w:tcPr>
          <w:p w14:paraId="493B15BB" wp14:textId="77777777"/>
        </w:tc>
      </w:tr>
      <w:tr xmlns:wp14="http://schemas.microsoft.com/office/word/2010/wordml" w:rsidR="7454F0C4" w:rsidTr="0A3D6101" w14:paraId="1B672F73" wp14:textId="77777777">
        <w:trPr>
          <w:trHeight w:val="600"/>
        </w:trPr>
        <w:tc>
          <w:tcPr>
            <w:tcW w:w="7095" w:type="dxa"/>
            <w:vMerge/>
            <w:tcMar/>
          </w:tcPr>
          <w:p w14:paraId="21C56707" wp14:textId="77777777"/>
        </w:tc>
        <w:tc>
          <w:tcPr>
            <w:tcW w:w="1260" w:type="dxa"/>
            <w:shd w:val="clear" w:color="auto" w:fill="ACB9CA" w:themeFill="text2" w:themeFillTint="66"/>
            <w:tcMar/>
          </w:tcPr>
          <w:p w:rsidR="61D01636" w:rsidP="73765CD1" w:rsidRDefault="61D01636" w14:paraId="0A73C6B8" w14:textId="6D833F91">
            <w:pPr>
              <w:pStyle w:val="Normal"/>
              <w:spacing w:before="120" w:beforeAutospacing="off" w:after="120" w:afterAutospacing="off"/>
              <w:jc w:val="center"/>
              <w:rPr>
                <w:rFonts w:ascii="Calibri" w:hAnsi="Calibri" w:eastAsia="Calibri" w:cs="Calibri"/>
                <w:noProof w:val="0"/>
                <w:sz w:val="22"/>
                <w:szCs w:val="22"/>
                <w:lang w:val="en-US"/>
              </w:rPr>
            </w:pPr>
            <w:r w:rsidRPr="73765CD1" w:rsidR="7915C22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Exemplary 3</w:t>
            </w:r>
          </w:p>
        </w:tc>
        <w:tc>
          <w:tcPr>
            <w:tcW w:w="1275" w:type="dxa"/>
            <w:shd w:val="clear" w:color="auto" w:fill="E7E6E6" w:themeFill="background2"/>
            <w:tcMar/>
          </w:tcPr>
          <w:p w:rsidR="17433F30" w:rsidP="73765CD1" w:rsidRDefault="17433F30" w14:paraId="16A572C5" w14:textId="7C60B094">
            <w:pPr>
              <w:pStyle w:val="Normal"/>
              <w:spacing w:before="120" w:beforeAutospacing="off" w:after="120" w:afterAutospacing="off"/>
              <w:jc w:val="center"/>
              <w:rPr>
                <w:rFonts w:ascii="Calibri" w:hAnsi="Calibri" w:eastAsia="Calibri" w:cs="Calibri"/>
                <w:noProof w:val="0"/>
                <w:sz w:val="22"/>
                <w:szCs w:val="22"/>
                <w:lang w:val="en-US"/>
              </w:rPr>
            </w:pPr>
            <w:r w:rsidRPr="73765CD1" w:rsidR="5DB4B4B7">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Adequate 2</w:t>
            </w:r>
          </w:p>
          <w:p w:rsidR="7454F0C4" w:rsidP="73765CD1" w:rsidRDefault="7454F0C4" w14:paraId="3DFE1652" w14:textId="1C64FD6E">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tc>
        <w:tc>
          <w:tcPr>
            <w:tcW w:w="1830" w:type="dxa"/>
            <w:shd w:val="clear" w:color="auto" w:fill="E7E6E6" w:themeFill="background2"/>
            <w:tcMar/>
          </w:tcPr>
          <w:p w:rsidR="7BC65EA5" w:rsidP="73765CD1" w:rsidRDefault="7BC65EA5" w14:paraId="731974D1" w14:textId="7F3DD75A">
            <w:pPr>
              <w:pStyle w:val="Normal"/>
              <w:spacing w:before="120" w:beforeAutospacing="off" w:after="120" w:afterAutospacing="off"/>
              <w:jc w:val="center"/>
              <w:rPr>
                <w:rFonts w:ascii="Times New Roman" w:hAnsi="Times New Roman" w:eastAsia="Times New Roman" w:cs="Times New Roman"/>
                <w:noProof w:val="0"/>
                <w:sz w:val="22"/>
                <w:szCs w:val="22"/>
                <w:lang w:val="en-US"/>
              </w:rPr>
            </w:pPr>
            <w:r w:rsidRPr="73765CD1" w:rsidR="4CBA8C2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No information was given 1</w:t>
            </w:r>
          </w:p>
        </w:tc>
        <w:tc>
          <w:tcPr>
            <w:tcW w:w="3075" w:type="dxa"/>
            <w:vMerge/>
            <w:tcMar/>
          </w:tcPr>
          <w:p w14:paraId="17583595" wp14:textId="77777777"/>
        </w:tc>
      </w:tr>
      <w:tr xmlns:wp14="http://schemas.microsoft.com/office/word/2010/wordml" w:rsidR="7454F0C4" w:rsidTr="0A3D6101" w14:paraId="707AA633" wp14:textId="77777777">
        <w:trPr>
          <w:trHeight w:val="1485"/>
        </w:trPr>
        <w:tc>
          <w:tcPr>
            <w:tcW w:w="7095" w:type="dxa"/>
            <w:vMerge w:val="restart"/>
            <w:tcMar/>
          </w:tcPr>
          <w:p w:rsidR="70BD6F28" w:rsidP="73765CD1" w:rsidRDefault="70BD6F28" w14:paraId="51291486" w14:textId="7B7BBBC9">
            <w:pPr>
              <w:pStyle w:val="Normal"/>
              <w:spacing w:before="120" w:beforeAutospacing="off" w:after="120" w:afterAutospacing="off" w:line="240" w:lineRule="auto"/>
              <w:ind w:left="0" w:hanging="0"/>
              <w:rPr>
                <w:rFonts w:ascii="Calibri" w:hAnsi="Calibri" w:eastAsia="Calibri" w:cs="Calibri"/>
                <w:b w:val="0"/>
                <w:bCs w:val="0"/>
                <w:noProof w:val="0"/>
                <w:sz w:val="19"/>
                <w:szCs w:val="19"/>
                <w:lang w:val="en-US"/>
              </w:rPr>
            </w:pPr>
            <w:r w:rsidRPr="56CA8BED" w:rsidR="1D2FE9A5">
              <w:rPr>
                <w:rFonts w:ascii="Times New Roman" w:hAnsi="Times New Roman" w:eastAsia="Times New Roman" w:cs="Times New Roman"/>
                <w:b w:val="1"/>
                <w:bCs w:val="1"/>
                <w:noProof w:val="0"/>
                <w:sz w:val="24"/>
                <w:szCs w:val="24"/>
                <w:lang w:val="en-US"/>
              </w:rPr>
              <w:t xml:space="preserve">6. Data Summary: </w:t>
            </w:r>
            <w:r w:rsidRPr="56CA8BED" w:rsidR="1D2FE9A5">
              <w:rPr>
                <w:rFonts w:ascii="Times New Roman" w:hAnsi="Times New Roman" w:eastAsia="Times New Roman" w:cs="Times New Roman"/>
                <w:b w:val="0"/>
                <w:bCs w:val="0"/>
                <w:noProof w:val="0"/>
                <w:sz w:val="24"/>
                <w:szCs w:val="24"/>
                <w:lang w:val="en-US"/>
              </w:rPr>
              <w:t>Provide</w:t>
            </w:r>
            <w:r w:rsidRPr="56CA8BED" w:rsidR="1D2FE9A5">
              <w:rPr>
                <w:rFonts w:ascii="Times New Roman" w:hAnsi="Times New Roman" w:eastAsia="Times New Roman" w:cs="Times New Roman"/>
                <w:b w:val="0"/>
                <w:bCs w:val="0"/>
                <w:noProof w:val="0"/>
                <w:sz w:val="24"/>
                <w:szCs w:val="24"/>
                <w:lang w:val="en-US"/>
              </w:rPr>
              <w:t xml:space="preserve"> a summary of this section. Indicate trends </w:t>
            </w:r>
            <w:r w:rsidRPr="56CA8BED" w:rsidR="1D2FE9A5">
              <w:rPr>
                <w:rFonts w:ascii="Times New Roman" w:hAnsi="Times New Roman" w:eastAsia="Times New Roman" w:cs="Times New Roman"/>
                <w:b w:val="0"/>
                <w:bCs w:val="0"/>
                <w:noProof w:val="0"/>
                <w:sz w:val="24"/>
                <w:szCs w:val="24"/>
                <w:lang w:val="en-US"/>
              </w:rPr>
              <w:t>observed</w:t>
            </w:r>
            <w:r w:rsidRPr="56CA8BED" w:rsidR="1D2FE9A5">
              <w:rPr>
                <w:rFonts w:ascii="Times New Roman" w:hAnsi="Times New Roman" w:eastAsia="Times New Roman" w:cs="Times New Roman"/>
                <w:b w:val="0"/>
                <w:bCs w:val="0"/>
                <w:noProof w:val="0"/>
                <w:sz w:val="24"/>
                <w:szCs w:val="24"/>
                <w:lang w:val="en-US"/>
              </w:rPr>
              <w:t xml:space="preserve"> in the data, </w:t>
            </w:r>
            <w:r w:rsidRPr="56CA8BED" w:rsidR="1D2FE9A5">
              <w:rPr>
                <w:rFonts w:ascii="Times New Roman" w:hAnsi="Times New Roman" w:eastAsia="Times New Roman" w:cs="Times New Roman"/>
                <w:b w:val="0"/>
                <w:bCs w:val="0"/>
                <w:noProof w:val="0"/>
                <w:sz w:val="24"/>
                <w:szCs w:val="24"/>
                <w:lang w:val="en-US"/>
              </w:rPr>
              <w:t>identify</w:t>
            </w:r>
            <w:r w:rsidRPr="56CA8BED" w:rsidR="1D2FE9A5">
              <w:rPr>
                <w:rFonts w:ascii="Times New Roman" w:hAnsi="Times New Roman" w:eastAsia="Times New Roman" w:cs="Times New Roman"/>
                <w:b w:val="0"/>
                <w:bCs w:val="0"/>
                <w:noProof w:val="0"/>
                <w:sz w:val="24"/>
                <w:szCs w:val="24"/>
                <w:lang w:val="en-US"/>
              </w:rPr>
              <w:t xml:space="preserve"> areas of strengths, and areas for improvement</w:t>
            </w:r>
            <w:r w:rsidRPr="56CA8BED" w:rsidR="1D2FE9A5">
              <w:rPr>
                <w:rFonts w:ascii="Times New Roman" w:hAnsi="Times New Roman" w:eastAsia="Times New Roman" w:cs="Times New Roman"/>
                <w:b w:val="0"/>
                <w:bCs w:val="0"/>
                <w:noProof w:val="0"/>
                <w:sz w:val="24"/>
                <w:szCs w:val="24"/>
                <w:lang w:val="en-US"/>
              </w:rPr>
              <w:t xml:space="preserve">. </w:t>
            </w:r>
          </w:p>
          <w:p w:rsidR="7454F0C4" w:rsidP="56CA8BED" w:rsidRDefault="7454F0C4" w14:paraId="4EA2EE4D" w14:textId="1FC307D8">
            <w:pPr>
              <w:pStyle w:val="Normal"/>
              <w:spacing w:before="120" w:beforeAutospacing="off" w:after="120" w:afterAutospacing="off" w:line="240" w:lineRule="auto"/>
              <w:ind w:left="0" w:hanging="0"/>
              <w:rPr>
                <w:rFonts w:ascii="Times New Roman" w:hAnsi="Times New Roman" w:eastAsia="Times New Roman" w:cs="Times New Roman"/>
                <w:sz w:val="24"/>
                <w:szCs w:val="24"/>
              </w:rPr>
            </w:pPr>
            <w:r w:rsidRPr="56CA8BED" w:rsidR="3862B344">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This is described in extensive detail for every standard in the Self-Study Report</w:t>
            </w:r>
            <w:r w:rsidRPr="56CA8BED" w:rsidR="3862B344">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56CA8BED" w:rsidR="56CA8BE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See the </w:t>
            </w:r>
            <w:hyperlink r:id="Rfc0c1b09f68f450c">
              <w:r w:rsidRPr="56CA8BED" w:rsidR="56CA8BED">
                <w:rPr>
                  <w:rStyle w:val="Hyperlink"/>
                  <w:rFonts w:ascii="Times New Roman" w:hAnsi="Times New Roman" w:eastAsia="Times New Roman" w:cs="Times New Roman"/>
                  <w:b w:val="0"/>
                  <w:bCs w:val="0"/>
                  <w:i w:val="0"/>
                  <w:iCs w:val="0"/>
                  <w:caps w:val="0"/>
                  <w:smallCaps w:val="0"/>
                  <w:noProof w:val="0"/>
                  <w:sz w:val="24"/>
                  <w:szCs w:val="24"/>
                  <w:lang w:val="en-US"/>
                </w:rPr>
                <w:t>NAEYC Accreditation Self-Study Report</w:t>
              </w:r>
            </w:hyperlink>
            <w:r w:rsidRPr="56CA8BED" w:rsidR="56CA8BE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Criterion</w:t>
            </w:r>
            <w:r w:rsidRPr="56CA8BED" w:rsidR="56CA8BED">
              <w:rPr>
                <w:rFonts w:ascii="Times New Roman" w:hAnsi="Times New Roman" w:eastAsia="Times New Roman" w:cs="Times New Roman"/>
                <w:sz w:val="24"/>
                <w:szCs w:val="24"/>
              </w:rPr>
              <w:t xml:space="preserve"> 6 and 7 beginning on page 39.</w:t>
            </w:r>
          </w:p>
        </w:tc>
        <w:tc>
          <w:tcPr>
            <w:tcW w:w="4365" w:type="dxa"/>
            <w:gridSpan w:val="3"/>
            <w:shd w:val="clear" w:color="auto" w:fill="3B3838" w:themeFill="background2" w:themeFillShade="40"/>
            <w:tcMar/>
          </w:tcPr>
          <w:p w:rsidR="1B06982A" w:rsidP="73765CD1" w:rsidRDefault="1B06982A" w14:paraId="7C4044A1" w14:textId="22091FBC">
            <w:pPr>
              <w:pStyle w:val="Normal"/>
              <w:spacing w:before="120" w:beforeAutospacing="off" w:after="120" w:afterAutospacing="off"/>
              <w:rPr>
                <w:rFonts w:ascii="Times New Roman" w:hAnsi="Times New Roman" w:eastAsia="Times New Roman" w:cs="Times New Roman"/>
                <w:noProof w:val="0"/>
                <w:color w:val="FFFFFF" w:themeColor="background1" w:themeTint="FF" w:themeShade="FF"/>
                <w:sz w:val="22"/>
                <w:szCs w:val="22"/>
                <w:lang w:val="en-US"/>
              </w:rPr>
            </w:pPr>
            <w:r w:rsidRPr="73765CD1" w:rsidR="3A797265">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 xml:space="preserve">Was a summary of the Program Enrollment and Graduation Trends </w:t>
            </w:r>
            <w:r w:rsidRPr="73765CD1" w:rsidR="5DE465C7">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provided and</w:t>
            </w:r>
            <w:r w:rsidRPr="73765CD1" w:rsidR="3A797265">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 xml:space="preserve"> was there a reflection of areas of strengths and improvement for the program</w:t>
            </w:r>
            <w:r w:rsidRPr="73765CD1" w:rsidR="3A797265">
              <w:rPr>
                <w:rFonts w:ascii="Times New Roman" w:hAnsi="Times New Roman" w:eastAsia="Times New Roman" w:cs="Times New Roman"/>
                <w:b w:val="0"/>
                <w:bCs w:val="0"/>
                <w:i w:val="0"/>
                <w:iCs w:val="0"/>
                <w:caps w:val="0"/>
                <w:smallCaps w:val="0"/>
                <w:noProof w:val="0"/>
                <w:color w:val="FFFFFF" w:themeColor="background1" w:themeTint="FF" w:themeShade="FF"/>
                <w:sz w:val="22"/>
                <w:szCs w:val="22"/>
                <w:lang w:val="en-US"/>
              </w:rPr>
              <w:t>.</w:t>
            </w:r>
          </w:p>
        </w:tc>
        <w:tc>
          <w:tcPr>
            <w:tcW w:w="3075" w:type="dxa"/>
            <w:vMerge/>
            <w:tcMar/>
          </w:tcPr>
          <w:p w14:paraId="33025849" wp14:textId="77777777"/>
        </w:tc>
      </w:tr>
      <w:tr xmlns:wp14="http://schemas.microsoft.com/office/word/2010/wordml" w:rsidR="7454F0C4" w:rsidTr="0A3D6101" w14:paraId="5C7A18CF" wp14:textId="77777777">
        <w:trPr>
          <w:trHeight w:val="675"/>
        </w:trPr>
        <w:tc>
          <w:tcPr>
            <w:tcW w:w="7095" w:type="dxa"/>
            <w:vMerge/>
            <w:tcMar/>
          </w:tcPr>
          <w:p w14:paraId="7BC8743E" wp14:textId="77777777"/>
        </w:tc>
        <w:tc>
          <w:tcPr>
            <w:tcW w:w="1260" w:type="dxa"/>
            <w:shd w:val="clear" w:color="auto" w:fill="ACB9CA" w:themeFill="text2" w:themeFillTint="66"/>
            <w:tcMar/>
          </w:tcPr>
          <w:p w:rsidR="2427162D" w:rsidP="73765CD1" w:rsidRDefault="2427162D" w14:paraId="246097E6" w14:textId="01E8341D">
            <w:pPr>
              <w:pStyle w:val="Normal"/>
              <w:spacing w:before="120" w:beforeAutospacing="off" w:after="120" w:afterAutospacing="off"/>
              <w:jc w:val="center"/>
              <w:rPr>
                <w:rFonts w:ascii="Calibri" w:hAnsi="Calibri" w:eastAsia="Calibri" w:cs="Calibri"/>
                <w:noProof w:val="0"/>
                <w:sz w:val="22"/>
                <w:szCs w:val="22"/>
                <w:lang w:val="en-US"/>
              </w:rPr>
            </w:pPr>
            <w:r w:rsidRPr="73765CD1" w:rsidR="5D0F158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Exemplary 3</w:t>
            </w:r>
          </w:p>
        </w:tc>
        <w:tc>
          <w:tcPr>
            <w:tcW w:w="1275" w:type="dxa"/>
            <w:shd w:val="clear" w:color="auto" w:fill="E7E6E6" w:themeFill="background2"/>
            <w:tcMar/>
          </w:tcPr>
          <w:p w:rsidR="7AB84C72" w:rsidP="73765CD1" w:rsidRDefault="7AB84C72" w14:paraId="1704A7A0" w14:textId="3269317E">
            <w:pPr>
              <w:pStyle w:val="Normal"/>
              <w:spacing w:before="120" w:beforeAutospacing="off" w:after="120" w:afterAutospacing="off"/>
              <w:jc w:val="center"/>
              <w:rPr>
                <w:rFonts w:ascii="Calibri" w:hAnsi="Calibri" w:eastAsia="Calibri" w:cs="Calibri"/>
                <w:noProof w:val="0"/>
                <w:sz w:val="22"/>
                <w:szCs w:val="22"/>
                <w:lang w:val="en-US"/>
              </w:rPr>
            </w:pPr>
            <w:r w:rsidRPr="73765CD1" w:rsidR="7265923F">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Adequate 2</w:t>
            </w:r>
          </w:p>
          <w:p w:rsidR="7454F0C4" w:rsidP="73765CD1" w:rsidRDefault="7454F0C4" w14:paraId="27B21488" w14:textId="3508921E">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tc>
        <w:tc>
          <w:tcPr>
            <w:tcW w:w="1830" w:type="dxa"/>
            <w:shd w:val="clear" w:color="auto" w:fill="E7E6E6" w:themeFill="background2"/>
            <w:tcMar/>
          </w:tcPr>
          <w:p w:rsidR="5675B694" w:rsidP="73765CD1" w:rsidRDefault="5675B694" w14:paraId="6F5BA19C" w14:textId="44167B71">
            <w:pPr>
              <w:pStyle w:val="Normal"/>
              <w:spacing w:before="120" w:beforeAutospacing="off" w:after="120" w:afterAutospacing="off"/>
              <w:jc w:val="center"/>
              <w:rPr>
                <w:rFonts w:ascii="Times New Roman" w:hAnsi="Times New Roman" w:eastAsia="Times New Roman" w:cs="Times New Roman"/>
                <w:noProof w:val="0"/>
                <w:sz w:val="22"/>
                <w:szCs w:val="22"/>
                <w:lang w:val="en-US"/>
              </w:rPr>
            </w:pPr>
            <w:r w:rsidRPr="73765CD1" w:rsidR="74F13A7F">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No information was given 1</w:t>
            </w:r>
          </w:p>
        </w:tc>
        <w:tc>
          <w:tcPr>
            <w:tcW w:w="3075" w:type="dxa"/>
            <w:vMerge/>
            <w:tcMar/>
          </w:tcPr>
          <w:p w14:paraId="62EA869E" wp14:textId="77777777"/>
        </w:tc>
      </w:tr>
    </w:tbl>
    <w:tbl>
      <w:tblPr>
        <w:tblStyle w:val="TableGrid"/>
        <w:tblW w:w="0" w:type="auto"/>
        <w:jc w:val="left"/>
        <w:tblLook w:val="06A0" w:firstRow="1" w:lastRow="0" w:firstColumn="1" w:lastColumn="0" w:noHBand="1" w:noVBand="1"/>
      </w:tblPr>
      <w:tblGrid>
        <w:gridCol w:w="7095"/>
        <w:gridCol w:w="1395"/>
        <w:gridCol w:w="1200"/>
        <w:gridCol w:w="1770"/>
        <w:gridCol w:w="3075"/>
      </w:tblGrid>
      <w:tr xmlns:wp14="http://schemas.microsoft.com/office/word/2010/wordml" w:rsidR="7454F0C4" w:rsidTr="0A3D6101" w14:paraId="1BE50635" wp14:textId="77777777">
        <w:trPr>
          <w:trHeight w:val="450"/>
        </w:trPr>
        <w:tc>
          <w:tcPr>
            <w:tcW w:w="14535" w:type="dxa"/>
            <w:gridSpan w:val="5"/>
            <w:shd w:val="clear" w:color="auto" w:fill="FFC000" w:themeFill="accent4"/>
            <w:tcMar/>
          </w:tcPr>
          <w:p w:rsidR="44C9A3C4" w:rsidP="73765CD1" w:rsidRDefault="44C9A3C4" w14:paraId="3E62BFB4" w14:textId="622AE834">
            <w:pPr>
              <w:spacing w:before="120" w:beforeAutospacing="off" w:after="120" w:afterAutospacing="off" w:line="240" w:lineRule="auto"/>
              <w:rPr>
                <w:rFonts w:ascii="Times New Roman" w:hAnsi="Times New Roman" w:eastAsia="Times New Roman" w:cs="Times New Roman"/>
                <w:b w:val="1"/>
                <w:bCs w:val="1"/>
                <w:i w:val="0"/>
                <w:iCs w:val="0"/>
                <w:caps w:val="0"/>
                <w:smallCaps w:val="0"/>
                <w:noProof w:val="0"/>
                <w:color w:val="000000" w:themeColor="text1" w:themeTint="FF" w:themeShade="FF"/>
                <w:sz w:val="30"/>
                <w:szCs w:val="30"/>
                <w:lang w:val="en-US"/>
              </w:rPr>
            </w:pPr>
            <w:r w:rsidRPr="73765CD1" w:rsidR="63F7F9D7">
              <w:rPr>
                <w:rFonts w:ascii="Times New Roman" w:hAnsi="Times New Roman" w:eastAsia="Times New Roman" w:cs="Times New Roman"/>
                <w:b w:val="1"/>
                <w:bCs w:val="1"/>
                <w:i w:val="0"/>
                <w:iCs w:val="0"/>
                <w:caps w:val="0"/>
                <w:smallCaps w:val="0"/>
                <w:noProof w:val="0"/>
                <w:color w:val="000000" w:themeColor="text1" w:themeTint="FF" w:themeShade="FF"/>
                <w:sz w:val="30"/>
                <w:szCs w:val="30"/>
                <w:lang w:val="en-US"/>
              </w:rPr>
              <w:t>X. Evaluation of Program Strengths, Viability and Areas for Improvement:</w:t>
            </w:r>
          </w:p>
        </w:tc>
      </w:tr>
      <w:tr xmlns:wp14="http://schemas.microsoft.com/office/word/2010/wordml" w:rsidR="7454F0C4" w:rsidTr="0A3D6101" w14:paraId="76299D64" wp14:textId="77777777">
        <w:trPr>
          <w:trHeight w:val="915"/>
        </w:trPr>
        <w:tc>
          <w:tcPr>
            <w:tcW w:w="7095" w:type="dxa"/>
            <w:vMerge w:val="restart"/>
            <w:tcMar/>
          </w:tcPr>
          <w:p w:rsidR="44C9A3C4" w:rsidP="7F205DCC" w:rsidRDefault="44C9A3C4" w14:paraId="109BC738" w14:textId="333E8AE6">
            <w:pPr>
              <w:pStyle w:val="Normal"/>
              <w:spacing w:before="120" w:beforeAutospacing="off" w:after="120" w:afterAutospacing="off" w:line="240" w:lineRule="auto"/>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7F205DCC" w:rsidR="19C4BBFC">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1. After completing the APR Self Study, </w:t>
            </w:r>
            <w:r w:rsidRPr="7F205DCC" w:rsidR="19C4BBFC">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identify</w:t>
            </w:r>
            <w:r w:rsidRPr="7F205DCC" w:rsidR="19C4BBFC">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areas of strength and areas for improvement in the program.</w:t>
            </w:r>
            <w:commentRangeStart w:id="2115121633"/>
            <w:commentRangeStart w:id="1416471014"/>
            <w:commentRangeStart w:id="1697154811"/>
            <w:r w:rsidRPr="7F205DCC" w:rsidR="19C4BBFC">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Is the program still </w:t>
            </w:r>
            <w:r w:rsidRPr="7F205DCC" w:rsidR="19C4BBFC">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a viable</w:t>
            </w:r>
            <w:r w:rsidRPr="7F205DCC" w:rsidR="19C4BBFC">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program? Discuss the next steps for the program and </w:t>
            </w:r>
            <w:r w:rsidRPr="7F205DCC" w:rsidR="19C4BBFC">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Action</w:t>
            </w:r>
            <w:r w:rsidRPr="7F205DCC" w:rsidR="19C4BBFC">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Plan Ideas.</w:t>
            </w:r>
            <w:commentRangeEnd w:id="2115121633"/>
            <w:r>
              <w:rPr>
                <w:rStyle w:val="CommentReference"/>
              </w:rPr>
              <w:commentReference w:id="2115121633"/>
            </w:r>
            <w:commentRangeEnd w:id="1416471014"/>
            <w:r>
              <w:rPr>
                <w:rStyle w:val="CommentReference"/>
              </w:rPr>
              <w:commentReference w:id="1416471014"/>
            </w:r>
            <w:commentRangeEnd w:id="1697154811"/>
            <w:r>
              <w:rPr>
                <w:rStyle w:val="CommentReference"/>
              </w:rPr>
              <w:commentReference w:id="1697154811"/>
            </w:r>
            <w:r w:rsidRPr="7F205DCC" w:rsidR="19C4BBFC">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w:t>
            </w:r>
          </w:p>
          <w:p w:rsidR="7454F0C4" w:rsidP="56CA8BED" w:rsidRDefault="7454F0C4" w14:paraId="661D5749" w14:textId="2CFE8594">
            <w:pPr>
              <w:pStyle w:val="Normal"/>
              <w:spacing w:before="120" w:beforeAutospacing="off" w:after="120" w:afterAutospacing="off"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56CA8BED" w:rsidR="3862B344">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Areas of strength and areas of improvement are described in extensive detail for every standard in the Self-Study Report</w:t>
            </w:r>
            <w:r w:rsidRPr="56CA8BED" w:rsidR="3862B344">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56CA8BED" w:rsidR="56CA8BE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S</w:t>
            </w:r>
            <w:r w:rsidRPr="56CA8BED" w:rsidR="56CA8BE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ee the </w:t>
            </w:r>
            <w:hyperlink r:id="Rcd2e343ca4554ba4">
              <w:r w:rsidRPr="56CA8BED" w:rsidR="56CA8BED">
                <w:rPr>
                  <w:rStyle w:val="Hyperlink"/>
                  <w:rFonts w:ascii="Times New Roman" w:hAnsi="Times New Roman" w:eastAsia="Times New Roman" w:cs="Times New Roman"/>
                  <w:b w:val="0"/>
                  <w:bCs w:val="0"/>
                  <w:i w:val="0"/>
                  <w:iCs w:val="0"/>
                  <w:caps w:val="0"/>
                  <w:smallCaps w:val="0"/>
                  <w:noProof w:val="0"/>
                  <w:sz w:val="24"/>
                  <w:szCs w:val="24"/>
                  <w:lang w:val="en-US"/>
                </w:rPr>
                <w:t>NAEYC Accreditation Self-Study Report</w:t>
              </w:r>
            </w:hyperlink>
            <w:r w:rsidRPr="56CA8BED" w:rsidR="56CA8BE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56CA8BED" w:rsidR="56CA8BE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“Program Content and Outcomes” beginning on page 187.</w:t>
            </w:r>
          </w:p>
          <w:p w:rsidR="7454F0C4" w:rsidP="56CA8BED" w:rsidRDefault="7454F0C4" w14:paraId="4A3601EC" w14:textId="6F4A14C9">
            <w:pPr>
              <w:pStyle w:val="Normal"/>
              <w:spacing w:before="120" w:beforeAutospacing="off" w:after="120" w:afterAutospacing="off" w:line="240" w:lineRule="auto"/>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56CA8BED" w:rsidR="56CA8BE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The Early Childhood Education (ECE) program at CAC has a long history of growing, changing, and adapting to meet the needs of our community stakeholders and diverse student body. The ECE program began in the late 1970’s as a Head Start grant to provide training for Head Start staff who were employed on one of the tribal communities in Pinal County and working toward a Child Development Associate (CDA) Credential through the Council for Professional Recognition. This was the beginning of over 50 years of the ECE program working to meet the needs of the early childhood community. </w:t>
            </w:r>
          </w:p>
          <w:p w:rsidR="7454F0C4" w:rsidP="56CA8BED" w:rsidRDefault="7454F0C4" w14:paraId="63E48B30" w14:textId="57CE0603">
            <w:pPr>
              <w:pStyle w:val="Normal"/>
              <w:spacing w:before="120" w:beforeAutospacing="off" w:after="120" w:afterAutospacing="off"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56CA8BED" w:rsidR="56CA8BE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The ECE program has been called upon repeatedly to meet needs and fill gaps within the region and state regarding improving the early childhood professional development system and quality of care offered in Arizona. The program is not only a viable program- it is a growing and flourishing program that is highly regarded and well-funded through state workforce development funding and partnerships including the upcoming Early Childhood Educator Apprenticeship pathway set to launch in fall 2022. </w:t>
            </w:r>
          </w:p>
          <w:p w:rsidR="7454F0C4" w:rsidP="7F205DCC" w:rsidRDefault="7454F0C4" w14:paraId="5583A2DC" w14:textId="3663EC2E">
            <w:pPr>
              <w:pStyle w:val="Normal"/>
              <w:spacing w:before="120" w:beforeAutospacing="off" w:after="120" w:afterAutospacing="off"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7F205DCC" w:rsidR="56CA8BE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With the college’s support, the program is strongly positioned t</w:t>
            </w:r>
            <w:r w:rsidRPr="7F205DCC" w:rsidR="56CA8BE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o </w:t>
            </w:r>
            <w:r w:rsidRPr="7F205DCC" w:rsidR="56CA8BE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e</w:t>
            </w:r>
            <w:r w:rsidRPr="7F205DCC" w:rsidR="56CA8BE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m</w:t>
            </w:r>
            <w:r w:rsidRPr="7F205DCC" w:rsidR="56CA8BE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e</w:t>
            </w:r>
            <w:r w:rsidRPr="7F205DCC" w:rsidR="56CA8BE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r</w:t>
            </w:r>
            <w:r w:rsidRPr="7F205DCC" w:rsidR="56CA8BE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ge</w:t>
            </w:r>
            <w:r w:rsidRPr="7F205DCC" w:rsidR="56CA8BE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7F205DCC" w:rsidR="56CA8BE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i</w:t>
            </w:r>
            <w:r w:rsidRPr="7F205DCC" w:rsidR="56CA8BE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n</w:t>
            </w:r>
            <w:r w:rsidRPr="7F205DCC" w:rsidR="56CA8BE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t</w:t>
            </w:r>
            <w:r w:rsidRPr="7F205DCC" w:rsidR="56CA8BE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o a </w:t>
            </w:r>
            <w:r w:rsidRPr="7F205DCC" w:rsidR="56CA8BE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post-pandemic world stronger, more innovative, and to fully equipped to meet the workforce needs of CAC, Pinal County, and across the entire state. </w:t>
            </w:r>
          </w:p>
        </w:tc>
        <w:tc>
          <w:tcPr>
            <w:tcW w:w="4365" w:type="dxa"/>
            <w:gridSpan w:val="3"/>
            <w:shd w:val="clear" w:color="auto" w:fill="3B3838" w:themeFill="background2" w:themeFillShade="40"/>
            <w:tcMar/>
          </w:tcPr>
          <w:p w:rsidR="0E07CE37" w:rsidP="2053EEB7" w:rsidRDefault="0E07CE37" w14:paraId="04B09DC7" w14:textId="7F425167">
            <w:pPr>
              <w:pStyle w:val="Normal"/>
              <w:spacing w:before="120" w:beforeAutospacing="off" w:after="120" w:afterAutospacing="off"/>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pPr>
            <w:r w:rsidRPr="2053EEB7" w:rsidR="4265F4AE">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 xml:space="preserve">Were areas of strength and areas for improvement </w:t>
            </w:r>
            <w:r w:rsidRPr="2053EEB7" w:rsidR="4265F4AE">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identified</w:t>
            </w:r>
            <w:r w:rsidRPr="2053EEB7" w:rsidR="4265F4AE">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 xml:space="preserve">? Is an evaluation </w:t>
            </w:r>
            <w:r w:rsidRPr="2053EEB7" w:rsidR="4265F4AE">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provided</w:t>
            </w:r>
            <w:r w:rsidRPr="2053EEB7" w:rsidR="4265F4AE">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 xml:space="preserve"> on </w:t>
            </w:r>
            <w:r w:rsidRPr="2053EEB7" w:rsidR="4265F4AE">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whether</w:t>
            </w:r>
            <w:r w:rsidRPr="2053EEB7" w:rsidR="4265F4AE">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 xml:space="preserve"> the program is still </w:t>
            </w:r>
            <w:r w:rsidRPr="2053EEB7" w:rsidR="4265F4AE">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viable</w:t>
            </w:r>
            <w:r w:rsidRPr="2053EEB7" w:rsidR="4265F4AE">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 xml:space="preserve">? Were the next steps for the program and </w:t>
            </w:r>
            <w:r w:rsidRPr="2053EEB7" w:rsidR="4265F4AE">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action</w:t>
            </w:r>
            <w:r w:rsidRPr="2053EEB7" w:rsidR="4265F4AE">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 xml:space="preserve"> plans </w:t>
            </w:r>
            <w:r w:rsidRPr="2053EEB7" w:rsidR="4265F4AE">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identified</w:t>
            </w:r>
            <w:r w:rsidRPr="2053EEB7" w:rsidR="4265F4AE">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w:t>
            </w:r>
          </w:p>
          <w:p w:rsidR="0E07CE37" w:rsidP="73765CD1" w:rsidRDefault="0E07CE37" w14:paraId="056F6EA7" w14:textId="21D4C73E">
            <w:pPr>
              <w:pStyle w:val="Normal"/>
              <w:spacing w:before="120" w:beforeAutospacing="off" w:after="120" w:afterAutospacing="off"/>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pPr>
          </w:p>
        </w:tc>
        <w:tc>
          <w:tcPr>
            <w:tcW w:w="3075" w:type="dxa"/>
            <w:vMerge w:val="restart"/>
            <w:shd w:val="clear" w:color="auto" w:fill="E7E6E6" w:themeFill="background2"/>
            <w:tcMar/>
          </w:tcPr>
          <w:p w:rsidR="67B6B2A0" w:rsidP="0A3D6101" w:rsidRDefault="67B6B2A0" w14:paraId="40208EF7" w14:textId="7E7BE76E">
            <w:pPr>
              <w:pStyle w:val="Normal"/>
              <w:bidi w:val="0"/>
              <w:spacing w:before="120" w:beforeAutospacing="off" w:after="120" w:afterAutospacing="off" w:line="259" w:lineRule="auto"/>
              <w:ind w:left="0" w:right="0"/>
              <w:jc w:val="left"/>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0A3D6101" w:rsidR="28EAC286">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Peer Review Feedback:</w:t>
            </w:r>
          </w:p>
          <w:p w:rsidR="0EB97034" w:rsidP="0A3D6101" w:rsidRDefault="0EB97034" w14:paraId="6C984F09" w14:textId="3BDF6D09">
            <w:pPr>
              <w:pStyle w:val="Normal"/>
              <w:bidi w:val="0"/>
              <w:spacing w:before="120" w:beforeAutospacing="off" w:after="120" w:afterAutospacing="off" w:line="259" w:lineRule="auto"/>
              <w:ind w:left="0" w:right="0"/>
              <w:jc w:val="left"/>
              <w:rPr>
                <w:rFonts w:ascii="Times New Roman" w:hAnsi="Times New Roman" w:eastAsia="Times New Roman" w:cs="Times New Roman"/>
                <w:b w:val="0"/>
                <w:bCs w:val="0"/>
                <w:i w:val="0"/>
                <w:iCs w:val="0"/>
                <w:caps w:val="0"/>
                <w:smallCaps w:val="0"/>
                <w:noProof w:val="0"/>
                <w:color w:val="4472C4" w:themeColor="accent1" w:themeTint="FF" w:themeShade="FF"/>
                <w:sz w:val="24"/>
                <w:szCs w:val="24"/>
                <w:lang w:val="en-US"/>
              </w:rPr>
            </w:pPr>
            <w:r w:rsidRPr="0A3D6101" w:rsidR="0EB97034">
              <w:rPr>
                <w:rFonts w:ascii="Times New Roman" w:hAnsi="Times New Roman" w:eastAsia="Times New Roman" w:cs="Times New Roman"/>
                <w:b w:val="0"/>
                <w:bCs w:val="0"/>
                <w:i w:val="0"/>
                <w:iCs w:val="0"/>
                <w:caps w:val="0"/>
                <w:smallCaps w:val="0"/>
                <w:noProof w:val="0"/>
                <w:color w:val="4472C4" w:themeColor="accent1" w:themeTint="FF" w:themeShade="FF"/>
                <w:sz w:val="24"/>
                <w:szCs w:val="24"/>
                <w:lang w:val="en-US"/>
              </w:rPr>
              <w:t xml:space="preserve">Good job! </w:t>
            </w:r>
          </w:p>
          <w:p w:rsidR="7454F0C4" w:rsidP="73765CD1" w:rsidRDefault="7454F0C4" w14:paraId="3E613659" w14:textId="313F1674">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7454F0C4" w:rsidP="73765CD1" w:rsidRDefault="7454F0C4" w14:paraId="6B77EEC3" w14:textId="116608CE">
            <w:pPr>
              <w:pStyle w:val="Normal"/>
              <w:spacing w:before="120" w:beforeAutospacing="off" w:after="120" w:afterAutospacing="off"/>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p>
          <w:p w:rsidR="7454F0C4" w:rsidP="73765CD1" w:rsidRDefault="7454F0C4" w14:paraId="20B51286" w14:textId="313F1674">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7454F0C4" w:rsidP="73765CD1" w:rsidRDefault="7454F0C4" w14:paraId="6234A101" w14:textId="730ECDEA">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tc>
      </w:tr>
      <w:tr xmlns:wp14="http://schemas.microsoft.com/office/word/2010/wordml" w:rsidR="7454F0C4" w:rsidTr="0A3D6101" w14:paraId="05F574DE" wp14:textId="77777777">
        <w:tc>
          <w:tcPr>
            <w:tcW w:w="7095" w:type="dxa"/>
            <w:vMerge/>
            <w:tcMar/>
          </w:tcPr>
          <w:p w14:paraId="1E50AA4A" wp14:textId="77777777"/>
        </w:tc>
        <w:tc>
          <w:tcPr>
            <w:tcW w:w="1395" w:type="dxa"/>
            <w:shd w:val="clear" w:color="auto" w:fill="ACB9CA" w:themeFill="text2" w:themeFillTint="66"/>
            <w:tcMar/>
          </w:tcPr>
          <w:p w:rsidR="0A5C988C" w:rsidP="73765CD1" w:rsidRDefault="0A5C988C" w14:paraId="7FF57C6D" w14:textId="2A55A9F2">
            <w:pPr>
              <w:pStyle w:val="Normal"/>
              <w:spacing w:before="120" w:beforeAutospacing="off" w:after="120" w:afterAutospacing="off"/>
              <w:jc w:val="center"/>
              <w:rPr>
                <w:rFonts w:ascii="Calibri" w:hAnsi="Calibri" w:eastAsia="Calibri" w:cs="Calibri"/>
                <w:noProof w:val="0"/>
                <w:sz w:val="22"/>
                <w:szCs w:val="22"/>
                <w:lang w:val="en-US"/>
              </w:rPr>
            </w:pPr>
            <w:r w:rsidRPr="73765CD1" w:rsidR="48D6FBC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Exemplary 3</w:t>
            </w:r>
          </w:p>
        </w:tc>
        <w:tc>
          <w:tcPr>
            <w:tcW w:w="1200" w:type="dxa"/>
            <w:shd w:val="clear" w:color="auto" w:fill="E7E6E6" w:themeFill="background2"/>
            <w:tcMar/>
          </w:tcPr>
          <w:p w:rsidR="0A5C988C" w:rsidP="73765CD1" w:rsidRDefault="0A5C988C" w14:paraId="48DB5DEE" w14:textId="6E43B03A">
            <w:pPr>
              <w:pStyle w:val="Normal"/>
              <w:spacing w:before="120" w:beforeAutospacing="off" w:after="120" w:afterAutospacing="off"/>
              <w:jc w:val="center"/>
              <w:rPr>
                <w:rFonts w:ascii="Calibri" w:hAnsi="Calibri" w:eastAsia="Calibri" w:cs="Calibri"/>
                <w:noProof w:val="0"/>
                <w:sz w:val="22"/>
                <w:szCs w:val="22"/>
                <w:lang w:val="en-US"/>
              </w:rPr>
            </w:pPr>
            <w:r w:rsidRPr="73765CD1" w:rsidR="48D6FBC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Adequate 2</w:t>
            </w:r>
          </w:p>
        </w:tc>
        <w:tc>
          <w:tcPr>
            <w:tcW w:w="1770" w:type="dxa"/>
            <w:shd w:val="clear" w:color="auto" w:fill="E7E6E6" w:themeFill="background2"/>
            <w:tcMar/>
          </w:tcPr>
          <w:p w:rsidR="0A5C988C" w:rsidP="73765CD1" w:rsidRDefault="0A5C988C" w14:paraId="626E29D2" w14:textId="2F18FBA4">
            <w:pPr>
              <w:pStyle w:val="Normal"/>
              <w:bidi w:val="0"/>
              <w:spacing w:before="120" w:beforeAutospacing="off" w:after="120" w:afterAutospacing="off"/>
              <w:jc w:val="center"/>
              <w:rPr>
                <w:rFonts w:ascii="Calibri" w:hAnsi="Calibri" w:eastAsia="Calibri" w:cs="Calibri"/>
                <w:noProof w:val="0"/>
                <w:sz w:val="22"/>
                <w:szCs w:val="22"/>
                <w:lang w:val="en-US"/>
              </w:rPr>
            </w:pPr>
            <w:r w:rsidRPr="73765CD1" w:rsidR="73765CD1">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Opportunity for Improvement</w:t>
            </w:r>
            <w:r w:rsidRPr="73765CD1" w:rsidR="62C74C2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1</w:t>
            </w:r>
          </w:p>
        </w:tc>
        <w:tc>
          <w:tcPr>
            <w:tcW w:w="3075" w:type="dxa"/>
            <w:vMerge/>
            <w:tcMar/>
          </w:tcPr>
          <w:p w14:paraId="5C65C161" wp14:textId="77777777"/>
        </w:tc>
      </w:tr>
    </w:tbl>
    <w:tbl>
      <w:tblPr>
        <w:tblStyle w:val="TableGrid"/>
        <w:tblW w:w="14520" w:type="dxa"/>
        <w:jc w:val="left"/>
        <w:tblLook w:val="06A0" w:firstRow="1" w:lastRow="0" w:firstColumn="1" w:lastColumn="0" w:noHBand="1" w:noVBand="1"/>
      </w:tblPr>
      <w:tblGrid>
        <w:gridCol w:w="2040"/>
        <w:gridCol w:w="2190"/>
        <w:gridCol w:w="2685"/>
        <w:gridCol w:w="7605"/>
      </w:tblGrid>
      <w:tr xmlns:wp14="http://schemas.microsoft.com/office/word/2010/wordml" w:rsidR="7454F0C4" w:rsidTr="0A3D6101" w14:paraId="4891A98E" wp14:textId="77777777">
        <w:trPr>
          <w:trHeight w:val="495"/>
        </w:trPr>
        <w:tc>
          <w:tcPr>
            <w:tcW w:w="14520" w:type="dxa"/>
            <w:gridSpan w:val="4"/>
            <w:shd w:val="clear" w:color="auto" w:fill="A8D08D" w:themeFill="accent6" w:themeFillTint="99"/>
            <w:tcMar/>
          </w:tcPr>
          <w:p w:rsidR="0A5C988C" w:rsidP="73765CD1" w:rsidRDefault="0A5C988C" w14:paraId="34D39CD9" w14:textId="4AD0220F">
            <w:pPr>
              <w:pStyle w:val="Normal"/>
              <w:spacing w:before="120" w:beforeAutospacing="off" w:after="120" w:afterAutospacing="off"/>
              <w:rPr>
                <w:rFonts w:ascii="Times New Roman" w:hAnsi="Times New Roman" w:eastAsia="Times New Roman" w:cs="Times New Roman"/>
                <w:b w:val="1"/>
                <w:bCs w:val="1"/>
                <w:i w:val="0"/>
                <w:iCs w:val="0"/>
                <w:caps w:val="0"/>
                <w:smallCaps w:val="0"/>
                <w:noProof w:val="0"/>
                <w:color w:val="000000" w:themeColor="text1" w:themeTint="FF" w:themeShade="FF"/>
                <w:sz w:val="30"/>
                <w:szCs w:val="30"/>
                <w:lang w:val="en-US"/>
              </w:rPr>
            </w:pPr>
            <w:r w:rsidRPr="73765CD1" w:rsidR="48D6FBC3">
              <w:rPr>
                <w:rFonts w:ascii="Times New Roman" w:hAnsi="Times New Roman" w:eastAsia="Times New Roman" w:cs="Times New Roman"/>
                <w:b w:val="1"/>
                <w:bCs w:val="1"/>
                <w:i w:val="0"/>
                <w:iCs w:val="0"/>
                <w:caps w:val="0"/>
                <w:smallCaps w:val="0"/>
                <w:noProof w:val="0"/>
                <w:color w:val="000000" w:themeColor="text1" w:themeTint="FF" w:themeShade="FF"/>
                <w:sz w:val="30"/>
                <w:szCs w:val="30"/>
                <w:lang w:val="en-US"/>
              </w:rPr>
              <w:t>XI. Overall Evaluation of the APR Self Study</w:t>
            </w:r>
          </w:p>
        </w:tc>
      </w:tr>
      <w:tr xmlns:wp14="http://schemas.microsoft.com/office/word/2010/wordml" w:rsidR="7454F0C4" w:rsidTr="0A3D6101" w14:paraId="3E7E3C39" wp14:textId="77777777">
        <w:trPr>
          <w:trHeight w:val="540"/>
        </w:trPr>
        <w:tc>
          <w:tcPr>
            <w:tcW w:w="6915" w:type="dxa"/>
            <w:gridSpan w:val="3"/>
            <w:shd w:val="clear" w:color="auto" w:fill="3B3838" w:themeFill="background2" w:themeFillShade="40"/>
            <w:tcMar/>
          </w:tcPr>
          <w:p w:rsidR="0A5C988C" w:rsidP="73765CD1" w:rsidRDefault="0A5C988C" w14:paraId="6508C3A9" w14:textId="3E3C23FD">
            <w:pPr>
              <w:pStyle w:val="Normal"/>
              <w:spacing w:before="120" w:beforeAutospacing="off" w:after="120" w:afterAutospacing="off"/>
              <w:rPr>
                <w:rFonts w:ascii="Times New Roman" w:hAnsi="Times New Roman" w:eastAsia="Times New Roman" w:cs="Times New Roman"/>
                <w:b w:val="1"/>
                <w:bCs w:val="1"/>
                <w:noProof w:val="0"/>
                <w:color w:val="FFFFFF" w:themeColor="background1" w:themeTint="FF" w:themeShade="FF"/>
                <w:sz w:val="22"/>
                <w:szCs w:val="22"/>
                <w:lang w:val="en-US"/>
              </w:rPr>
            </w:pPr>
            <w:r w:rsidRPr="73765CD1" w:rsidR="48D6FBC3">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 xml:space="preserve"> </w:t>
            </w:r>
            <w:r w:rsidRPr="73765CD1" w:rsidR="48D6FBC3">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Are key findings that arose from the analysis and review process clearly presented?</w:t>
            </w:r>
          </w:p>
          <w:p w:rsidR="0A5C988C" w:rsidP="73765CD1" w:rsidRDefault="0A5C988C" w14:paraId="4A78174A" w14:textId="25753D3C">
            <w:pPr>
              <w:pStyle w:val="Normal"/>
              <w:spacing w:before="120" w:beforeAutospacing="off" w:after="120" w:afterAutospacing="off"/>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pPr>
          </w:p>
        </w:tc>
        <w:tc>
          <w:tcPr>
            <w:tcW w:w="7605" w:type="dxa"/>
            <w:vMerge w:val="restart"/>
            <w:shd w:val="clear" w:color="auto" w:fill="E7E6E6" w:themeFill="background2"/>
            <w:tcMar/>
          </w:tcPr>
          <w:p w:rsidR="3F2909DF" w:rsidP="73765CD1" w:rsidRDefault="3F2909DF" w14:paraId="132B9352" w14:textId="0F7FCBE4">
            <w:pPr>
              <w:pStyle w:val="Normal"/>
              <w:bidi w:val="0"/>
              <w:spacing w:before="120" w:beforeAutospacing="off" w:after="120" w:afterAutospacing="off" w:line="259" w:lineRule="auto"/>
              <w:ind w:left="0" w:right="0"/>
              <w:jc w:val="left"/>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73765CD1" w:rsidR="5A531E7B">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Peer Review Feedback:</w:t>
            </w:r>
          </w:p>
          <w:p w:rsidR="7454F0C4" w:rsidP="0A3D6101" w:rsidRDefault="7454F0C4" w14:paraId="1CE270DA" w14:textId="77CEB2E1">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4472C4" w:themeColor="accent1" w:themeTint="FF" w:themeShade="FF"/>
                <w:sz w:val="24"/>
                <w:szCs w:val="24"/>
                <w:lang w:val="en-US"/>
              </w:rPr>
            </w:pPr>
            <w:r w:rsidRPr="0A3D6101" w:rsidR="3A6F330C">
              <w:rPr>
                <w:rFonts w:ascii="Times New Roman" w:hAnsi="Times New Roman" w:eastAsia="Times New Roman" w:cs="Times New Roman"/>
                <w:b w:val="0"/>
                <w:bCs w:val="0"/>
                <w:i w:val="0"/>
                <w:iCs w:val="0"/>
                <w:caps w:val="0"/>
                <w:smallCaps w:val="0"/>
                <w:noProof w:val="0"/>
                <w:color w:val="4472C4" w:themeColor="accent1" w:themeTint="FF" w:themeShade="FF"/>
                <w:sz w:val="24"/>
                <w:szCs w:val="24"/>
                <w:lang w:val="en-US"/>
              </w:rPr>
              <w:t xml:space="preserve">Thank you for giving all documentation and links to the accreditation packet that aligned to the </w:t>
            </w:r>
            <w:r w:rsidRPr="0A3D6101" w:rsidR="3A6F330C">
              <w:rPr>
                <w:rFonts w:ascii="Times New Roman" w:hAnsi="Times New Roman" w:eastAsia="Times New Roman" w:cs="Times New Roman"/>
                <w:b w:val="0"/>
                <w:bCs w:val="0"/>
                <w:i w:val="0"/>
                <w:iCs w:val="0"/>
                <w:caps w:val="0"/>
                <w:smallCaps w:val="0"/>
                <w:noProof w:val="0"/>
                <w:color w:val="4472C4" w:themeColor="accent1" w:themeTint="FF" w:themeShade="FF"/>
                <w:sz w:val="24"/>
                <w:szCs w:val="24"/>
                <w:lang w:val="en-US"/>
              </w:rPr>
              <w:t>self-study</w:t>
            </w:r>
            <w:r w:rsidRPr="0A3D6101" w:rsidR="3A6F330C">
              <w:rPr>
                <w:rFonts w:ascii="Times New Roman" w:hAnsi="Times New Roman" w:eastAsia="Times New Roman" w:cs="Times New Roman"/>
                <w:b w:val="0"/>
                <w:bCs w:val="0"/>
                <w:i w:val="0"/>
                <w:iCs w:val="0"/>
                <w:caps w:val="0"/>
                <w:smallCaps w:val="0"/>
                <w:noProof w:val="0"/>
                <w:color w:val="4472C4" w:themeColor="accent1" w:themeTint="FF" w:themeShade="FF"/>
                <w:sz w:val="24"/>
                <w:szCs w:val="24"/>
                <w:lang w:val="en-US"/>
              </w:rPr>
              <w:t xml:space="preserve">. </w:t>
            </w:r>
          </w:p>
          <w:p w:rsidR="7454F0C4" w:rsidP="73765CD1" w:rsidRDefault="7454F0C4" w14:paraId="7F3CFDDF" w14:textId="5346E5B9">
            <w:pPr>
              <w:pStyle w:val="Normal"/>
              <w:spacing w:before="120" w:beforeAutospacing="off" w:after="120" w:afterAutospacing="off"/>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p>
          <w:p w:rsidR="7454F0C4" w:rsidP="73765CD1" w:rsidRDefault="7454F0C4" w14:paraId="77AD538D" w14:textId="3E3F256C">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tc>
      </w:tr>
      <w:tr xmlns:wp14="http://schemas.microsoft.com/office/word/2010/wordml" w:rsidR="7454F0C4" w:rsidTr="0A3D6101" w14:paraId="15A486F8" wp14:textId="77777777">
        <w:trPr>
          <w:trHeight w:val="780"/>
        </w:trPr>
        <w:tc>
          <w:tcPr>
            <w:tcW w:w="2040" w:type="dxa"/>
            <w:shd w:val="clear" w:color="auto" w:fill="ACB9CA" w:themeFill="text2" w:themeFillTint="66"/>
            <w:tcMar/>
          </w:tcPr>
          <w:p w:rsidR="0A5C988C" w:rsidP="73765CD1" w:rsidRDefault="0A5C988C" w14:paraId="17E98202" w14:textId="3296F4B8">
            <w:pPr>
              <w:pStyle w:val="Normal"/>
              <w:spacing w:before="120" w:beforeAutospacing="off" w:after="120" w:afterAutospacing="off"/>
              <w:jc w:val="center"/>
              <w:rPr>
                <w:rFonts w:ascii="Calibri" w:hAnsi="Calibri" w:eastAsia="Calibri" w:cs="Calibri"/>
                <w:noProof w:val="0"/>
                <w:sz w:val="22"/>
                <w:szCs w:val="22"/>
                <w:lang w:val="en-US"/>
              </w:rPr>
            </w:pPr>
            <w:r w:rsidRPr="73765CD1" w:rsidR="48D6FBC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Exemplary 3</w:t>
            </w:r>
          </w:p>
        </w:tc>
        <w:tc>
          <w:tcPr>
            <w:tcW w:w="2190" w:type="dxa"/>
            <w:shd w:val="clear" w:color="auto" w:fill="E7E6E6" w:themeFill="background2"/>
            <w:tcMar/>
          </w:tcPr>
          <w:p w:rsidR="0A5C988C" w:rsidP="73765CD1" w:rsidRDefault="0A5C988C" w14:paraId="2A9E2D82" w14:textId="4905CFD1">
            <w:pPr>
              <w:pStyle w:val="Normal"/>
              <w:spacing w:before="120" w:beforeAutospacing="off" w:after="120" w:afterAutospacing="off"/>
              <w:jc w:val="center"/>
              <w:rPr>
                <w:rFonts w:ascii="Calibri" w:hAnsi="Calibri" w:eastAsia="Calibri" w:cs="Calibri"/>
                <w:noProof w:val="0"/>
                <w:sz w:val="22"/>
                <w:szCs w:val="22"/>
                <w:lang w:val="en-US"/>
              </w:rPr>
            </w:pPr>
            <w:r w:rsidRPr="73765CD1" w:rsidR="48D6FBC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Adequate 2</w:t>
            </w:r>
          </w:p>
        </w:tc>
        <w:tc>
          <w:tcPr>
            <w:tcW w:w="2685" w:type="dxa"/>
            <w:shd w:val="clear" w:color="auto" w:fill="E7E6E6" w:themeFill="background2"/>
            <w:tcMar/>
          </w:tcPr>
          <w:p w:rsidR="0A5C988C" w:rsidP="73765CD1" w:rsidRDefault="0A5C988C" w14:paraId="1DD9D8E9" w14:textId="0FC17148">
            <w:pPr>
              <w:pStyle w:val="Normal"/>
              <w:bidi w:val="0"/>
              <w:spacing w:before="120" w:beforeAutospacing="off" w:after="120" w:afterAutospacing="off"/>
              <w:jc w:val="center"/>
              <w:rPr>
                <w:rFonts w:ascii="Calibri" w:hAnsi="Calibri" w:eastAsia="Calibri" w:cs="Calibri"/>
                <w:noProof w:val="0"/>
                <w:sz w:val="22"/>
                <w:szCs w:val="22"/>
                <w:lang w:val="en-US"/>
              </w:rPr>
            </w:pPr>
            <w:r w:rsidRPr="73765CD1" w:rsidR="73765CD1">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Opportunity for Improvement</w:t>
            </w:r>
            <w:r w:rsidRPr="73765CD1" w:rsidR="62C74C2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1</w:t>
            </w:r>
          </w:p>
        </w:tc>
        <w:tc>
          <w:tcPr>
            <w:tcW w:w="7605" w:type="dxa"/>
            <w:vMerge/>
            <w:tcMar/>
          </w:tcPr>
          <w:p w14:paraId="28BB9241" wp14:textId="77777777"/>
        </w:tc>
      </w:tr>
      <w:tr xmlns:wp14="http://schemas.microsoft.com/office/word/2010/wordml" w:rsidR="7454F0C4" w:rsidTr="0A3D6101" w14:paraId="1DE96B9A" wp14:textId="77777777">
        <w:trPr>
          <w:trHeight w:val="840"/>
        </w:trPr>
        <w:tc>
          <w:tcPr>
            <w:tcW w:w="6915" w:type="dxa"/>
            <w:gridSpan w:val="3"/>
            <w:shd w:val="clear" w:color="auto" w:fill="3B3838" w:themeFill="background2" w:themeFillShade="40"/>
            <w:tcMar/>
          </w:tcPr>
          <w:p w:rsidR="0A5C988C" w:rsidP="73765CD1" w:rsidRDefault="0A5C988C" w14:paraId="7115B269" w14:textId="4CB7B423">
            <w:pPr>
              <w:pStyle w:val="Normal"/>
              <w:spacing w:before="120" w:beforeAutospacing="off" w:after="120" w:afterAutospacing="off"/>
              <w:jc w:val="left"/>
              <w:rPr>
                <w:rFonts w:ascii="Times New Roman" w:hAnsi="Times New Roman" w:eastAsia="Times New Roman" w:cs="Times New Roman"/>
                <w:b w:val="1"/>
                <w:bCs w:val="1"/>
                <w:noProof w:val="0"/>
                <w:color w:val="FFFFFF" w:themeColor="background1" w:themeTint="FF" w:themeShade="FF"/>
                <w:sz w:val="22"/>
                <w:szCs w:val="22"/>
                <w:lang w:val="en-US"/>
              </w:rPr>
            </w:pPr>
            <w:r w:rsidRPr="73765CD1" w:rsidR="48D6FBC3">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Does the review provide a clear direction and vision for the program moving forward?</w:t>
            </w:r>
          </w:p>
        </w:tc>
        <w:tc>
          <w:tcPr>
            <w:tcW w:w="7605" w:type="dxa"/>
            <w:vMerge w:val="restart"/>
            <w:shd w:val="clear" w:color="auto" w:fill="E7E6E6" w:themeFill="background2"/>
            <w:tcMar/>
          </w:tcPr>
          <w:p w:rsidR="7454F0C4" w:rsidP="0A3D6101" w:rsidRDefault="7454F0C4" w14:paraId="5C94796A" w14:textId="53579783">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4472C4" w:themeColor="accent1" w:themeTint="FF" w:themeShade="FF"/>
                <w:sz w:val="24"/>
                <w:szCs w:val="24"/>
                <w:lang w:val="en-US"/>
              </w:rPr>
            </w:pPr>
            <w:r w:rsidRPr="0A3D6101" w:rsidR="07C0335B">
              <w:rPr>
                <w:rFonts w:ascii="Times New Roman" w:hAnsi="Times New Roman" w:eastAsia="Times New Roman" w:cs="Times New Roman"/>
                <w:b w:val="0"/>
                <w:bCs w:val="0"/>
                <w:i w:val="0"/>
                <w:iCs w:val="0"/>
                <w:caps w:val="0"/>
                <w:smallCaps w:val="0"/>
                <w:noProof w:val="0"/>
                <w:color w:val="4472C4" w:themeColor="accent1" w:themeTint="FF" w:themeShade="FF"/>
                <w:sz w:val="24"/>
                <w:szCs w:val="24"/>
                <w:lang w:val="en-US"/>
              </w:rPr>
              <w:t>Great Job giving a clear direction on where the program is and where it is going!</w:t>
            </w:r>
          </w:p>
        </w:tc>
      </w:tr>
      <w:tr xmlns:wp14="http://schemas.microsoft.com/office/word/2010/wordml" w:rsidR="7454F0C4" w:rsidTr="0A3D6101" w14:paraId="065003FD" wp14:textId="77777777">
        <w:tc>
          <w:tcPr>
            <w:tcW w:w="2040" w:type="dxa"/>
            <w:shd w:val="clear" w:color="auto" w:fill="ACB9CA" w:themeFill="text2" w:themeFillTint="66"/>
            <w:tcMar/>
          </w:tcPr>
          <w:p w:rsidR="0A5C988C" w:rsidP="73765CD1" w:rsidRDefault="0A5C988C" w14:paraId="32C3B091" w14:textId="736545CC">
            <w:pPr>
              <w:pStyle w:val="Normal"/>
              <w:spacing w:before="120" w:beforeAutospacing="off" w:after="120" w:afterAutospacing="off"/>
              <w:jc w:val="center"/>
              <w:rPr>
                <w:rFonts w:ascii="Calibri" w:hAnsi="Calibri" w:eastAsia="Calibri" w:cs="Calibri"/>
                <w:noProof w:val="0"/>
                <w:sz w:val="22"/>
                <w:szCs w:val="22"/>
                <w:lang w:val="en-US"/>
              </w:rPr>
            </w:pPr>
            <w:r w:rsidRPr="73765CD1" w:rsidR="48D6FBC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Exemplary 3 </w:t>
            </w:r>
          </w:p>
          <w:p w:rsidR="7454F0C4" w:rsidP="73765CD1" w:rsidRDefault="7454F0C4" w14:paraId="2F782329" w14:textId="7158C5A0">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tc>
        <w:tc>
          <w:tcPr>
            <w:tcW w:w="2190" w:type="dxa"/>
            <w:shd w:val="clear" w:color="auto" w:fill="E7E6E6" w:themeFill="background2"/>
            <w:tcMar/>
          </w:tcPr>
          <w:p w:rsidR="0A5C988C" w:rsidP="73765CD1" w:rsidRDefault="0A5C988C" w14:paraId="532ACC95" w14:textId="12642A9E">
            <w:pPr>
              <w:pStyle w:val="Normal"/>
              <w:spacing w:before="120" w:beforeAutospacing="off" w:after="120" w:afterAutospacing="off"/>
              <w:jc w:val="center"/>
              <w:rPr>
                <w:rFonts w:ascii="Calibri" w:hAnsi="Calibri" w:eastAsia="Calibri" w:cs="Calibri"/>
                <w:noProof w:val="0"/>
                <w:sz w:val="22"/>
                <w:szCs w:val="22"/>
                <w:lang w:val="en-US"/>
              </w:rPr>
            </w:pPr>
            <w:r w:rsidRPr="73765CD1" w:rsidR="48D6FBC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Adequate 2</w:t>
            </w:r>
          </w:p>
          <w:p w:rsidR="7454F0C4" w:rsidP="73765CD1" w:rsidRDefault="7454F0C4" w14:paraId="6825889B" w14:textId="7088FCF0">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tc>
        <w:tc>
          <w:tcPr>
            <w:tcW w:w="2685" w:type="dxa"/>
            <w:shd w:val="clear" w:color="auto" w:fill="E7E6E6" w:themeFill="background2"/>
            <w:tcMar/>
          </w:tcPr>
          <w:p w:rsidR="0A5C988C" w:rsidP="73765CD1" w:rsidRDefault="0A5C988C" w14:paraId="24022B2A" w14:textId="7E2CF390">
            <w:pPr>
              <w:pStyle w:val="Normal"/>
              <w:bidi w:val="0"/>
              <w:spacing w:before="120" w:beforeAutospacing="off" w:after="120" w:afterAutospacing="off"/>
              <w:jc w:val="center"/>
              <w:rPr>
                <w:rFonts w:ascii="Calibri" w:hAnsi="Calibri" w:eastAsia="Calibri" w:cs="Calibri"/>
                <w:noProof w:val="0"/>
                <w:sz w:val="22"/>
                <w:szCs w:val="22"/>
                <w:lang w:val="en-US"/>
              </w:rPr>
            </w:pPr>
            <w:r w:rsidRPr="73765CD1" w:rsidR="73765CD1">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Opportunity for Improvement</w:t>
            </w:r>
            <w:r w:rsidRPr="73765CD1" w:rsidR="62C74C2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1</w:t>
            </w:r>
          </w:p>
          <w:p w:rsidR="0A5C988C" w:rsidP="73765CD1" w:rsidRDefault="0A5C988C" w14:paraId="1EE566B6" w14:textId="1221A58C">
            <w:pPr>
              <w:pStyle w:val="Normal"/>
              <w:bidi w:val="0"/>
              <w:spacing w:before="120" w:beforeAutospacing="off" w:after="120" w:afterAutospacing="off"/>
              <w:jc w:val="cente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tc>
        <w:tc>
          <w:tcPr>
            <w:tcW w:w="7605" w:type="dxa"/>
            <w:vMerge/>
            <w:tcMar/>
          </w:tcPr>
          <w:p w14:paraId="183BF62E" wp14:textId="77777777"/>
        </w:tc>
      </w:tr>
      <w:tr xmlns:wp14="http://schemas.microsoft.com/office/word/2010/wordml" w:rsidR="7454F0C4" w:rsidTr="0A3D6101" w14:paraId="3E294962" wp14:textId="77777777">
        <w:tc>
          <w:tcPr>
            <w:tcW w:w="6915" w:type="dxa"/>
            <w:gridSpan w:val="3"/>
            <w:shd w:val="clear" w:color="auto" w:fill="3B3838" w:themeFill="background2" w:themeFillShade="40"/>
            <w:tcMar/>
          </w:tcPr>
          <w:p w:rsidR="0A5C988C" w:rsidP="73765CD1" w:rsidRDefault="0A5C988C" w14:paraId="15A2B1D7" w14:textId="021A145A">
            <w:pPr>
              <w:pStyle w:val="Normal"/>
              <w:spacing w:before="120" w:beforeAutospacing="off" w:after="120" w:afterAutospacing="off"/>
              <w:jc w:val="left"/>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pPr>
            <w:r w:rsidRPr="73765CD1" w:rsidR="48D6FBC3">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 xml:space="preserve">Does the review present specific strategies and recommendations for moving the program forward? </w:t>
            </w:r>
          </w:p>
          <w:p w:rsidR="0A5C988C" w:rsidP="73765CD1" w:rsidRDefault="0A5C988C" w14:paraId="34B2DA4D" w14:textId="4A018070">
            <w:pPr>
              <w:pStyle w:val="Normal"/>
              <w:spacing w:before="120" w:beforeAutospacing="off" w:after="120" w:afterAutospacing="off"/>
              <w:jc w:val="left"/>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pPr>
          </w:p>
        </w:tc>
        <w:tc>
          <w:tcPr>
            <w:tcW w:w="7605" w:type="dxa"/>
            <w:vMerge w:val="restart"/>
            <w:shd w:val="clear" w:color="auto" w:fill="E7E6E6" w:themeFill="background2"/>
            <w:tcMar/>
          </w:tcPr>
          <w:p w:rsidR="7454F0C4" w:rsidP="0A3D6101" w:rsidRDefault="7454F0C4" w14:paraId="3244647D" w14:textId="0A9AB1F8">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4472C4" w:themeColor="accent1" w:themeTint="FF" w:themeShade="FF"/>
                <w:sz w:val="24"/>
                <w:szCs w:val="24"/>
                <w:lang w:val="en-US"/>
              </w:rPr>
            </w:pPr>
            <w:r w:rsidRPr="0A3D6101" w:rsidR="430009F0">
              <w:rPr>
                <w:rFonts w:ascii="Times New Roman" w:hAnsi="Times New Roman" w:eastAsia="Times New Roman" w:cs="Times New Roman"/>
                <w:b w:val="0"/>
                <w:bCs w:val="0"/>
                <w:i w:val="0"/>
                <w:iCs w:val="0"/>
                <w:caps w:val="0"/>
                <w:smallCaps w:val="0"/>
                <w:noProof w:val="0"/>
                <w:color w:val="4472C4" w:themeColor="accent1" w:themeTint="FF" w:themeShade="FF"/>
                <w:sz w:val="24"/>
                <w:szCs w:val="24"/>
                <w:lang w:val="en-US"/>
              </w:rPr>
              <w:t xml:space="preserve">Good job! </w:t>
            </w:r>
          </w:p>
        </w:tc>
      </w:tr>
      <w:tr xmlns:wp14="http://schemas.microsoft.com/office/word/2010/wordml" w:rsidR="7454F0C4" w:rsidTr="0A3D6101" w14:paraId="39224D1C" wp14:textId="77777777">
        <w:trPr>
          <w:trHeight w:val="690"/>
        </w:trPr>
        <w:tc>
          <w:tcPr>
            <w:tcW w:w="2040" w:type="dxa"/>
            <w:shd w:val="clear" w:color="auto" w:fill="ACB9CA" w:themeFill="text2" w:themeFillTint="66"/>
            <w:tcMar/>
          </w:tcPr>
          <w:p w:rsidR="0A5C988C" w:rsidP="73765CD1" w:rsidRDefault="0A5C988C" w14:paraId="6C6A94D7" w14:textId="0E889B81">
            <w:pPr>
              <w:pStyle w:val="Normal"/>
              <w:spacing w:before="120" w:beforeAutospacing="off" w:after="120" w:afterAutospacing="off"/>
              <w:jc w:val="center"/>
              <w:rPr>
                <w:rFonts w:ascii="Calibri" w:hAnsi="Calibri" w:eastAsia="Calibri" w:cs="Calibri"/>
                <w:noProof w:val="0"/>
                <w:sz w:val="22"/>
                <w:szCs w:val="22"/>
                <w:lang w:val="en-US"/>
              </w:rPr>
            </w:pPr>
            <w:r w:rsidRPr="73765CD1" w:rsidR="48D6FBC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Exemplary 3</w:t>
            </w:r>
          </w:p>
          <w:p w:rsidR="7454F0C4" w:rsidP="73765CD1" w:rsidRDefault="7454F0C4" w14:paraId="4961BBDE" w14:textId="4E65AE72">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tc>
        <w:tc>
          <w:tcPr>
            <w:tcW w:w="2190" w:type="dxa"/>
            <w:shd w:val="clear" w:color="auto" w:fill="E7E6E6" w:themeFill="background2"/>
            <w:tcMar/>
          </w:tcPr>
          <w:p w:rsidR="0A5C988C" w:rsidP="73765CD1" w:rsidRDefault="0A5C988C" w14:paraId="7A4B7691" w14:textId="2CAA9985">
            <w:pPr>
              <w:pStyle w:val="Normal"/>
              <w:spacing w:before="120" w:beforeAutospacing="off" w:after="120" w:afterAutospacing="off"/>
              <w:jc w:val="center"/>
              <w:rPr>
                <w:rFonts w:ascii="Calibri" w:hAnsi="Calibri" w:eastAsia="Calibri" w:cs="Calibri"/>
                <w:noProof w:val="0"/>
                <w:sz w:val="22"/>
                <w:szCs w:val="22"/>
                <w:lang w:val="en-US"/>
              </w:rPr>
            </w:pPr>
            <w:r w:rsidRPr="73765CD1" w:rsidR="48D6FBC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Adequate 2</w:t>
            </w:r>
          </w:p>
          <w:p w:rsidR="7454F0C4" w:rsidP="73765CD1" w:rsidRDefault="7454F0C4" w14:paraId="6437FD11" w14:textId="68C39AA7">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tc>
        <w:tc>
          <w:tcPr>
            <w:tcW w:w="2685" w:type="dxa"/>
            <w:shd w:val="clear" w:color="auto" w:fill="E7E6E6" w:themeFill="background2"/>
            <w:tcMar/>
          </w:tcPr>
          <w:p w:rsidR="0A5C988C" w:rsidP="73765CD1" w:rsidRDefault="0A5C988C" w14:paraId="78AD812D" w14:textId="6A7C3B8B">
            <w:pPr>
              <w:pStyle w:val="Normal"/>
              <w:bidi w:val="0"/>
              <w:spacing w:before="120" w:beforeAutospacing="off" w:after="120" w:afterAutospacing="off"/>
              <w:jc w:val="center"/>
              <w:rPr>
                <w:rFonts w:ascii="Calibri" w:hAnsi="Calibri" w:eastAsia="Calibri" w:cs="Calibri"/>
                <w:noProof w:val="0"/>
                <w:sz w:val="22"/>
                <w:szCs w:val="22"/>
                <w:lang w:val="en-US"/>
              </w:rPr>
            </w:pPr>
            <w:r w:rsidRPr="73765CD1" w:rsidR="73765CD1">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Opportunity for Improvement</w:t>
            </w:r>
            <w:r w:rsidRPr="73765CD1" w:rsidR="62C74C2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1</w:t>
            </w:r>
          </w:p>
        </w:tc>
        <w:tc>
          <w:tcPr>
            <w:tcW w:w="7605" w:type="dxa"/>
            <w:vMerge/>
            <w:tcMar/>
          </w:tcPr>
          <w:p w14:paraId="0A7DDC68" wp14:textId="77777777"/>
        </w:tc>
      </w:tr>
    </w:tbl>
    <w:tbl>
      <w:tblPr>
        <w:tblStyle w:val="TableGrid"/>
        <w:tblW w:w="0" w:type="auto"/>
        <w:jc w:val="left"/>
        <w:tblLook w:val="06A0" w:firstRow="1" w:lastRow="0" w:firstColumn="1" w:lastColumn="0" w:noHBand="1" w:noVBand="1"/>
      </w:tblPr>
      <w:tblGrid>
        <w:gridCol w:w="4125"/>
        <w:gridCol w:w="4155"/>
        <w:gridCol w:w="3630"/>
        <w:gridCol w:w="2610"/>
      </w:tblGrid>
      <w:tr xmlns:wp14="http://schemas.microsoft.com/office/word/2010/wordml" w:rsidR="7454F0C4" w:rsidTr="0A3D6101" w14:paraId="0ED55010" wp14:textId="77777777">
        <w:trPr>
          <w:trHeight w:val="495"/>
        </w:trPr>
        <w:tc>
          <w:tcPr>
            <w:tcW w:w="14520" w:type="dxa"/>
            <w:gridSpan w:val="4"/>
            <w:shd w:val="clear" w:color="auto" w:fill="A8D08D" w:themeFill="accent6" w:themeFillTint="99"/>
            <w:tcMar/>
          </w:tcPr>
          <w:p w:rsidR="6177DDEB" w:rsidP="73765CD1" w:rsidRDefault="6177DDEB" w14:paraId="47D8E6D1" w14:textId="1E7F5637">
            <w:pPr>
              <w:pStyle w:val="Normal"/>
              <w:bidi w:val="0"/>
              <w:spacing w:before="120" w:beforeAutospacing="off" w:after="120" w:afterAutospacing="off" w:line="259" w:lineRule="auto"/>
              <w:ind w:left="0" w:right="0"/>
              <w:jc w:val="left"/>
              <w:rPr>
                <w:rFonts w:ascii="Times New Roman" w:hAnsi="Times New Roman" w:eastAsia="Times New Roman" w:cs="Times New Roman"/>
                <w:b w:val="1"/>
                <w:bCs w:val="1"/>
                <w:i w:val="0"/>
                <w:iCs w:val="0"/>
                <w:caps w:val="0"/>
                <w:smallCaps w:val="0"/>
                <w:noProof w:val="0"/>
                <w:color w:val="000000" w:themeColor="text1" w:themeTint="FF" w:themeShade="FF"/>
                <w:sz w:val="30"/>
                <w:szCs w:val="30"/>
                <w:lang w:val="en-US"/>
              </w:rPr>
            </w:pPr>
            <w:r w:rsidRPr="73765CD1" w:rsidR="72E18AF8">
              <w:rPr>
                <w:rFonts w:ascii="Times New Roman" w:hAnsi="Times New Roman" w:eastAsia="Times New Roman" w:cs="Times New Roman"/>
                <w:b w:val="1"/>
                <w:bCs w:val="1"/>
                <w:i w:val="0"/>
                <w:iCs w:val="0"/>
                <w:caps w:val="0"/>
                <w:smallCaps w:val="0"/>
                <w:noProof w:val="0"/>
                <w:color w:val="000000" w:themeColor="text1" w:themeTint="FF" w:themeShade="FF"/>
                <w:sz w:val="30"/>
                <w:szCs w:val="30"/>
                <w:lang w:val="en-US"/>
              </w:rPr>
              <w:t>Scoring Rubric</w:t>
            </w:r>
          </w:p>
          <w:p w:rsidR="608251F3" w:rsidP="73765CD1" w:rsidRDefault="608251F3" w14:paraId="29D76F24" w14:textId="2A3DF278">
            <w:pPr>
              <w:pStyle w:val="Normal"/>
              <w:bidi w:val="0"/>
              <w:spacing w:before="120" w:beforeAutospacing="off" w:after="120" w:afterAutospacing="off" w:line="259" w:lineRule="auto"/>
              <w:ind w:left="0" w:right="0"/>
              <w:jc w:val="left"/>
              <w:rPr>
                <w:rFonts w:ascii="Times New Roman" w:hAnsi="Times New Roman" w:eastAsia="Times New Roman" w:cs="Times New Roman"/>
                <w:b w:val="1"/>
                <w:bCs w:val="1"/>
                <w:noProof w:val="0"/>
                <w:sz w:val="24"/>
                <w:szCs w:val="24"/>
                <w:lang w:val="en-US"/>
              </w:rPr>
            </w:pPr>
            <w:r w:rsidRPr="73765CD1" w:rsidR="5796C173">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If all sections were applicable:</w:t>
            </w:r>
          </w:p>
        </w:tc>
      </w:tr>
      <w:tr xmlns:wp14="http://schemas.microsoft.com/office/word/2010/wordml" w:rsidR="7454F0C4" w:rsidTr="0A3D6101" w14:paraId="76D5E6EC" wp14:textId="77777777">
        <w:trPr>
          <w:trHeight w:val="555"/>
        </w:trPr>
        <w:tc>
          <w:tcPr>
            <w:tcW w:w="4125" w:type="dxa"/>
            <w:shd w:val="clear" w:color="auto" w:fill="8EAADB" w:themeFill="accent1" w:themeFillTint="99"/>
            <w:tcMar/>
          </w:tcPr>
          <w:p w:rsidR="346CFC8C" w:rsidP="73765CD1" w:rsidRDefault="346CFC8C" w14:paraId="40F96906" w14:textId="1CB04EA6">
            <w:pPr>
              <w:pStyle w:val="Normal"/>
              <w:spacing w:before="120" w:beforeAutospacing="off" w:after="120" w:afterAutospacing="off" w:line="259" w:lineRule="auto"/>
              <w:ind w:left="0" w:right="0"/>
              <w:jc w:val="left"/>
              <w:rPr>
                <w:rFonts w:ascii="Times New Roman" w:hAnsi="Times New Roman" w:eastAsia="Times New Roman" w:cs="Times New Roman"/>
                <w:noProof w:val="0"/>
                <w:sz w:val="24"/>
                <w:szCs w:val="24"/>
                <w:lang w:val="en-US"/>
              </w:rPr>
            </w:pPr>
            <w:r w:rsidRPr="73765CD1" w:rsidR="154CCA85">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en-US"/>
              </w:rPr>
              <w:t>Exemplary 99 - 84 (85% and above)</w:t>
            </w:r>
            <w:r>
              <w:br/>
            </w:r>
            <w:r w:rsidRPr="73765CD1" w:rsidR="24353603">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If all sections were applicable:</w:t>
            </w:r>
          </w:p>
          <w:p w:rsidR="7454F0C4" w:rsidP="73765CD1" w:rsidRDefault="7454F0C4" w14:paraId="0958D600" w14:textId="34FE4993">
            <w:pPr>
              <w:spacing w:before="120" w:beforeAutospacing="off" w:after="120" w:afterAutospacing="off"/>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p w:rsidR="30FDF397" w:rsidP="0A3D6101" w:rsidRDefault="30FDF397" w14:paraId="36A70D5E" w14:textId="34695E9F">
            <w:pPr>
              <w:spacing w:before="120" w:beforeAutospacing="off" w:after="120" w:afterAutospacing="off"/>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0A3D6101" w:rsidR="19EB924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The </w:t>
            </w:r>
            <w:r w:rsidRPr="0A3D6101" w:rsidR="432F5C61">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program self-study </w:t>
            </w:r>
            <w:r w:rsidRPr="0A3D6101" w:rsidR="19EB924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fully addressed the core criteria in the self-study and review process. It </w:t>
            </w:r>
            <w:r w:rsidRPr="0A3D6101" w:rsidR="19EB924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discussed how goals and objectives are linked to the college mission and strategic goals. The program's student learning outcomes, curriculum comparison and assessment results </w:t>
            </w:r>
            <w:r w:rsidRPr="0A3D6101" w:rsidR="19EB924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have informed changes in</w:t>
            </w:r>
            <w:r w:rsidRPr="0A3D6101" w:rsidR="210E055A">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w:t>
            </w:r>
            <w:r w:rsidRPr="0A3D6101" w:rsidR="19EB924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curriculum, pedagogy, and instructional resources. Action Plans for improvement were identified based on the results of the self-study process.</w:t>
            </w:r>
          </w:p>
          <w:p w:rsidR="7454F0C4" w:rsidP="73765CD1" w:rsidRDefault="7454F0C4" w14:paraId="6FABE72A" w14:textId="5B4749F1">
            <w:pPr>
              <w:pStyle w:val="Normal"/>
              <w:spacing w:before="120" w:beforeAutospacing="off" w:after="120" w:afterAutospacing="off"/>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tc>
        <w:tc>
          <w:tcPr>
            <w:tcW w:w="4155" w:type="dxa"/>
            <w:shd w:val="clear" w:color="auto" w:fill="E7E6E6" w:themeFill="background2"/>
            <w:tcMar/>
          </w:tcPr>
          <w:p w:rsidR="346CFC8C" w:rsidP="73765CD1" w:rsidRDefault="346CFC8C" w14:paraId="421D484D" w14:textId="129D2DA5">
            <w:pPr>
              <w:pStyle w:val="Normal"/>
              <w:spacing w:before="120" w:beforeAutospacing="off" w:after="120" w:afterAutospacing="off"/>
              <w:jc w:val="left"/>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en-US"/>
              </w:rPr>
            </w:pPr>
            <w:r w:rsidRPr="73765CD1" w:rsidR="154CCA85">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en-US"/>
              </w:rPr>
              <w:t>Good 83 - 69 (70 – 84%)</w:t>
            </w:r>
          </w:p>
          <w:p w:rsidR="3351F2D9" w:rsidP="73765CD1" w:rsidRDefault="3351F2D9" w14:paraId="5799150A" w14:textId="257EA1C1">
            <w:pPr>
              <w:pStyle w:val="Normal"/>
              <w:spacing w:before="120" w:beforeAutospacing="off" w:after="120" w:afterAutospacing="off" w:line="259" w:lineRule="auto"/>
              <w:ind w:left="0" w:right="0"/>
              <w:jc w:val="left"/>
              <w:rPr>
                <w:rFonts w:ascii="Times New Roman" w:hAnsi="Times New Roman" w:eastAsia="Times New Roman" w:cs="Times New Roman"/>
                <w:noProof w:val="0"/>
                <w:sz w:val="24"/>
                <w:szCs w:val="24"/>
                <w:lang w:val="en-US"/>
              </w:rPr>
            </w:pPr>
            <w:r w:rsidRPr="73765CD1" w:rsidR="25352A79">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If all sections were applicable:</w:t>
            </w:r>
          </w:p>
          <w:p w:rsidR="7454F0C4" w:rsidP="73765CD1" w:rsidRDefault="7454F0C4" w14:paraId="4F924192" w14:textId="0BBFA6E1">
            <w:pPr>
              <w:pStyle w:val="Normal"/>
              <w:spacing w:before="120" w:beforeAutospacing="off" w:after="120" w:afterAutospacing="off"/>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p w:rsidR="346CFC8C" w:rsidP="73765CD1" w:rsidRDefault="346CFC8C" w14:paraId="6456ACF3" w14:textId="10D49452">
            <w:pPr>
              <w:pStyle w:val="Normal"/>
              <w:spacing w:before="120" w:beforeAutospacing="off" w:after="120" w:afterAutospacing="off"/>
              <w:jc w:val="left"/>
              <w:rPr>
                <w:rFonts w:ascii="Times New Roman" w:hAnsi="Times New Roman" w:eastAsia="Times New Roman" w:cs="Times New Roman"/>
                <w:noProof w:val="0"/>
                <w:sz w:val="22"/>
                <w:szCs w:val="22"/>
                <w:lang w:val="en-US"/>
              </w:rPr>
            </w:pPr>
            <w:r w:rsidRPr="73765CD1" w:rsidR="154CCA85">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The program self-study addressed the core criteria in their self-study and review process, but some information was missing. It discussed how goals and objectives are linked to the college mission and strategic goals, and included action plan strategies, but more data, statistics and specific goals could have been identified. The program's student learning outcomes, curriculum comparison and</w:t>
            </w:r>
            <w:r w:rsidRPr="73765CD1" w:rsidR="3C681EAE">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w:t>
            </w:r>
            <w:r w:rsidRPr="73765CD1" w:rsidR="154CCA85">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assessment were given but specific</w:t>
            </w:r>
            <w:r w:rsidRPr="73765CD1" w:rsidR="7ED40D08">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w:t>
            </w:r>
            <w:r w:rsidRPr="73765CD1" w:rsidR="154CCA85">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information on how it would affect pedagogy and instructional resources was not provided.</w:t>
            </w:r>
          </w:p>
          <w:p w:rsidR="346CFC8C" w:rsidP="73765CD1" w:rsidRDefault="346CFC8C" w14:paraId="4168105C" w14:textId="5C11E870">
            <w:pPr>
              <w:pStyle w:val="Normal"/>
              <w:spacing w:before="120" w:beforeAutospacing="off" w:after="120" w:afterAutospacing="off"/>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tc>
        <w:tc>
          <w:tcPr>
            <w:tcW w:w="3630" w:type="dxa"/>
            <w:shd w:val="clear" w:color="auto" w:fill="E7E6E6" w:themeFill="background2"/>
            <w:tcMar/>
          </w:tcPr>
          <w:p w:rsidR="346CFC8C" w:rsidP="73765CD1" w:rsidRDefault="346CFC8C" w14:paraId="3CFF852F" w14:textId="3FED11B6">
            <w:pPr>
              <w:pStyle w:val="Normal"/>
              <w:bidi w:val="0"/>
              <w:spacing w:before="120" w:beforeAutospacing="off" w:after="120" w:afterAutospacing="off"/>
              <w:jc w:val="left"/>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en-US"/>
              </w:rPr>
            </w:pPr>
            <w:r w:rsidRPr="73765CD1" w:rsidR="73765CD1">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en-US"/>
              </w:rPr>
              <w:t>Opportunity for Improvement</w:t>
            </w:r>
            <w:r w:rsidRPr="73765CD1" w:rsidR="154CCA85">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en-US"/>
              </w:rPr>
              <w:t xml:space="preserve"> </w:t>
            </w:r>
            <w:r w:rsidRPr="73765CD1" w:rsidR="154CCA85">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en-US"/>
              </w:rPr>
              <w:t>68 and less (69% and below)</w:t>
            </w:r>
          </w:p>
          <w:p w:rsidR="047A3A84" w:rsidP="73765CD1" w:rsidRDefault="047A3A84" w14:paraId="18575925" w14:textId="5254BA61">
            <w:pPr>
              <w:pStyle w:val="Normal"/>
              <w:spacing w:before="120" w:beforeAutospacing="off" w:after="120" w:afterAutospacing="off" w:line="259" w:lineRule="auto"/>
              <w:ind w:left="0" w:right="0"/>
              <w:jc w:val="left"/>
              <w:rPr>
                <w:rFonts w:ascii="Times New Roman" w:hAnsi="Times New Roman" w:eastAsia="Times New Roman" w:cs="Times New Roman"/>
                <w:noProof w:val="0"/>
                <w:sz w:val="24"/>
                <w:szCs w:val="24"/>
                <w:lang w:val="en-US"/>
              </w:rPr>
            </w:pPr>
            <w:r w:rsidRPr="73765CD1" w:rsidR="35FD5684">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If all sections were applicable:</w:t>
            </w:r>
          </w:p>
          <w:p w:rsidR="7454F0C4" w:rsidP="73765CD1" w:rsidRDefault="7454F0C4" w14:paraId="481749BF" w14:textId="76B0A66C">
            <w:pPr>
              <w:pStyle w:val="Normal"/>
              <w:spacing w:before="120" w:beforeAutospacing="off" w:after="120" w:afterAutospacing="off"/>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p w:rsidR="0F8CD048" w:rsidP="73765CD1" w:rsidRDefault="0F8CD048" w14:paraId="3049ACE5" w14:textId="6CE66C66">
            <w:pPr>
              <w:pStyle w:val="Normal"/>
              <w:spacing w:before="120" w:beforeAutospacing="off" w:after="120" w:afterAutospacing="off"/>
              <w:jc w:val="left"/>
              <w:rPr>
                <w:rFonts w:ascii="Times New Roman" w:hAnsi="Times New Roman" w:eastAsia="Times New Roman" w:cs="Times New Roman"/>
                <w:noProof w:val="0"/>
                <w:sz w:val="22"/>
                <w:szCs w:val="22"/>
                <w:lang w:val="en-US"/>
              </w:rPr>
            </w:pPr>
            <w:r w:rsidRPr="2053EEB7" w:rsidR="29294DE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Not </w:t>
            </w:r>
            <w:r w:rsidRPr="2053EEB7" w:rsidR="29294DE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all</w:t>
            </w:r>
            <w:r w:rsidRPr="2053EEB7" w:rsidR="29294DE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the core criteria were addressed and there was information and statistics missing in many of the </w:t>
            </w:r>
            <w:r w:rsidRPr="2053EEB7" w:rsidR="551A068B">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self-study</w:t>
            </w:r>
            <w:r w:rsidRPr="2053EEB7" w:rsidR="29294DE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areas. A reflection of how the self</w:t>
            </w:r>
            <w:r w:rsidRPr="2053EEB7" w:rsidR="262BBDF5">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-study</w:t>
            </w:r>
            <w:r w:rsidRPr="2053EEB7" w:rsidR="29294DE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will lead to an Action Plan for improvement was not provided. </w:t>
            </w:r>
          </w:p>
        </w:tc>
        <w:tc>
          <w:tcPr>
            <w:tcW w:w="2610" w:type="dxa"/>
            <w:shd w:val="clear" w:color="auto" w:fill="E7E6E6" w:themeFill="background2"/>
            <w:tcMar/>
          </w:tcPr>
          <w:p w:rsidR="02982B47" w:rsidP="73765CD1" w:rsidRDefault="02982B47" w14:paraId="519FFFE8" w14:textId="70122C88">
            <w:pPr>
              <w:pStyle w:val="Normal"/>
              <w:bidi w:val="0"/>
              <w:spacing w:before="120" w:beforeAutospacing="off" w:after="120" w:afterAutospacing="off" w:line="259" w:lineRule="auto"/>
              <w:jc w:val="left"/>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73765CD1" w:rsidR="4FE0DD38">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Peer Review </w:t>
            </w:r>
            <w:r>
              <w:br/>
            </w:r>
            <w:r w:rsidRPr="73765CD1" w:rsidR="4FE0DD38">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Feedback:</w:t>
            </w:r>
          </w:p>
        </w:tc>
      </w:tr>
    </w:tbl>
    <w:tbl>
      <w:tblPr>
        <w:tblStyle w:val="TableGrid"/>
        <w:tblW w:w="0" w:type="auto"/>
        <w:jc w:val="left"/>
        <w:tblLook w:val="06A0" w:firstRow="1" w:lastRow="0" w:firstColumn="1" w:lastColumn="0" w:noHBand="1" w:noVBand="1"/>
      </w:tblPr>
      <w:tblGrid>
        <w:gridCol w:w="14520"/>
      </w:tblGrid>
      <w:tr xmlns:wp14="http://schemas.microsoft.com/office/word/2010/wordml" w:rsidR="7454F0C4" w:rsidTr="0A3D6101" w14:paraId="521165C6" wp14:textId="77777777">
        <w:trPr>
          <w:trHeight w:val="495"/>
        </w:trPr>
        <w:tc>
          <w:tcPr>
            <w:tcW w:w="14520" w:type="dxa"/>
            <w:shd w:val="clear" w:color="auto" w:fill="A8D08D" w:themeFill="accent6" w:themeFillTint="99"/>
            <w:tcMar/>
          </w:tcPr>
          <w:p w:rsidR="7CC0FBAF" w:rsidP="73765CD1" w:rsidRDefault="7CC0FBAF" w14:paraId="7BA2871F" w14:textId="516AADF9">
            <w:pPr>
              <w:pStyle w:val="Normal"/>
              <w:bidi w:val="0"/>
              <w:spacing w:before="120" w:beforeAutospacing="off" w:after="120" w:afterAutospacing="off" w:line="259" w:lineRule="auto"/>
              <w:ind w:left="0" w:right="0"/>
              <w:jc w:val="left"/>
              <w:rPr>
                <w:rFonts w:ascii="Times New Roman" w:hAnsi="Times New Roman" w:eastAsia="Times New Roman" w:cs="Times New Roman"/>
                <w:b w:val="1"/>
                <w:bCs w:val="1"/>
                <w:noProof w:val="0"/>
                <w:sz w:val="24"/>
                <w:szCs w:val="24"/>
                <w:lang w:val="en-US"/>
              </w:rPr>
            </w:pPr>
            <w:r w:rsidRPr="73765CD1" w:rsidR="5F687FD1">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Identified Strengths and Recommendation for Program Action Plan:</w:t>
            </w:r>
          </w:p>
        </w:tc>
      </w:tr>
      <w:tr xmlns:wp14="http://schemas.microsoft.com/office/word/2010/wordml" w:rsidR="7454F0C4" w:rsidTr="0A3D6101" w14:paraId="3DDDF9B8" wp14:textId="77777777">
        <w:trPr>
          <w:trHeight w:val="555"/>
        </w:trPr>
        <w:tc>
          <w:tcPr>
            <w:tcW w:w="14520" w:type="dxa"/>
            <w:shd w:val="clear" w:color="auto" w:fill="E7E6E6" w:themeFill="background2"/>
            <w:tcMar/>
          </w:tcPr>
          <w:p w:rsidR="0BB8F99B" w:rsidP="2053EEB7" w:rsidRDefault="0BB8F99B" w14:paraId="71196F13" w14:textId="44135524">
            <w:pPr>
              <w:pStyle w:val="Normal"/>
              <w:bidi w:val="0"/>
              <w:spacing w:before="120" w:beforeAutospacing="off" w:after="120" w:afterAutospacing="off" w:line="259" w:lineRule="auto"/>
              <w:ind w:left="0" w:right="0"/>
              <w:jc w:val="left"/>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2053EEB7" w:rsidR="1138BF9A">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The reviewers noted the strengths of the </w:t>
            </w:r>
            <w:r w:rsidRPr="2053EEB7" w:rsidR="3640B2DD">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program and</w:t>
            </w:r>
            <w:r w:rsidRPr="2053EEB7" w:rsidR="1138BF9A">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would like to recommend the following actions to be considered when working with the dean to develop an action plan as a result of the Academic Program Review process.</w:t>
            </w:r>
          </w:p>
          <w:p w:rsidR="7454F0C4" w:rsidP="73765CD1" w:rsidRDefault="7454F0C4" w14:paraId="4909DF46" w14:textId="34B373A8">
            <w:pPr>
              <w:pStyle w:val="Normal"/>
              <w:bidi w:val="0"/>
              <w:spacing w:before="120" w:beforeAutospacing="off" w:after="120" w:afterAutospacing="off" w:line="259" w:lineRule="auto"/>
              <w:ind w:left="0" w:right="0"/>
              <w:jc w:val="left"/>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en-US"/>
              </w:rPr>
            </w:pPr>
          </w:p>
          <w:p w:rsidR="11832E69" w:rsidP="20061D20" w:rsidRDefault="11832E69" w14:paraId="54BDE733" w14:textId="77649BE2">
            <w:pPr>
              <w:bidi w:val="0"/>
              <w:spacing w:before="120" w:beforeAutospacing="off" w:after="120" w:afterAutospacing="off"/>
              <w:jc w:val="left"/>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20061D20" w:rsidR="76678EC7">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Strengths:</w:t>
            </w:r>
          </w:p>
          <w:p w:rsidR="12E7B9A4" w:rsidP="0A3D6101" w:rsidRDefault="12E7B9A4" w14:paraId="5D74604C" w14:textId="0C6EDC5E">
            <w:pPr>
              <w:pStyle w:val="ListParagraph"/>
              <w:numPr>
                <w:ilvl w:val="0"/>
                <w:numId w:val="6"/>
              </w:numPr>
              <w:bidi w:val="0"/>
              <w:spacing w:before="120" w:beforeAutospacing="off" w:after="120" w:afterAutospacing="off"/>
              <w:jc w:val="left"/>
              <w:rPr>
                <w:rFonts w:ascii="Times New Roman" w:hAnsi="Times New Roman" w:eastAsia="Times New Roman" w:cs="Times New Roman"/>
                <w:b w:val="0"/>
                <w:bCs w:val="0"/>
                <w:i w:val="0"/>
                <w:iCs w:val="0"/>
                <w:caps w:val="0"/>
                <w:smallCaps w:val="0"/>
                <w:noProof w:val="0"/>
                <w:color w:val="4471C4" w:themeColor="accent1" w:themeTint="FF" w:themeShade="FF"/>
                <w:sz w:val="24"/>
                <w:szCs w:val="24"/>
                <w:lang w:val="en-US"/>
              </w:rPr>
            </w:pPr>
            <w:r w:rsidRPr="0A3D6101" w:rsidR="7C786C9A">
              <w:rPr>
                <w:rFonts w:ascii="Times New Roman" w:hAnsi="Times New Roman" w:eastAsia="Times New Roman" w:cs="Times New Roman"/>
                <w:b w:val="0"/>
                <w:bCs w:val="0"/>
                <w:i w:val="0"/>
                <w:iCs w:val="0"/>
                <w:caps w:val="0"/>
                <w:smallCaps w:val="0"/>
                <w:noProof w:val="0"/>
                <w:color w:val="4471C4"/>
                <w:sz w:val="24"/>
                <w:szCs w:val="24"/>
                <w:lang w:val="en-US"/>
              </w:rPr>
              <w:t xml:space="preserve">The Early Childhood Education Program successfully completed a rigorous accreditation process. </w:t>
            </w:r>
          </w:p>
          <w:p w:rsidR="16222163" w:rsidP="0A3D6101" w:rsidRDefault="16222163" w14:paraId="166116E0" w14:textId="75FE70CC">
            <w:pPr>
              <w:pStyle w:val="ListParagraph"/>
              <w:numPr>
                <w:ilvl w:val="0"/>
                <w:numId w:val="6"/>
              </w:numPr>
              <w:bidi w:val="0"/>
              <w:spacing w:before="120" w:beforeAutospacing="off" w:after="120" w:afterAutospacing="off"/>
              <w:jc w:val="left"/>
              <w:rPr>
                <w:rFonts w:ascii="Times New Roman" w:hAnsi="Times New Roman" w:eastAsia="Times New Roman" w:cs="Times New Roman"/>
                <w:b w:val="0"/>
                <w:bCs w:val="0"/>
                <w:i w:val="0"/>
                <w:iCs w:val="0"/>
                <w:caps w:val="0"/>
                <w:smallCaps w:val="0"/>
                <w:noProof w:val="0"/>
                <w:color w:val="4471C4" w:themeColor="accent1" w:themeTint="FF" w:themeShade="FF"/>
                <w:sz w:val="24"/>
                <w:szCs w:val="24"/>
                <w:lang w:val="en-US"/>
              </w:rPr>
            </w:pPr>
            <w:r w:rsidRPr="0A3D6101" w:rsidR="7C08DBBC">
              <w:rPr>
                <w:rFonts w:ascii="Times New Roman" w:hAnsi="Times New Roman" w:eastAsia="Times New Roman" w:cs="Times New Roman"/>
                <w:b w:val="0"/>
                <w:bCs w:val="0"/>
                <w:i w:val="0"/>
                <w:iCs w:val="0"/>
                <w:caps w:val="0"/>
                <w:smallCaps w:val="0"/>
                <w:noProof w:val="0"/>
                <w:color w:val="4471C4"/>
                <w:sz w:val="24"/>
                <w:szCs w:val="24"/>
                <w:lang w:val="en-US"/>
              </w:rPr>
              <w:t>NAEYC Standards guide the Program Learning Outcomes</w:t>
            </w:r>
          </w:p>
          <w:p w:rsidR="16222163" w:rsidP="0A3D6101" w:rsidRDefault="16222163" w14:paraId="1B5DCB54" w14:textId="4D003D08">
            <w:pPr>
              <w:pStyle w:val="ListParagraph"/>
              <w:numPr>
                <w:ilvl w:val="0"/>
                <w:numId w:val="6"/>
              </w:numPr>
              <w:bidi w:val="0"/>
              <w:spacing w:before="120" w:beforeAutospacing="off" w:after="120" w:afterAutospacing="off"/>
              <w:jc w:val="left"/>
              <w:rPr>
                <w:rFonts w:ascii="Times New Roman" w:hAnsi="Times New Roman" w:eastAsia="Times New Roman" w:cs="Times New Roman"/>
                <w:b w:val="0"/>
                <w:bCs w:val="0"/>
                <w:i w:val="0"/>
                <w:iCs w:val="0"/>
                <w:caps w:val="0"/>
                <w:smallCaps w:val="0"/>
                <w:noProof w:val="0"/>
                <w:color w:val="4471C4" w:themeColor="accent1" w:themeTint="FF" w:themeShade="FF"/>
                <w:sz w:val="24"/>
                <w:szCs w:val="24"/>
                <w:lang w:val="en-US"/>
              </w:rPr>
            </w:pPr>
            <w:r w:rsidRPr="0A3D6101" w:rsidR="7C08DBBC">
              <w:rPr>
                <w:rFonts w:ascii="Times New Roman" w:hAnsi="Times New Roman" w:eastAsia="Times New Roman" w:cs="Times New Roman"/>
                <w:b w:val="0"/>
                <w:bCs w:val="0"/>
                <w:i w:val="0"/>
                <w:iCs w:val="0"/>
                <w:caps w:val="0"/>
                <w:smallCaps w:val="0"/>
                <w:noProof w:val="0"/>
                <w:color w:val="4471C4"/>
                <w:sz w:val="24"/>
                <w:szCs w:val="24"/>
                <w:lang w:val="en-US"/>
              </w:rPr>
              <w:t xml:space="preserve">Advisory Boards and other methods are used to get feedback on </w:t>
            </w:r>
            <w:r w:rsidRPr="0A3D6101" w:rsidR="7C08DBBC">
              <w:rPr>
                <w:rFonts w:ascii="Times New Roman" w:hAnsi="Times New Roman" w:eastAsia="Times New Roman" w:cs="Times New Roman"/>
                <w:b w:val="0"/>
                <w:bCs w:val="0"/>
                <w:i w:val="0"/>
                <w:iCs w:val="0"/>
                <w:caps w:val="0"/>
                <w:smallCaps w:val="0"/>
                <w:noProof w:val="0"/>
                <w:color w:val="4471C4"/>
                <w:sz w:val="24"/>
                <w:szCs w:val="24"/>
                <w:lang w:val="en-US"/>
              </w:rPr>
              <w:t>students'</w:t>
            </w:r>
            <w:r w:rsidRPr="0A3D6101" w:rsidR="7C08DBBC">
              <w:rPr>
                <w:rFonts w:ascii="Times New Roman" w:hAnsi="Times New Roman" w:eastAsia="Times New Roman" w:cs="Times New Roman"/>
                <w:b w:val="0"/>
                <w:bCs w:val="0"/>
                <w:i w:val="0"/>
                <w:iCs w:val="0"/>
                <w:caps w:val="0"/>
                <w:smallCaps w:val="0"/>
                <w:noProof w:val="0"/>
                <w:color w:val="4471C4"/>
                <w:sz w:val="24"/>
                <w:szCs w:val="24"/>
                <w:lang w:val="en-US"/>
              </w:rPr>
              <w:t xml:space="preserve"> progress in the program.</w:t>
            </w:r>
          </w:p>
          <w:p w:rsidR="16222163" w:rsidP="0A3D6101" w:rsidRDefault="16222163" w14:paraId="19341E65" w14:textId="594B4615">
            <w:pPr>
              <w:pStyle w:val="ListParagraph"/>
              <w:numPr>
                <w:ilvl w:val="0"/>
                <w:numId w:val="6"/>
              </w:numPr>
              <w:bidi w:val="0"/>
              <w:spacing w:before="120" w:beforeAutospacing="off" w:after="120" w:afterAutospacing="off"/>
              <w:jc w:val="left"/>
              <w:rPr>
                <w:rFonts w:ascii="Times New Roman" w:hAnsi="Times New Roman" w:eastAsia="Times New Roman" w:cs="Times New Roman"/>
                <w:b w:val="0"/>
                <w:bCs w:val="0"/>
                <w:i w:val="0"/>
                <w:iCs w:val="0"/>
                <w:caps w:val="0"/>
                <w:smallCaps w:val="0"/>
                <w:noProof w:val="0"/>
                <w:color w:val="4471C4" w:themeColor="accent1" w:themeTint="FF" w:themeShade="FF"/>
                <w:sz w:val="24"/>
                <w:szCs w:val="24"/>
                <w:lang w:val="en-US"/>
              </w:rPr>
            </w:pPr>
            <w:r w:rsidRPr="0A3D6101" w:rsidR="7C08DBBC">
              <w:rPr>
                <w:rFonts w:ascii="Times New Roman" w:hAnsi="Times New Roman" w:eastAsia="Times New Roman" w:cs="Times New Roman"/>
                <w:b w:val="0"/>
                <w:bCs w:val="0"/>
                <w:i w:val="0"/>
                <w:iCs w:val="0"/>
                <w:caps w:val="0"/>
                <w:smallCaps w:val="0"/>
                <w:noProof w:val="0"/>
                <w:color w:val="4471C4"/>
                <w:sz w:val="24"/>
                <w:szCs w:val="24"/>
                <w:lang w:val="en-US"/>
              </w:rPr>
              <w:t>Ways to grow the program are being investigated.</w:t>
            </w:r>
          </w:p>
          <w:p w:rsidR="16222163" w:rsidP="0A3D6101" w:rsidRDefault="16222163" w14:paraId="3F9E2CBC" w14:textId="321C41AE">
            <w:pPr>
              <w:pStyle w:val="ListParagraph"/>
              <w:numPr>
                <w:ilvl w:val="0"/>
                <w:numId w:val="6"/>
              </w:numPr>
              <w:bidi w:val="0"/>
              <w:spacing w:before="120" w:beforeAutospacing="off" w:after="120" w:afterAutospacing="off"/>
              <w:jc w:val="left"/>
              <w:rPr>
                <w:rFonts w:ascii="Times New Roman" w:hAnsi="Times New Roman" w:eastAsia="Times New Roman" w:cs="Times New Roman"/>
                <w:b w:val="0"/>
                <w:bCs w:val="0"/>
                <w:i w:val="0"/>
                <w:iCs w:val="0"/>
                <w:caps w:val="0"/>
                <w:smallCaps w:val="0"/>
                <w:noProof w:val="0"/>
                <w:color w:val="4471C4" w:themeColor="accent1" w:themeTint="FF" w:themeShade="FF"/>
                <w:sz w:val="24"/>
                <w:szCs w:val="24"/>
                <w:lang w:val="en-US"/>
              </w:rPr>
            </w:pPr>
            <w:r w:rsidRPr="0A3D6101" w:rsidR="7C08DBBC">
              <w:rPr>
                <w:rFonts w:ascii="Times New Roman" w:hAnsi="Times New Roman" w:eastAsia="Times New Roman" w:cs="Times New Roman"/>
                <w:b w:val="0"/>
                <w:bCs w:val="0"/>
                <w:i w:val="0"/>
                <w:iCs w:val="0"/>
                <w:caps w:val="0"/>
                <w:smallCaps w:val="0"/>
                <w:noProof w:val="0"/>
                <w:color w:val="4471C4"/>
                <w:sz w:val="24"/>
                <w:szCs w:val="24"/>
                <w:lang w:val="en-US"/>
              </w:rPr>
              <w:t>The program supports the 7 strategic goa</w:t>
            </w:r>
            <w:r w:rsidRPr="0A3D6101" w:rsidR="0C0BDF86">
              <w:rPr>
                <w:rFonts w:ascii="Times New Roman" w:hAnsi="Times New Roman" w:eastAsia="Times New Roman" w:cs="Times New Roman"/>
                <w:b w:val="0"/>
                <w:bCs w:val="0"/>
                <w:i w:val="0"/>
                <w:iCs w:val="0"/>
                <w:caps w:val="0"/>
                <w:smallCaps w:val="0"/>
                <w:noProof w:val="0"/>
                <w:color w:val="4471C4"/>
                <w:sz w:val="24"/>
                <w:szCs w:val="24"/>
                <w:lang w:val="en-US"/>
              </w:rPr>
              <w:t>ls of the college.</w:t>
            </w:r>
          </w:p>
          <w:p w:rsidR="59450ACD" w:rsidP="0A3D6101" w:rsidRDefault="59450ACD" w14:paraId="2FE78554" w14:textId="6F6BF3B4">
            <w:pPr>
              <w:pStyle w:val="ListParagraph"/>
              <w:numPr>
                <w:ilvl w:val="0"/>
                <w:numId w:val="6"/>
              </w:numPr>
              <w:bidi w:val="0"/>
              <w:spacing w:before="120" w:beforeAutospacing="off" w:after="120" w:afterAutospacing="off"/>
              <w:jc w:val="left"/>
              <w:rPr>
                <w:rFonts w:ascii="Times New Roman" w:hAnsi="Times New Roman" w:eastAsia="Times New Roman" w:cs="Times New Roman"/>
                <w:b w:val="0"/>
                <w:bCs w:val="0"/>
                <w:i w:val="0"/>
                <w:iCs w:val="0"/>
                <w:caps w:val="0"/>
                <w:smallCaps w:val="0"/>
                <w:noProof w:val="0"/>
                <w:color w:val="4471C4" w:themeColor="accent1" w:themeTint="FF" w:themeShade="FF"/>
                <w:sz w:val="24"/>
                <w:szCs w:val="24"/>
                <w:lang w:val="en-US"/>
              </w:rPr>
            </w:pPr>
            <w:r w:rsidRPr="0A3D6101" w:rsidR="3C5EDD9E">
              <w:rPr>
                <w:rFonts w:ascii="Times New Roman" w:hAnsi="Times New Roman" w:eastAsia="Times New Roman" w:cs="Times New Roman"/>
                <w:b w:val="0"/>
                <w:bCs w:val="0"/>
                <w:i w:val="0"/>
                <w:iCs w:val="0"/>
                <w:caps w:val="0"/>
                <w:smallCaps w:val="0"/>
                <w:noProof w:val="0"/>
                <w:color w:val="4471C4"/>
                <w:sz w:val="24"/>
                <w:szCs w:val="24"/>
                <w:lang w:val="en-US"/>
              </w:rPr>
              <w:t xml:space="preserve">Excellent Assessment is Occurring </w:t>
            </w:r>
            <w:r w:rsidRPr="0A3D6101" w:rsidR="3F2CB5A9">
              <w:rPr>
                <w:rFonts w:ascii="Times New Roman" w:hAnsi="Times New Roman" w:eastAsia="Times New Roman" w:cs="Times New Roman"/>
                <w:b w:val="0"/>
                <w:bCs w:val="0"/>
                <w:i w:val="0"/>
                <w:iCs w:val="0"/>
                <w:caps w:val="0"/>
                <w:smallCaps w:val="0"/>
                <w:noProof w:val="0"/>
                <w:color w:val="4471C4"/>
                <w:sz w:val="24"/>
                <w:szCs w:val="24"/>
                <w:lang w:val="en-US"/>
              </w:rPr>
              <w:t>throughout</w:t>
            </w:r>
            <w:r w:rsidRPr="0A3D6101" w:rsidR="3C5EDD9E">
              <w:rPr>
                <w:rFonts w:ascii="Times New Roman" w:hAnsi="Times New Roman" w:eastAsia="Times New Roman" w:cs="Times New Roman"/>
                <w:b w:val="0"/>
                <w:bCs w:val="0"/>
                <w:i w:val="0"/>
                <w:iCs w:val="0"/>
                <w:caps w:val="0"/>
                <w:smallCaps w:val="0"/>
                <w:noProof w:val="0"/>
                <w:color w:val="4471C4"/>
                <w:sz w:val="24"/>
                <w:szCs w:val="24"/>
                <w:lang w:val="en-US"/>
              </w:rPr>
              <w:t xml:space="preserve"> the program. </w:t>
            </w:r>
          </w:p>
          <w:p w:rsidR="0A3D6101" w:rsidP="0A3D6101" w:rsidRDefault="0A3D6101" w14:paraId="30473A0F" w14:textId="6DE193F9">
            <w:pPr>
              <w:pStyle w:val="Normal"/>
              <w:bidi w:val="0"/>
              <w:spacing w:before="120" w:beforeAutospacing="off" w:after="120" w:afterAutospacing="off"/>
              <w:jc w:val="left"/>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p>
          <w:p w:rsidR="11832E69" w:rsidP="0A3D6101" w:rsidRDefault="11832E69" w14:paraId="478BA670" w14:textId="75D4D4AA">
            <w:pPr>
              <w:pStyle w:val="Normal"/>
              <w:bidi w:val="0"/>
              <w:spacing w:before="120" w:beforeAutospacing="off" w:after="120" w:afterAutospacing="off" w:line="259" w:lineRule="auto"/>
              <w:ind/>
              <w:jc w:val="left"/>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0A3D6101" w:rsidR="5D156CC3">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Action Plan Recommendations:</w:t>
            </w:r>
          </w:p>
          <w:p w:rsidR="02A4552D" w:rsidP="0A3D6101" w:rsidRDefault="02A4552D" w14:paraId="4E48C4DA" w14:textId="65A542F5">
            <w:pPr>
              <w:pStyle w:val="ListParagraph"/>
              <w:numPr>
                <w:ilvl w:val="0"/>
                <w:numId w:val="7"/>
              </w:numPr>
              <w:bidi w:val="0"/>
              <w:spacing w:before="120" w:beforeAutospacing="off" w:after="120" w:afterAutospacing="off" w:line="259" w:lineRule="auto"/>
              <w:ind w:right="0"/>
              <w:jc w:val="left"/>
              <w:rPr>
                <w:rFonts w:ascii="Times New Roman" w:hAnsi="Times New Roman" w:eastAsia="Times New Roman" w:cs="Times New Roman"/>
                <w:b w:val="0"/>
                <w:bCs w:val="0"/>
                <w:i w:val="0"/>
                <w:iCs w:val="0"/>
                <w:caps w:val="0"/>
                <w:smallCaps w:val="0"/>
                <w:noProof w:val="0"/>
                <w:color w:val="4471C4" w:themeColor="accent1" w:themeTint="FF" w:themeShade="FF"/>
                <w:sz w:val="24"/>
                <w:szCs w:val="24"/>
                <w:lang w:val="en-US"/>
              </w:rPr>
            </w:pPr>
            <w:r w:rsidRPr="0A3D6101" w:rsidR="025AD0DD">
              <w:rPr>
                <w:rFonts w:ascii="Times New Roman" w:hAnsi="Times New Roman" w:eastAsia="Times New Roman" w:cs="Times New Roman"/>
                <w:b w:val="0"/>
                <w:bCs w:val="0"/>
                <w:i w:val="0"/>
                <w:iCs w:val="0"/>
                <w:caps w:val="0"/>
                <w:smallCaps w:val="0"/>
                <w:noProof w:val="0"/>
                <w:color w:val="4471C4"/>
                <w:sz w:val="24"/>
                <w:szCs w:val="24"/>
                <w:lang w:val="en-US"/>
              </w:rPr>
              <w:t xml:space="preserve">Explore creating surveys for employers of students who graduated from the program and have worked </w:t>
            </w:r>
            <w:r w:rsidRPr="0A3D6101" w:rsidR="26A29671">
              <w:rPr>
                <w:rFonts w:ascii="Times New Roman" w:hAnsi="Times New Roman" w:eastAsia="Times New Roman" w:cs="Times New Roman"/>
                <w:b w:val="0"/>
                <w:bCs w:val="0"/>
                <w:i w:val="0"/>
                <w:iCs w:val="0"/>
                <w:caps w:val="0"/>
                <w:smallCaps w:val="0"/>
                <w:noProof w:val="0"/>
                <w:color w:val="4471C4"/>
                <w:sz w:val="24"/>
                <w:szCs w:val="24"/>
                <w:lang w:val="en-US"/>
              </w:rPr>
              <w:t>in the field for several</w:t>
            </w:r>
            <w:r w:rsidRPr="0A3D6101" w:rsidR="025AD0DD">
              <w:rPr>
                <w:rFonts w:ascii="Times New Roman" w:hAnsi="Times New Roman" w:eastAsia="Times New Roman" w:cs="Times New Roman"/>
                <w:b w:val="0"/>
                <w:bCs w:val="0"/>
                <w:i w:val="0"/>
                <w:iCs w:val="0"/>
                <w:caps w:val="0"/>
                <w:smallCaps w:val="0"/>
                <w:noProof w:val="0"/>
                <w:color w:val="4471C4"/>
                <w:sz w:val="24"/>
                <w:szCs w:val="24"/>
                <w:lang w:val="en-US"/>
              </w:rPr>
              <w:t xml:space="preserve"> months.</w:t>
            </w:r>
          </w:p>
          <w:p w:rsidR="02A4552D" w:rsidP="0A3D6101" w:rsidRDefault="02A4552D" w14:paraId="4142EF69" w14:textId="2A39C0D3">
            <w:pPr>
              <w:pStyle w:val="ListParagraph"/>
              <w:numPr>
                <w:ilvl w:val="0"/>
                <w:numId w:val="7"/>
              </w:numPr>
              <w:bidi w:val="0"/>
              <w:spacing w:before="120" w:beforeAutospacing="off" w:after="120" w:afterAutospacing="off" w:line="259" w:lineRule="auto"/>
              <w:ind w:right="0"/>
              <w:jc w:val="left"/>
              <w:rPr>
                <w:rFonts w:ascii="Times New Roman" w:hAnsi="Times New Roman" w:eastAsia="Times New Roman" w:cs="Times New Roman"/>
                <w:b w:val="0"/>
                <w:bCs w:val="0"/>
                <w:i w:val="0"/>
                <w:iCs w:val="0"/>
                <w:caps w:val="0"/>
                <w:smallCaps w:val="0"/>
                <w:noProof w:val="0"/>
                <w:color w:val="4471C4" w:themeColor="accent1" w:themeTint="FF" w:themeShade="FF"/>
                <w:sz w:val="24"/>
                <w:szCs w:val="24"/>
                <w:lang w:val="en-US"/>
              </w:rPr>
            </w:pPr>
            <w:r w:rsidRPr="0A3D6101" w:rsidR="025AD0DD">
              <w:rPr>
                <w:rFonts w:ascii="Times New Roman" w:hAnsi="Times New Roman" w:eastAsia="Times New Roman" w:cs="Times New Roman"/>
                <w:b w:val="0"/>
                <w:bCs w:val="0"/>
                <w:i w:val="0"/>
                <w:iCs w:val="0"/>
                <w:caps w:val="0"/>
                <w:smallCaps w:val="0"/>
                <w:noProof w:val="0"/>
                <w:color w:val="4471C4"/>
                <w:sz w:val="24"/>
                <w:szCs w:val="24"/>
                <w:lang w:val="en-US"/>
              </w:rPr>
              <w:t xml:space="preserve">Explore creating an exit survey for graduating students. </w:t>
            </w:r>
          </w:p>
          <w:p w:rsidR="25FDC33B" w:rsidP="0A3D6101" w:rsidRDefault="25FDC33B" w14:paraId="6EC062EA" w14:textId="4D05B10A">
            <w:pPr>
              <w:pStyle w:val="ListParagraph"/>
              <w:numPr>
                <w:ilvl w:val="0"/>
                <w:numId w:val="7"/>
              </w:numPr>
              <w:bidi w:val="0"/>
              <w:spacing w:before="120" w:beforeAutospacing="off" w:after="120" w:afterAutospacing="off" w:line="259" w:lineRule="auto"/>
              <w:ind w:right="0"/>
              <w:jc w:val="left"/>
              <w:rPr>
                <w:rFonts w:ascii="Times New Roman" w:hAnsi="Times New Roman" w:eastAsia="Times New Roman" w:cs="Times New Roman"/>
                <w:b w:val="0"/>
                <w:bCs w:val="0"/>
                <w:i w:val="0"/>
                <w:iCs w:val="0"/>
                <w:caps w:val="0"/>
                <w:smallCaps w:val="0"/>
                <w:noProof w:val="0"/>
                <w:color w:val="4471C4" w:themeColor="accent1" w:themeTint="FF" w:themeShade="FF"/>
                <w:sz w:val="24"/>
                <w:szCs w:val="24"/>
                <w:lang w:val="en-US"/>
              </w:rPr>
            </w:pPr>
            <w:r w:rsidRPr="0A3D6101" w:rsidR="34507FF3">
              <w:rPr>
                <w:rFonts w:ascii="Times New Roman" w:hAnsi="Times New Roman" w:eastAsia="Times New Roman" w:cs="Times New Roman"/>
                <w:b w:val="0"/>
                <w:bCs w:val="0"/>
                <w:i w:val="0"/>
                <w:iCs w:val="0"/>
                <w:caps w:val="0"/>
                <w:smallCaps w:val="0"/>
                <w:noProof w:val="0"/>
                <w:color w:val="4471C4"/>
                <w:sz w:val="24"/>
                <w:szCs w:val="24"/>
                <w:lang w:val="en-US"/>
              </w:rPr>
              <w:t xml:space="preserve">Continue to pursue a better workspace that is conducive to </w:t>
            </w:r>
            <w:r w:rsidRPr="0A3D6101" w:rsidR="21856C15">
              <w:rPr>
                <w:rFonts w:ascii="Times New Roman" w:hAnsi="Times New Roman" w:eastAsia="Times New Roman" w:cs="Times New Roman"/>
                <w:b w:val="0"/>
                <w:bCs w:val="0"/>
                <w:i w:val="0"/>
                <w:iCs w:val="0"/>
                <w:caps w:val="0"/>
                <w:smallCaps w:val="0"/>
                <w:noProof w:val="0"/>
                <w:color w:val="4471C4"/>
                <w:sz w:val="24"/>
                <w:szCs w:val="24"/>
                <w:lang w:val="en-US"/>
              </w:rPr>
              <w:t>the program.</w:t>
            </w:r>
          </w:p>
          <w:p w:rsidR="25FDC33B" w:rsidP="0A3D6101" w:rsidRDefault="25FDC33B" w14:paraId="03C477B7" w14:textId="7330953E">
            <w:pPr>
              <w:pStyle w:val="ListParagraph"/>
              <w:numPr>
                <w:ilvl w:val="0"/>
                <w:numId w:val="7"/>
              </w:numPr>
              <w:bidi w:val="0"/>
              <w:spacing w:before="120" w:beforeAutospacing="off" w:after="120" w:afterAutospacing="off" w:line="259" w:lineRule="auto"/>
              <w:ind w:right="0"/>
              <w:jc w:val="left"/>
              <w:rPr>
                <w:rFonts w:ascii="Times New Roman" w:hAnsi="Times New Roman" w:eastAsia="Times New Roman" w:cs="Times New Roman"/>
                <w:b w:val="0"/>
                <w:bCs w:val="0"/>
                <w:i w:val="0"/>
                <w:iCs w:val="0"/>
                <w:caps w:val="0"/>
                <w:smallCaps w:val="0"/>
                <w:noProof w:val="0"/>
                <w:color w:val="4471C4" w:themeColor="accent1" w:themeTint="FF" w:themeShade="FF"/>
                <w:sz w:val="24"/>
                <w:szCs w:val="24"/>
                <w:lang w:val="en-US"/>
              </w:rPr>
            </w:pPr>
            <w:r w:rsidRPr="0A3D6101" w:rsidR="53C60D15">
              <w:rPr>
                <w:rFonts w:ascii="Times New Roman" w:hAnsi="Times New Roman" w:eastAsia="Times New Roman" w:cs="Times New Roman"/>
                <w:b w:val="0"/>
                <w:bCs w:val="0"/>
                <w:i w:val="0"/>
                <w:iCs w:val="0"/>
                <w:caps w:val="0"/>
                <w:smallCaps w:val="0"/>
                <w:noProof w:val="0"/>
                <w:color w:val="4471C4"/>
                <w:sz w:val="24"/>
                <w:szCs w:val="24"/>
                <w:lang w:val="en-US"/>
              </w:rPr>
              <w:t xml:space="preserve">Consider making slight revisions to the Program Description and Mission and Vision Statements. </w:t>
            </w:r>
          </w:p>
          <w:p w:rsidR="469579C3" w:rsidP="0A3D6101" w:rsidRDefault="469579C3" w14:paraId="0DBBC1BA" w14:textId="53D208AB">
            <w:pPr>
              <w:pStyle w:val="ListParagraph"/>
              <w:numPr>
                <w:ilvl w:val="0"/>
                <w:numId w:val="7"/>
              </w:numPr>
              <w:bidi w:val="0"/>
              <w:spacing w:before="120" w:beforeAutospacing="off" w:after="120" w:afterAutospacing="off" w:line="259" w:lineRule="auto"/>
              <w:ind w:right="0"/>
              <w:jc w:val="left"/>
              <w:rPr>
                <w:rFonts w:ascii="Times New Roman" w:hAnsi="Times New Roman" w:eastAsia="Times New Roman" w:cs="Times New Roman"/>
                <w:b w:val="0"/>
                <w:bCs w:val="0"/>
                <w:i w:val="0"/>
                <w:iCs w:val="0"/>
                <w:caps w:val="0"/>
                <w:smallCaps w:val="0"/>
                <w:noProof w:val="0"/>
                <w:color w:val="4471C4" w:themeColor="accent1" w:themeTint="FF" w:themeShade="FF"/>
                <w:sz w:val="24"/>
                <w:szCs w:val="24"/>
                <w:lang w:val="en-US"/>
              </w:rPr>
            </w:pPr>
            <w:r w:rsidRPr="0A3D6101" w:rsidR="424D16E7">
              <w:rPr>
                <w:rFonts w:ascii="Times New Roman" w:hAnsi="Times New Roman" w:eastAsia="Times New Roman" w:cs="Times New Roman"/>
                <w:b w:val="0"/>
                <w:bCs w:val="0"/>
                <w:i w:val="0"/>
                <w:iCs w:val="0"/>
                <w:caps w:val="0"/>
                <w:smallCaps w:val="0"/>
                <w:noProof w:val="0"/>
                <w:color w:val="4471C4"/>
                <w:sz w:val="24"/>
                <w:szCs w:val="24"/>
                <w:lang w:val="en-US"/>
              </w:rPr>
              <w:t xml:space="preserve">After summarizing assessment data and making changes to instruction based on it, “close the loop of instruction” by giving the same assessment </w:t>
            </w:r>
            <w:r w:rsidRPr="0A3D6101" w:rsidR="774F7FD2">
              <w:rPr>
                <w:rFonts w:ascii="Times New Roman" w:hAnsi="Times New Roman" w:eastAsia="Times New Roman" w:cs="Times New Roman"/>
                <w:b w:val="0"/>
                <w:bCs w:val="0"/>
                <w:i w:val="0"/>
                <w:iCs w:val="0"/>
                <w:caps w:val="0"/>
                <w:smallCaps w:val="0"/>
                <w:noProof w:val="0"/>
                <w:color w:val="4471C4"/>
                <w:sz w:val="24"/>
                <w:szCs w:val="24"/>
                <w:lang w:val="en-US"/>
              </w:rPr>
              <w:t xml:space="preserve">to determine if the changes resulted in better test scores and then summarize them. (Assessment Follow-Up Form). </w:t>
            </w:r>
          </w:p>
          <w:p w:rsidR="62BEBA5E" w:rsidP="0A3D6101" w:rsidRDefault="62BEBA5E" w14:paraId="2EA91987" w14:textId="08F5E18D">
            <w:pPr>
              <w:pStyle w:val="ListParagraph"/>
              <w:numPr>
                <w:ilvl w:val="0"/>
                <w:numId w:val="7"/>
              </w:numPr>
              <w:bidi w:val="0"/>
              <w:spacing w:before="120" w:beforeAutospacing="off" w:after="120" w:afterAutospacing="off" w:line="259" w:lineRule="auto"/>
              <w:ind w:right="0"/>
              <w:jc w:val="left"/>
              <w:rPr>
                <w:rFonts w:ascii="Times New Roman" w:hAnsi="Times New Roman" w:eastAsia="Times New Roman" w:cs="Times New Roman"/>
                <w:b w:val="0"/>
                <w:bCs w:val="0"/>
                <w:i w:val="0"/>
                <w:iCs w:val="0"/>
                <w:caps w:val="0"/>
                <w:smallCaps w:val="0"/>
                <w:noProof w:val="0"/>
                <w:color w:val="4471C4" w:themeColor="accent1" w:themeTint="FF" w:themeShade="FF"/>
                <w:sz w:val="24"/>
                <w:szCs w:val="24"/>
                <w:lang w:val="en-US"/>
              </w:rPr>
            </w:pPr>
            <w:r w:rsidRPr="0A3D6101" w:rsidR="297789BA">
              <w:rPr>
                <w:rFonts w:ascii="Times New Roman" w:hAnsi="Times New Roman" w:eastAsia="Times New Roman" w:cs="Times New Roman"/>
                <w:b w:val="0"/>
                <w:bCs w:val="0"/>
                <w:i w:val="0"/>
                <w:iCs w:val="0"/>
                <w:caps w:val="0"/>
                <w:smallCaps w:val="0"/>
                <w:noProof w:val="0"/>
                <w:color w:val="4471C4"/>
                <w:sz w:val="24"/>
                <w:szCs w:val="24"/>
                <w:lang w:val="en-US"/>
              </w:rPr>
              <w:t>Since it was noted that many students begin the program not ready for college, could you encourage students to take a self-placement test</w:t>
            </w:r>
            <w:r w:rsidRPr="0A3D6101" w:rsidR="5A60FAB5">
              <w:rPr>
                <w:rFonts w:ascii="Times New Roman" w:hAnsi="Times New Roman" w:eastAsia="Times New Roman" w:cs="Times New Roman"/>
                <w:b w:val="0"/>
                <w:bCs w:val="0"/>
                <w:i w:val="0"/>
                <w:iCs w:val="0"/>
                <w:caps w:val="0"/>
                <w:smallCaps w:val="0"/>
                <w:noProof w:val="0"/>
                <w:color w:val="4471C4"/>
                <w:sz w:val="24"/>
                <w:szCs w:val="24"/>
                <w:lang w:val="en-US"/>
              </w:rPr>
              <w:t xml:space="preserve"> and the foundational courses that are </w:t>
            </w:r>
            <w:r w:rsidRPr="0A3D6101" w:rsidR="5A60FAB5">
              <w:rPr>
                <w:rFonts w:ascii="Times New Roman" w:hAnsi="Times New Roman" w:eastAsia="Times New Roman" w:cs="Times New Roman"/>
                <w:b w:val="0"/>
                <w:bCs w:val="0"/>
                <w:i w:val="0"/>
                <w:iCs w:val="0"/>
                <w:caps w:val="0"/>
                <w:smallCaps w:val="0"/>
                <w:noProof w:val="0"/>
                <w:color w:val="4471C4"/>
                <w:sz w:val="24"/>
                <w:szCs w:val="24"/>
                <w:lang w:val="en-US"/>
              </w:rPr>
              <w:t>indicated</w:t>
            </w:r>
            <w:r w:rsidRPr="0A3D6101" w:rsidR="5A60FAB5">
              <w:rPr>
                <w:rFonts w:ascii="Times New Roman" w:hAnsi="Times New Roman" w:eastAsia="Times New Roman" w:cs="Times New Roman"/>
                <w:b w:val="0"/>
                <w:bCs w:val="0"/>
                <w:i w:val="0"/>
                <w:iCs w:val="0"/>
                <w:caps w:val="0"/>
                <w:smallCaps w:val="0"/>
                <w:noProof w:val="0"/>
                <w:color w:val="4471C4"/>
                <w:sz w:val="24"/>
                <w:szCs w:val="24"/>
                <w:lang w:val="en-US"/>
              </w:rPr>
              <w:t xml:space="preserve"> as needed from it? (</w:t>
            </w:r>
            <w:r w:rsidRPr="0A3D6101" w:rsidR="2F5158EA">
              <w:rPr>
                <w:rFonts w:ascii="Times New Roman" w:hAnsi="Times New Roman" w:eastAsia="Times New Roman" w:cs="Times New Roman"/>
                <w:b w:val="0"/>
                <w:bCs w:val="0"/>
                <w:i w:val="0"/>
                <w:iCs w:val="0"/>
                <w:caps w:val="0"/>
                <w:smallCaps w:val="0"/>
                <w:noProof w:val="0"/>
                <w:color w:val="4471C4"/>
                <w:sz w:val="24"/>
                <w:szCs w:val="24"/>
                <w:lang w:val="en-US"/>
              </w:rPr>
              <w:t>You are probably already doing that.</w:t>
            </w:r>
            <w:r w:rsidRPr="0A3D6101" w:rsidR="5A60FAB5">
              <w:rPr>
                <w:rFonts w:ascii="Times New Roman" w:hAnsi="Times New Roman" w:eastAsia="Times New Roman" w:cs="Times New Roman"/>
                <w:b w:val="0"/>
                <w:bCs w:val="0"/>
                <w:i w:val="0"/>
                <w:iCs w:val="0"/>
                <w:caps w:val="0"/>
                <w:smallCaps w:val="0"/>
                <w:noProof w:val="0"/>
                <w:color w:val="4471C4"/>
                <w:sz w:val="24"/>
                <w:szCs w:val="24"/>
                <w:lang w:val="en-US"/>
              </w:rPr>
              <w:t xml:space="preserve">) </w:t>
            </w:r>
          </w:p>
          <w:p w:rsidR="7454F0C4" w:rsidP="73765CD1" w:rsidRDefault="7454F0C4" w14:paraId="2BCC3D2D" w14:textId="612C248A">
            <w:pPr>
              <w:pStyle w:val="Normal"/>
              <w:bidi w:val="0"/>
              <w:spacing w:before="120" w:beforeAutospacing="off" w:after="120" w:afterAutospacing="off"/>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p w:rsidR="7454F0C4" w:rsidP="73765CD1" w:rsidRDefault="7454F0C4" w14:paraId="75BA08D8" w14:textId="717F6209">
            <w:pPr>
              <w:pStyle w:val="Normal"/>
              <w:bidi w:val="0"/>
              <w:spacing w:before="120" w:beforeAutospacing="off" w:after="120" w:afterAutospacing="off"/>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p w:rsidR="7454F0C4" w:rsidP="73765CD1" w:rsidRDefault="7454F0C4" w14:paraId="33C7B93B" w14:textId="7D9D8681">
            <w:pPr>
              <w:pStyle w:val="Normal"/>
              <w:bidi w:val="0"/>
              <w:spacing w:before="120" w:beforeAutospacing="off" w:after="120" w:afterAutospacing="off" w:line="259" w:lineRule="auto"/>
              <w:ind w:left="0" w:right="0"/>
              <w:jc w:val="left"/>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en-US"/>
              </w:rPr>
            </w:pPr>
          </w:p>
        </w:tc>
      </w:tr>
      <w:tr xmlns:wp14="http://schemas.microsoft.com/office/word/2010/wordml" w:rsidR="7454F0C4" w:rsidTr="0A3D6101" w14:paraId="63E32D28" wp14:textId="77777777">
        <w:trPr>
          <w:trHeight w:val="555"/>
        </w:trPr>
        <w:tc>
          <w:tcPr>
            <w:tcW w:w="14520" w:type="dxa"/>
            <w:shd w:val="clear" w:color="auto" w:fill="FFC000" w:themeFill="accent4"/>
            <w:tcMar/>
          </w:tcPr>
          <w:p w:rsidR="49AEDB1D" w:rsidP="73765CD1" w:rsidRDefault="49AEDB1D" w14:paraId="6BD12C11" w14:textId="601970A9">
            <w:pPr>
              <w:pStyle w:val="Normal"/>
              <w:spacing w:before="120" w:beforeAutospacing="off" w:after="120" w:afterAutospacing="off" w:line="259" w:lineRule="auto"/>
              <w:jc w:val="left"/>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73765CD1" w:rsidR="338C3DFD">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Academic Review Process Insight Statement</w:t>
            </w:r>
          </w:p>
          <w:p w:rsidR="49AEDB1D" w:rsidP="20061D20" w:rsidRDefault="49AEDB1D" w14:paraId="491B9A4F" w14:textId="55F9F985">
            <w:pPr>
              <w:pStyle w:val="Normal"/>
              <w:spacing w:before="120" w:beforeAutospacing="off" w:after="120" w:afterAutospacing="off" w:line="259" w:lineRule="auto"/>
              <w:jc w:val="left"/>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20061D20" w:rsidR="1B8783E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Take </w:t>
            </w:r>
            <w:r w:rsidRPr="20061D20" w:rsidR="1B5EFC9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a </w:t>
            </w:r>
            <w:r w:rsidRPr="20061D20" w:rsidR="1B8783E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moment to </w:t>
            </w:r>
            <w:r w:rsidRPr="20061D20" w:rsidR="4E6873A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reflect on</w:t>
            </w:r>
            <w:r w:rsidRPr="20061D20" w:rsidR="1B8783E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how this process has helped guide the direction of your program.</w:t>
            </w:r>
          </w:p>
        </w:tc>
      </w:tr>
      <w:tr xmlns:wp14="http://schemas.microsoft.com/office/word/2010/wordml" w:rsidR="7454F0C4" w:rsidTr="0A3D6101" w14:paraId="0B0AC4A0" wp14:textId="77777777">
        <w:trPr>
          <w:trHeight w:val="555"/>
        </w:trPr>
        <w:tc>
          <w:tcPr>
            <w:tcW w:w="14520" w:type="dxa"/>
            <w:shd w:val="clear" w:color="auto" w:fill="FFFFFF" w:themeFill="background1"/>
            <w:tcMar/>
          </w:tcPr>
          <w:p w:rsidR="7454F0C4" w:rsidP="73765CD1" w:rsidRDefault="7454F0C4" w14:paraId="61C787EC" w14:textId="12CA6324">
            <w:pPr>
              <w:pStyle w:val="Normal"/>
              <w:spacing w:before="120" w:beforeAutospacing="off" w:after="120" w:afterAutospacing="off" w:line="259" w:lineRule="auto"/>
              <w:jc w:val="left"/>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p>
          <w:p w:rsidR="7454F0C4" w:rsidP="73765CD1" w:rsidRDefault="7454F0C4" w14:paraId="1B8DDE52" w14:textId="56A6DAF8">
            <w:pPr>
              <w:pStyle w:val="Normal"/>
              <w:spacing w:before="120" w:beforeAutospacing="off" w:after="120" w:afterAutospacing="off" w:line="259" w:lineRule="auto"/>
              <w:jc w:val="left"/>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p>
          <w:p w:rsidR="7454F0C4" w:rsidP="73765CD1" w:rsidRDefault="7454F0C4" w14:paraId="6F031D50" w14:textId="204A5E0D">
            <w:pPr>
              <w:pStyle w:val="Normal"/>
              <w:spacing w:before="120" w:beforeAutospacing="off" w:after="120" w:afterAutospacing="off" w:line="259" w:lineRule="auto"/>
              <w:jc w:val="left"/>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p>
          <w:p w:rsidR="7454F0C4" w:rsidP="73765CD1" w:rsidRDefault="7454F0C4" w14:paraId="7F54C770" w14:textId="091C1F19">
            <w:pPr>
              <w:pStyle w:val="Normal"/>
              <w:spacing w:before="120" w:beforeAutospacing="off" w:after="120" w:afterAutospacing="off" w:line="259" w:lineRule="auto"/>
              <w:jc w:val="left"/>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p>
          <w:p w:rsidR="7454F0C4" w:rsidP="73765CD1" w:rsidRDefault="7454F0C4" w14:paraId="66C74F8E" w14:textId="7AC99E27">
            <w:pPr>
              <w:pStyle w:val="Normal"/>
              <w:spacing w:before="120" w:beforeAutospacing="off" w:after="120" w:afterAutospacing="off" w:line="259" w:lineRule="auto"/>
              <w:jc w:val="left"/>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p>
        </w:tc>
      </w:tr>
    </w:tbl>
    <w:p w:rsidR="7454F0C4" w:rsidP="73765CD1" w:rsidRDefault="7454F0C4" w14:paraId="37567F01" w14:textId="6FCB420C">
      <w:pPr>
        <w:pStyle w:val="Normal"/>
        <w:spacing w:before="120" w:beforeAutospacing="off" w:after="120" w:afterAutospacing="off"/>
        <w:jc w:val="left"/>
      </w:pPr>
    </w:p>
    <w:tbl>
      <w:tblPr>
        <w:tblStyle w:val="TableGrid"/>
        <w:tblW w:w="0" w:type="auto"/>
        <w:jc w:val="left"/>
        <w:tblLook w:val="06A0" w:firstRow="1" w:lastRow="0" w:firstColumn="1" w:lastColumn="0" w:noHBand="1" w:noVBand="1"/>
      </w:tblPr>
      <w:tblGrid>
        <w:gridCol w:w="4710"/>
        <w:gridCol w:w="4050"/>
        <w:gridCol w:w="5760"/>
      </w:tblGrid>
      <w:tr xmlns:wp14="http://schemas.microsoft.com/office/word/2010/wordml" w:rsidR="7454F0C4" w:rsidTr="73765CD1" w14:paraId="020F0D43" wp14:textId="77777777">
        <w:tc>
          <w:tcPr>
            <w:tcW w:w="14520" w:type="dxa"/>
            <w:gridSpan w:val="3"/>
            <w:shd w:val="clear" w:color="auto" w:fill="000000" w:themeFill="text1"/>
            <w:tcMar/>
            <w:vAlign w:val="top"/>
          </w:tcPr>
          <w:p w:rsidR="54C838B4" w:rsidP="73765CD1" w:rsidRDefault="54C838B4" w14:paraId="2ACF9E61" w14:textId="773619C1">
            <w:pPr>
              <w:pStyle w:val="Normal"/>
              <w:bidi w:val="0"/>
              <w:spacing w:before="120" w:beforeAutospacing="off" w:after="120" w:afterAutospacing="off" w:line="259" w:lineRule="auto"/>
              <w:ind w:left="0" w:right="0"/>
              <w:jc w:val="center"/>
            </w:pPr>
            <w:r w:rsidR="53945DAE">
              <w:drawing>
                <wp:inline xmlns:wp14="http://schemas.microsoft.com/office/word/2010/wordprocessingDrawing" wp14:editId="28D395C1" wp14:anchorId="76868A36">
                  <wp:extent cx="8982078" cy="987689"/>
                  <wp:effectExtent l="0" t="0" r="0" b="0"/>
                  <wp:docPr id="180282999" name="" title=""/>
                  <wp:cNvGraphicFramePr>
                    <a:graphicFrameLocks noChangeAspect="1"/>
                  </wp:cNvGraphicFramePr>
                  <a:graphic>
                    <a:graphicData uri="http://schemas.openxmlformats.org/drawingml/2006/picture">
                      <pic:pic>
                        <pic:nvPicPr>
                          <pic:cNvPr id="0" name=""/>
                          <pic:cNvPicPr/>
                        </pic:nvPicPr>
                        <pic:blipFill>
                          <a:blip r:embed="R1d13be10d8fa4e64">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a:xfrm rot="0" flipH="0" flipV="0">
                            <a:off x="0" y="0"/>
                            <a:ext cx="8982078" cy="987689"/>
                          </a:xfrm>
                          <a:prstGeom prst="rect">
                            <a:avLst/>
                          </a:prstGeom>
                        </pic:spPr>
                      </pic:pic>
                    </a:graphicData>
                  </a:graphic>
                </wp:inline>
              </w:drawing>
            </w:r>
          </w:p>
        </w:tc>
      </w:tr>
      <w:tr xmlns:wp14="http://schemas.microsoft.com/office/word/2010/wordml" w:rsidR="7454F0C4" w:rsidTr="73765CD1" w14:paraId="55EF1B49" wp14:textId="77777777">
        <w:tc>
          <w:tcPr>
            <w:tcW w:w="14520" w:type="dxa"/>
            <w:gridSpan w:val="3"/>
            <w:tcMar/>
            <w:vAlign w:val="top"/>
          </w:tcPr>
          <w:p w:rsidR="0A5C988C" w:rsidP="73765CD1" w:rsidRDefault="0A5C988C" w14:paraId="7BB7764A" w14:textId="1BE98F5C">
            <w:pPr>
              <w:pStyle w:val="Normal"/>
              <w:spacing w:before="120" w:beforeAutospacing="off" w:after="120" w:afterAutospacing="off" w:line="259" w:lineRule="auto"/>
              <w:jc w:val="left"/>
              <w:rPr>
                <w:rFonts w:ascii="Times New Roman" w:hAnsi="Times New Roman" w:eastAsia="Times New Roman" w:cs="Times New Roman"/>
                <w:noProof w:val="0"/>
                <w:sz w:val="24"/>
                <w:szCs w:val="24"/>
                <w:lang w:val="en-US"/>
              </w:rPr>
            </w:pPr>
            <w:r w:rsidRPr="73765CD1" w:rsidR="48D6FBC3">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Instructions</w:t>
            </w:r>
            <w:r w:rsidRPr="73765CD1" w:rsidR="48D6FBC3">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w:t>
            </w:r>
            <w:r w:rsidRPr="73765CD1" w:rsidR="4F5AEEF4">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In this form, program directors along with the appropriate Dean should indicate any goals or action plans for program improvement over the next 5 years, which have been identified as a result of the academic program review process.</w:t>
            </w:r>
          </w:p>
          <w:p w:rsidR="7454F0C4" w:rsidP="73765CD1" w:rsidRDefault="7454F0C4" w14:paraId="662DBC46" w14:textId="431C87F9">
            <w:pPr>
              <w:pStyle w:val="Normal"/>
              <w:spacing w:before="120" w:beforeAutospacing="off" w:after="120" w:afterAutospacing="off"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tc>
      </w:tr>
      <w:tr xmlns:wp14="http://schemas.microsoft.com/office/word/2010/wordml" w:rsidR="7454F0C4" w:rsidTr="73765CD1" w14:paraId="0E013A0D" wp14:textId="77777777">
        <w:trPr>
          <w:trHeight w:val="495"/>
        </w:trPr>
        <w:tc>
          <w:tcPr>
            <w:tcW w:w="14520" w:type="dxa"/>
            <w:gridSpan w:val="3"/>
            <w:shd w:val="clear" w:color="auto" w:fill="385623" w:themeFill="accent6" w:themeFillShade="80"/>
            <w:tcMar/>
            <w:vAlign w:val="top"/>
          </w:tcPr>
          <w:p w:rsidR="18035CD6" w:rsidP="73765CD1" w:rsidRDefault="18035CD6" w14:paraId="1A8A3EDB" w14:textId="391D377E">
            <w:pPr>
              <w:pStyle w:val="Normal"/>
              <w:bidi w:val="0"/>
              <w:spacing w:before="120" w:beforeAutospacing="off" w:after="120" w:afterAutospacing="off" w:line="259" w:lineRule="auto"/>
              <w:ind w:left="0" w:right="0"/>
              <w:jc w:val="left"/>
              <w:rPr>
                <w:rFonts w:ascii="Times New Roman" w:hAnsi="Times New Roman" w:eastAsia="Times New Roman" w:cs="Times New Roman"/>
                <w:b w:val="0"/>
                <w:bCs w:val="0"/>
                <w:i w:val="0"/>
                <w:iCs w:val="0"/>
                <w:caps w:val="0"/>
                <w:smallCaps w:val="0"/>
                <w:color w:val="FFFFFF" w:themeColor="background1" w:themeTint="FF" w:themeShade="FF"/>
                <w:sz w:val="30"/>
                <w:szCs w:val="30"/>
                <w:lang w:val="en-US"/>
              </w:rPr>
            </w:pPr>
            <w:r w:rsidRPr="73765CD1" w:rsidR="4F5AEEF4">
              <w:rPr>
                <w:rFonts w:ascii="Times New Roman" w:hAnsi="Times New Roman" w:eastAsia="Times New Roman" w:cs="Times New Roman"/>
                <w:b w:val="1"/>
                <w:bCs w:val="1"/>
                <w:i w:val="0"/>
                <w:iCs w:val="0"/>
                <w:caps w:val="0"/>
                <w:smallCaps w:val="0"/>
                <w:color w:val="FFFFFF" w:themeColor="background1" w:themeTint="FF" w:themeShade="FF"/>
                <w:sz w:val="30"/>
                <w:szCs w:val="30"/>
                <w:lang w:val="en-US"/>
              </w:rPr>
              <w:t xml:space="preserve">Goal/Action 1: </w:t>
            </w:r>
            <w:r w:rsidRPr="73765CD1" w:rsidR="0877BAD5">
              <w:rPr>
                <w:rFonts w:ascii="Times New Roman" w:hAnsi="Times New Roman" w:eastAsia="Times New Roman" w:cs="Times New Roman"/>
                <w:b w:val="1"/>
                <w:bCs w:val="1"/>
                <w:i w:val="0"/>
                <w:iCs w:val="0"/>
                <w:caps w:val="0"/>
                <w:smallCaps w:val="0"/>
                <w:color w:val="FFFFFF" w:themeColor="background1" w:themeTint="FF" w:themeShade="FF"/>
                <w:sz w:val="30"/>
                <w:szCs w:val="30"/>
                <w:lang w:val="en-US"/>
              </w:rPr>
              <w:t>(</w:t>
            </w:r>
            <w:r w:rsidRPr="73765CD1" w:rsidR="4F5AEEF4">
              <w:rPr>
                <w:rFonts w:ascii="Times New Roman" w:hAnsi="Times New Roman" w:eastAsia="Times New Roman" w:cs="Times New Roman"/>
                <w:b w:val="0"/>
                <w:bCs w:val="0"/>
                <w:i w:val="0"/>
                <w:iCs w:val="0"/>
                <w:caps w:val="0"/>
                <w:smallCaps w:val="0"/>
                <w:color w:val="FFFFFF" w:themeColor="background1" w:themeTint="FF" w:themeShade="FF"/>
                <w:sz w:val="30"/>
                <w:szCs w:val="30"/>
                <w:lang w:val="en-US"/>
              </w:rPr>
              <w:t>Type your goal here.</w:t>
            </w:r>
            <w:r w:rsidRPr="73765CD1" w:rsidR="3D1F28F6">
              <w:rPr>
                <w:rFonts w:ascii="Times New Roman" w:hAnsi="Times New Roman" w:eastAsia="Times New Roman" w:cs="Times New Roman"/>
                <w:b w:val="0"/>
                <w:bCs w:val="0"/>
                <w:i w:val="0"/>
                <w:iCs w:val="0"/>
                <w:caps w:val="0"/>
                <w:smallCaps w:val="0"/>
                <w:color w:val="FFFFFF" w:themeColor="background1" w:themeTint="FF" w:themeShade="FF"/>
                <w:sz w:val="30"/>
                <w:szCs w:val="30"/>
                <w:lang w:val="en-US"/>
              </w:rPr>
              <w:t>)</w:t>
            </w:r>
          </w:p>
          <w:p w:rsidR="1F606E9E" w:rsidP="73765CD1" w:rsidRDefault="1F606E9E" w14:paraId="3E196D11" w14:textId="219AAB1D">
            <w:pPr>
              <w:pStyle w:val="Normal"/>
              <w:bidi w:val="0"/>
              <w:spacing w:before="120" w:beforeAutospacing="off" w:after="120" w:afterAutospacing="off" w:line="259" w:lineRule="auto"/>
              <w:ind w:left="0" w:right="0"/>
              <w:jc w:val="left"/>
              <w:rPr>
                <w:rFonts w:ascii="Times New Roman" w:hAnsi="Times New Roman" w:eastAsia="Times New Roman" w:cs="Times New Roman"/>
                <w:b w:val="0"/>
                <w:bCs w:val="0"/>
                <w:i w:val="0"/>
                <w:iCs w:val="0"/>
                <w:caps w:val="0"/>
                <w:smallCaps w:val="0"/>
                <w:color w:val="FFFFFF" w:themeColor="background1" w:themeTint="FF" w:themeShade="FF"/>
                <w:sz w:val="30"/>
                <w:szCs w:val="30"/>
                <w:lang w:val="en-US"/>
              </w:rPr>
            </w:pPr>
            <w:r w:rsidRPr="73765CD1" w:rsidR="5D11B9B9">
              <w:rPr>
                <w:rFonts w:ascii="Times New Roman" w:hAnsi="Times New Roman" w:eastAsia="Times New Roman" w:cs="Times New Roman"/>
                <w:b w:val="0"/>
                <w:bCs w:val="0"/>
                <w:i w:val="0"/>
                <w:iCs w:val="0"/>
                <w:caps w:val="0"/>
                <w:smallCaps w:val="0"/>
                <w:color w:val="FFFFFF" w:themeColor="background1" w:themeTint="FF" w:themeShade="FF"/>
                <w:sz w:val="30"/>
                <w:szCs w:val="30"/>
                <w:lang w:val="en-US"/>
              </w:rPr>
              <w:t>Strategic Goals Associated:</w:t>
            </w:r>
          </w:p>
          <w:p w:rsidR="7454F0C4" w:rsidP="73765CD1" w:rsidRDefault="7454F0C4" w14:paraId="14EA225A" w14:textId="4B157F10">
            <w:pPr>
              <w:pStyle w:val="Normal"/>
              <w:bidi w:val="0"/>
              <w:spacing w:before="120" w:beforeAutospacing="off" w:after="120" w:afterAutospacing="off" w:line="259" w:lineRule="auto"/>
              <w:ind w:left="0" w:right="0"/>
              <w:jc w:val="left"/>
              <w:rPr>
                <w:rFonts w:ascii="Times New Roman" w:hAnsi="Times New Roman" w:eastAsia="Times New Roman" w:cs="Times New Roman"/>
                <w:b w:val="0"/>
                <w:bCs w:val="0"/>
                <w:i w:val="0"/>
                <w:iCs w:val="0"/>
                <w:caps w:val="0"/>
                <w:smallCaps w:val="0"/>
                <w:color w:val="000000" w:themeColor="text1" w:themeTint="FF" w:themeShade="FF"/>
                <w:sz w:val="30"/>
                <w:szCs w:val="30"/>
                <w:lang w:val="en-US"/>
              </w:rPr>
            </w:pPr>
          </w:p>
        </w:tc>
      </w:tr>
      <w:tr xmlns:wp14="http://schemas.microsoft.com/office/word/2010/wordml" w:rsidR="7454F0C4" w:rsidTr="73765CD1" w14:paraId="73449363" wp14:textId="77777777">
        <w:trPr>
          <w:trHeight w:val="1320"/>
        </w:trPr>
        <w:tc>
          <w:tcPr>
            <w:tcW w:w="4710" w:type="dxa"/>
            <w:shd w:val="clear" w:color="auto" w:fill="FFFFFF" w:themeFill="background1"/>
            <w:tcMar/>
            <w:vAlign w:val="top"/>
          </w:tcPr>
          <w:p w:rsidR="18035CD6" w:rsidP="73765CD1" w:rsidRDefault="18035CD6" w14:paraId="268B0979" w14:textId="7D73F603">
            <w:pPr>
              <w:pStyle w:val="Normal"/>
              <w:spacing w:before="120" w:beforeAutospacing="off" w:after="120" w:afterAutospacing="off" w:line="259" w:lineRule="auto"/>
              <w:jc w:val="left"/>
              <w:rPr>
                <w:rFonts w:ascii="Times New Roman" w:hAnsi="Times New Roman" w:eastAsia="Times New Roman" w:cs="Times New Roman"/>
                <w:b w:val="1"/>
                <w:bCs w:val="1"/>
                <w:i w:val="0"/>
                <w:iCs w:val="0"/>
                <w:caps w:val="0"/>
                <w:smallCaps w:val="0"/>
                <w:color w:val="000000" w:themeColor="text1" w:themeTint="FF" w:themeShade="FF"/>
                <w:sz w:val="24"/>
                <w:szCs w:val="24"/>
                <w:lang w:val="en-US"/>
              </w:rPr>
            </w:pPr>
            <w:r w:rsidRPr="73765CD1" w:rsidR="4F5AEEF4">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Cost/Resource Implications:</w:t>
            </w:r>
            <w:r>
              <w:br/>
            </w:r>
          </w:p>
        </w:tc>
        <w:tc>
          <w:tcPr>
            <w:tcW w:w="4050" w:type="dxa"/>
            <w:shd w:val="clear" w:color="auto" w:fill="FFFFFF" w:themeFill="background1"/>
            <w:tcMar/>
            <w:vAlign w:val="top"/>
          </w:tcPr>
          <w:p w:rsidR="6C5B3013" w:rsidP="73765CD1" w:rsidRDefault="6C5B3013" w14:paraId="718771FA" w14:textId="4AA6538C">
            <w:pPr>
              <w:pStyle w:val="Normal"/>
              <w:spacing w:before="120" w:beforeAutospacing="off" w:after="120" w:afterAutospacing="off"/>
              <w:rPr>
                <w:rFonts w:ascii="Times New Roman" w:hAnsi="Times New Roman" w:eastAsia="Times New Roman" w:cs="Times New Roman"/>
                <w:noProof w:val="0"/>
                <w:sz w:val="24"/>
                <w:szCs w:val="24"/>
                <w:lang w:val="en-US"/>
              </w:rPr>
            </w:pPr>
            <w:r w:rsidRPr="73765CD1" w:rsidR="2A675D0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Timeline for Achievement:</w:t>
            </w:r>
          </w:p>
          <w:p w:rsidR="7454F0C4" w:rsidP="73765CD1" w:rsidRDefault="7454F0C4" w14:paraId="58E46D2C" w14:textId="19685F73">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7454F0C4" w:rsidP="73765CD1" w:rsidRDefault="7454F0C4" w14:paraId="7A457CF2" w14:textId="2075CF07">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tc>
        <w:tc>
          <w:tcPr>
            <w:tcW w:w="5760" w:type="dxa"/>
            <w:shd w:val="clear" w:color="auto" w:fill="FFFFFF" w:themeFill="background1"/>
            <w:tcMar/>
            <w:vAlign w:val="top"/>
          </w:tcPr>
          <w:p w:rsidR="6C5B3013" w:rsidP="73765CD1" w:rsidRDefault="6C5B3013" w14:paraId="054E2ACC" w14:textId="45145995">
            <w:pPr>
              <w:pStyle w:val="Normal"/>
              <w:spacing w:before="120" w:beforeAutospacing="off" w:after="120" w:afterAutospacing="off"/>
              <w:rPr>
                <w:rFonts w:ascii="Times New Roman" w:hAnsi="Times New Roman" w:eastAsia="Times New Roman" w:cs="Times New Roman"/>
                <w:noProof w:val="0"/>
                <w:sz w:val="24"/>
                <w:szCs w:val="24"/>
                <w:lang w:val="en-US"/>
              </w:rPr>
            </w:pPr>
            <w:r w:rsidRPr="73765CD1" w:rsidR="2A675D0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Measure of Success:</w:t>
            </w:r>
          </w:p>
          <w:p w:rsidR="7454F0C4" w:rsidP="73765CD1" w:rsidRDefault="7454F0C4" w14:paraId="42126976" w14:textId="0C58E317">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7454F0C4" w:rsidP="73765CD1" w:rsidRDefault="7454F0C4" w14:paraId="1EB2B3D8" w14:textId="5E70B5C5">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tc>
      </w:tr>
      <w:tr xmlns:wp14="http://schemas.microsoft.com/office/word/2010/wordml" w:rsidR="7454F0C4" w:rsidTr="73765CD1" w14:paraId="23E1F977" wp14:textId="77777777">
        <w:trPr>
          <w:trHeight w:val="1095"/>
        </w:trPr>
        <w:tc>
          <w:tcPr>
            <w:tcW w:w="14520" w:type="dxa"/>
            <w:gridSpan w:val="3"/>
            <w:shd w:val="clear" w:color="auto" w:fill="385623" w:themeFill="accent6" w:themeFillShade="80"/>
            <w:tcMar/>
            <w:vAlign w:val="top"/>
          </w:tcPr>
          <w:p w:rsidR="609216A9" w:rsidP="73765CD1" w:rsidRDefault="609216A9" w14:paraId="43989869" w14:textId="27B8D4C2">
            <w:pPr>
              <w:pStyle w:val="Normal"/>
              <w:bidi w:val="0"/>
              <w:spacing w:before="120" w:beforeAutospacing="off" w:after="120" w:afterAutospacing="off" w:line="259" w:lineRule="auto"/>
              <w:ind w:left="0" w:right="0"/>
              <w:jc w:val="left"/>
              <w:rPr>
                <w:rFonts w:ascii="Times New Roman" w:hAnsi="Times New Roman" w:eastAsia="Times New Roman" w:cs="Times New Roman"/>
                <w:b w:val="1"/>
                <w:bCs w:val="1"/>
                <w:i w:val="0"/>
                <w:iCs w:val="0"/>
                <w:caps w:val="0"/>
                <w:smallCaps w:val="0"/>
                <w:color w:val="FFFFFF" w:themeColor="background1" w:themeTint="FF" w:themeShade="FF"/>
                <w:sz w:val="30"/>
                <w:szCs w:val="30"/>
                <w:lang w:val="en-US"/>
              </w:rPr>
            </w:pPr>
            <w:r w:rsidRPr="73765CD1" w:rsidR="36F0ED54">
              <w:rPr>
                <w:rFonts w:ascii="Times New Roman" w:hAnsi="Times New Roman" w:eastAsia="Times New Roman" w:cs="Times New Roman"/>
                <w:b w:val="1"/>
                <w:bCs w:val="1"/>
                <w:i w:val="0"/>
                <w:iCs w:val="0"/>
                <w:caps w:val="0"/>
                <w:smallCaps w:val="0"/>
                <w:color w:val="FFFFFF" w:themeColor="background1" w:themeTint="FF" w:themeShade="FF"/>
                <w:sz w:val="30"/>
                <w:szCs w:val="30"/>
                <w:lang w:val="en-US"/>
              </w:rPr>
              <w:t xml:space="preserve">Goal/Action 2: </w:t>
            </w:r>
          </w:p>
          <w:p w:rsidR="38F43EA7" w:rsidP="73765CD1" w:rsidRDefault="38F43EA7" w14:paraId="4F57A957" w14:textId="116F704C">
            <w:pPr>
              <w:pStyle w:val="Normal"/>
              <w:bidi w:val="0"/>
              <w:spacing w:before="120" w:beforeAutospacing="off" w:after="120" w:afterAutospacing="off" w:line="259" w:lineRule="auto"/>
              <w:ind w:left="0" w:right="0"/>
              <w:jc w:val="left"/>
              <w:rPr>
                <w:rFonts w:ascii="Times New Roman" w:hAnsi="Times New Roman" w:eastAsia="Times New Roman" w:cs="Times New Roman"/>
                <w:b w:val="0"/>
                <w:bCs w:val="0"/>
                <w:i w:val="0"/>
                <w:iCs w:val="0"/>
                <w:caps w:val="0"/>
                <w:smallCaps w:val="0"/>
                <w:color w:val="FFFFFF" w:themeColor="background1" w:themeTint="FF" w:themeShade="FF"/>
                <w:sz w:val="30"/>
                <w:szCs w:val="30"/>
                <w:lang w:val="en-US"/>
              </w:rPr>
            </w:pPr>
            <w:r w:rsidRPr="73765CD1" w:rsidR="4514F6A4">
              <w:rPr>
                <w:rFonts w:ascii="Times New Roman" w:hAnsi="Times New Roman" w:eastAsia="Times New Roman" w:cs="Times New Roman"/>
                <w:b w:val="0"/>
                <w:bCs w:val="0"/>
                <w:i w:val="0"/>
                <w:iCs w:val="0"/>
                <w:caps w:val="0"/>
                <w:smallCaps w:val="0"/>
                <w:color w:val="FFFFFF" w:themeColor="background1" w:themeTint="FF" w:themeShade="FF"/>
                <w:sz w:val="30"/>
                <w:szCs w:val="30"/>
                <w:lang w:val="en-US"/>
              </w:rPr>
              <w:t>Strategic Goals Associated:</w:t>
            </w:r>
          </w:p>
          <w:p w:rsidR="7454F0C4" w:rsidP="73765CD1" w:rsidRDefault="7454F0C4" w14:paraId="291CC999" w14:textId="2C92E512">
            <w:pPr>
              <w:pStyle w:val="Normal"/>
              <w:bidi w:val="0"/>
              <w:spacing w:before="120" w:beforeAutospacing="off" w:after="120" w:afterAutospacing="off" w:line="259" w:lineRule="auto"/>
              <w:ind w:left="0" w:right="0"/>
              <w:jc w:val="left"/>
              <w:rPr>
                <w:rFonts w:ascii="Times New Roman" w:hAnsi="Times New Roman" w:eastAsia="Times New Roman" w:cs="Times New Roman"/>
                <w:b w:val="0"/>
                <w:bCs w:val="0"/>
                <w:i w:val="0"/>
                <w:iCs w:val="0"/>
                <w:caps w:val="0"/>
                <w:smallCaps w:val="0"/>
                <w:color w:val="000000" w:themeColor="text1" w:themeTint="FF" w:themeShade="FF"/>
                <w:sz w:val="30"/>
                <w:szCs w:val="30"/>
                <w:lang w:val="en-US"/>
              </w:rPr>
            </w:pPr>
          </w:p>
        </w:tc>
      </w:tr>
      <w:tr xmlns:wp14="http://schemas.microsoft.com/office/word/2010/wordml" w:rsidR="7454F0C4" w:rsidTr="73765CD1" w14:paraId="0B91F237" wp14:textId="77777777">
        <w:trPr>
          <w:trHeight w:val="645"/>
        </w:trPr>
        <w:tc>
          <w:tcPr>
            <w:tcW w:w="4710" w:type="dxa"/>
            <w:shd w:val="clear" w:color="auto" w:fill="FFFFFF" w:themeFill="background1"/>
            <w:tcMar/>
            <w:vAlign w:val="top"/>
          </w:tcPr>
          <w:p w:rsidR="53ADDE5D" w:rsidP="73765CD1" w:rsidRDefault="53ADDE5D" w14:paraId="5FCDF826" w14:textId="55B36745">
            <w:pPr>
              <w:pStyle w:val="Normal"/>
              <w:spacing w:before="120" w:beforeAutospacing="off" w:after="120" w:afterAutospacing="off" w:line="259" w:lineRule="auto"/>
              <w:jc w:val="left"/>
              <w:rPr>
                <w:rFonts w:ascii="Times New Roman" w:hAnsi="Times New Roman" w:eastAsia="Times New Roman" w:cs="Times New Roman"/>
                <w:b w:val="1"/>
                <w:bCs w:val="1"/>
                <w:i w:val="0"/>
                <w:iCs w:val="0"/>
                <w:caps w:val="0"/>
                <w:smallCaps w:val="0"/>
                <w:color w:val="000000" w:themeColor="text1" w:themeTint="FF" w:themeShade="FF"/>
                <w:sz w:val="24"/>
                <w:szCs w:val="24"/>
                <w:lang w:val="en-US"/>
              </w:rPr>
            </w:pPr>
            <w:r w:rsidRPr="73765CD1" w:rsidR="08885D0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Cost/Resource Implications:</w:t>
            </w:r>
          </w:p>
          <w:p w:rsidR="7454F0C4" w:rsidP="73765CD1" w:rsidRDefault="7454F0C4" w14:paraId="0A0AB81B" w14:textId="215A1C60">
            <w:pPr>
              <w:pStyle w:val="Normal"/>
              <w:spacing w:before="120" w:beforeAutospacing="off" w:after="120" w:afterAutospacing="off"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7454F0C4" w:rsidP="73765CD1" w:rsidRDefault="7454F0C4" w14:paraId="42AEA388" w14:textId="0663F3E0">
            <w:pPr>
              <w:pStyle w:val="Normal"/>
              <w:spacing w:before="120" w:beforeAutospacing="off" w:after="120" w:afterAutospacing="off"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7454F0C4" w:rsidP="73765CD1" w:rsidRDefault="7454F0C4" w14:paraId="1B13A3BF" w14:textId="1487CB0B">
            <w:pPr>
              <w:pStyle w:val="Normal"/>
              <w:spacing w:before="120" w:beforeAutospacing="off" w:after="120" w:afterAutospacing="off"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tc>
        <w:tc>
          <w:tcPr>
            <w:tcW w:w="4050" w:type="dxa"/>
            <w:shd w:val="clear" w:color="auto" w:fill="FFFFFF" w:themeFill="background1"/>
            <w:tcMar/>
            <w:vAlign w:val="top"/>
          </w:tcPr>
          <w:p w:rsidR="53ADDE5D" w:rsidP="73765CD1" w:rsidRDefault="53ADDE5D" w14:paraId="7FD7261A" w14:textId="4FDCCF3E">
            <w:pPr>
              <w:pStyle w:val="Normal"/>
              <w:spacing w:before="120" w:beforeAutospacing="off" w:after="120" w:afterAutospacing="off"/>
              <w:rPr>
                <w:rFonts w:ascii="Times New Roman" w:hAnsi="Times New Roman" w:eastAsia="Times New Roman" w:cs="Times New Roman"/>
                <w:noProof w:val="0"/>
                <w:sz w:val="24"/>
                <w:szCs w:val="24"/>
                <w:lang w:val="en-US"/>
              </w:rPr>
            </w:pPr>
            <w:r w:rsidRPr="73765CD1" w:rsidR="08885D0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Timeline for Achievement:</w:t>
            </w:r>
          </w:p>
          <w:p w:rsidR="7454F0C4" w:rsidP="73765CD1" w:rsidRDefault="7454F0C4" w14:paraId="5FF41BBB" w14:textId="588FF9E1">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7454F0C4" w:rsidP="73765CD1" w:rsidRDefault="7454F0C4" w14:paraId="4ECCC447" w14:textId="798A5225">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tc>
        <w:tc>
          <w:tcPr>
            <w:tcW w:w="5760" w:type="dxa"/>
            <w:shd w:val="clear" w:color="auto" w:fill="FFFFFF" w:themeFill="background1"/>
            <w:tcMar/>
            <w:vAlign w:val="top"/>
          </w:tcPr>
          <w:p w:rsidR="53ADDE5D" w:rsidP="73765CD1" w:rsidRDefault="53ADDE5D" w14:paraId="0BCC9B99" w14:textId="6BB57459">
            <w:pPr>
              <w:pStyle w:val="Normal"/>
              <w:spacing w:before="120" w:beforeAutospacing="off" w:after="120" w:afterAutospacing="off"/>
              <w:rPr>
                <w:rFonts w:ascii="Times New Roman" w:hAnsi="Times New Roman" w:eastAsia="Times New Roman" w:cs="Times New Roman"/>
                <w:noProof w:val="0"/>
                <w:sz w:val="24"/>
                <w:szCs w:val="24"/>
                <w:lang w:val="en-US"/>
              </w:rPr>
            </w:pPr>
            <w:r w:rsidRPr="73765CD1" w:rsidR="08885D0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Measure of Success:</w:t>
            </w:r>
          </w:p>
          <w:p w:rsidR="7454F0C4" w:rsidP="73765CD1" w:rsidRDefault="7454F0C4" w14:paraId="518B6A58" w14:textId="3427DB52">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7454F0C4" w:rsidP="73765CD1" w:rsidRDefault="7454F0C4" w14:paraId="5CB6BD7E" w14:textId="63D2417C">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tc>
      </w:tr>
      <w:tr xmlns:wp14="http://schemas.microsoft.com/office/word/2010/wordml" w:rsidR="7454F0C4" w:rsidTr="73765CD1" w14:paraId="544F1E4B" wp14:textId="77777777">
        <w:trPr>
          <w:trHeight w:val="645"/>
        </w:trPr>
        <w:tc>
          <w:tcPr>
            <w:tcW w:w="14520" w:type="dxa"/>
            <w:gridSpan w:val="3"/>
            <w:shd w:val="clear" w:color="auto" w:fill="385623" w:themeFill="accent6" w:themeFillShade="80"/>
            <w:tcMar/>
            <w:vAlign w:val="top"/>
          </w:tcPr>
          <w:p w:rsidR="1416A4CD" w:rsidP="73765CD1" w:rsidRDefault="1416A4CD" w14:paraId="6F6C1223" w14:textId="2E923DDC">
            <w:pPr>
              <w:pStyle w:val="Normal"/>
              <w:bidi w:val="0"/>
              <w:spacing w:before="120" w:beforeAutospacing="off" w:after="120" w:afterAutospacing="off" w:line="259" w:lineRule="auto"/>
              <w:ind w:left="0" w:right="0"/>
              <w:jc w:val="left"/>
              <w:rPr>
                <w:rFonts w:ascii="Times New Roman" w:hAnsi="Times New Roman" w:eastAsia="Times New Roman" w:cs="Times New Roman"/>
                <w:b w:val="1"/>
                <w:bCs w:val="1"/>
                <w:i w:val="0"/>
                <w:iCs w:val="0"/>
                <w:caps w:val="0"/>
                <w:smallCaps w:val="0"/>
                <w:color w:val="FFFFFF" w:themeColor="background1" w:themeTint="FF" w:themeShade="FF"/>
                <w:sz w:val="30"/>
                <w:szCs w:val="30"/>
                <w:lang w:val="en-US"/>
              </w:rPr>
            </w:pPr>
            <w:r w:rsidRPr="73765CD1" w:rsidR="7FF9A394">
              <w:rPr>
                <w:rFonts w:ascii="Times New Roman" w:hAnsi="Times New Roman" w:eastAsia="Times New Roman" w:cs="Times New Roman"/>
                <w:b w:val="1"/>
                <w:bCs w:val="1"/>
                <w:i w:val="0"/>
                <w:iCs w:val="0"/>
                <w:caps w:val="0"/>
                <w:smallCaps w:val="0"/>
                <w:color w:val="FFFFFF" w:themeColor="background1" w:themeTint="FF" w:themeShade="FF"/>
                <w:sz w:val="30"/>
                <w:szCs w:val="30"/>
                <w:lang w:val="en-US"/>
              </w:rPr>
              <w:t xml:space="preserve">Goal/Action 3: </w:t>
            </w:r>
          </w:p>
          <w:p w:rsidR="73D3D264" w:rsidP="73765CD1" w:rsidRDefault="73D3D264" w14:paraId="7F28BB88" w14:textId="31D25C78">
            <w:pPr>
              <w:pStyle w:val="Normal"/>
              <w:bidi w:val="0"/>
              <w:spacing w:before="120" w:beforeAutospacing="off" w:after="120" w:afterAutospacing="off" w:line="259" w:lineRule="auto"/>
              <w:ind w:left="0" w:right="0"/>
              <w:jc w:val="left"/>
              <w:rPr>
                <w:rFonts w:ascii="Times New Roman" w:hAnsi="Times New Roman" w:eastAsia="Times New Roman" w:cs="Times New Roman"/>
                <w:b w:val="0"/>
                <w:bCs w:val="0"/>
                <w:i w:val="0"/>
                <w:iCs w:val="0"/>
                <w:caps w:val="0"/>
                <w:smallCaps w:val="0"/>
                <w:color w:val="FFFFFF" w:themeColor="background1" w:themeTint="FF" w:themeShade="FF"/>
                <w:sz w:val="30"/>
                <w:szCs w:val="30"/>
                <w:lang w:val="en-US"/>
              </w:rPr>
            </w:pPr>
            <w:r w:rsidRPr="73765CD1" w:rsidR="0DA6E906">
              <w:rPr>
                <w:rFonts w:ascii="Times New Roman" w:hAnsi="Times New Roman" w:eastAsia="Times New Roman" w:cs="Times New Roman"/>
                <w:b w:val="0"/>
                <w:bCs w:val="0"/>
                <w:i w:val="0"/>
                <w:iCs w:val="0"/>
                <w:caps w:val="0"/>
                <w:smallCaps w:val="0"/>
                <w:color w:val="FFFFFF" w:themeColor="background1" w:themeTint="FF" w:themeShade="FF"/>
                <w:sz w:val="30"/>
                <w:szCs w:val="30"/>
                <w:lang w:val="en-US"/>
              </w:rPr>
              <w:t>Strategic Goals Associated:</w:t>
            </w:r>
          </w:p>
          <w:p w:rsidR="7454F0C4" w:rsidP="73765CD1" w:rsidRDefault="7454F0C4" w14:paraId="6B4AD7D7" w14:textId="73CC9344">
            <w:pPr>
              <w:pStyle w:val="Normal"/>
              <w:bidi w:val="0"/>
              <w:spacing w:before="120" w:beforeAutospacing="off" w:after="120" w:afterAutospacing="off" w:line="259" w:lineRule="auto"/>
              <w:ind w:left="0" w:right="0"/>
              <w:jc w:val="left"/>
              <w:rPr>
                <w:rFonts w:ascii="Times New Roman" w:hAnsi="Times New Roman" w:eastAsia="Times New Roman" w:cs="Times New Roman"/>
                <w:b w:val="0"/>
                <w:bCs w:val="0"/>
                <w:i w:val="0"/>
                <w:iCs w:val="0"/>
                <w:caps w:val="0"/>
                <w:smallCaps w:val="0"/>
                <w:color w:val="000000" w:themeColor="text1" w:themeTint="FF" w:themeShade="FF"/>
                <w:sz w:val="30"/>
                <w:szCs w:val="30"/>
                <w:lang w:val="en-US"/>
              </w:rPr>
            </w:pPr>
          </w:p>
        </w:tc>
      </w:tr>
      <w:tr xmlns:wp14="http://schemas.microsoft.com/office/word/2010/wordml" w:rsidR="7454F0C4" w:rsidTr="73765CD1" w14:paraId="5CA60C75" wp14:textId="77777777">
        <w:trPr>
          <w:trHeight w:val="645"/>
        </w:trPr>
        <w:tc>
          <w:tcPr>
            <w:tcW w:w="4710" w:type="dxa"/>
            <w:shd w:val="clear" w:color="auto" w:fill="FFFFFF" w:themeFill="background1"/>
            <w:tcMar/>
            <w:vAlign w:val="top"/>
          </w:tcPr>
          <w:p w:rsidR="53ADDE5D" w:rsidP="73765CD1" w:rsidRDefault="53ADDE5D" w14:paraId="3B883D88" w14:textId="7D7CBAAA">
            <w:pPr>
              <w:pStyle w:val="Normal"/>
              <w:spacing w:before="120" w:beforeAutospacing="off" w:after="120" w:afterAutospacing="off" w:line="259" w:lineRule="auto"/>
              <w:jc w:val="left"/>
              <w:rPr>
                <w:rFonts w:ascii="Times New Roman" w:hAnsi="Times New Roman" w:eastAsia="Times New Roman" w:cs="Times New Roman"/>
                <w:b w:val="1"/>
                <w:bCs w:val="1"/>
                <w:i w:val="0"/>
                <w:iCs w:val="0"/>
                <w:caps w:val="0"/>
                <w:smallCaps w:val="0"/>
                <w:color w:val="000000" w:themeColor="text1" w:themeTint="FF" w:themeShade="FF"/>
                <w:sz w:val="24"/>
                <w:szCs w:val="24"/>
                <w:lang w:val="en-US"/>
              </w:rPr>
            </w:pPr>
            <w:r w:rsidRPr="73765CD1" w:rsidR="08885D0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Cost/Resource Implications:</w:t>
            </w:r>
          </w:p>
          <w:p w:rsidR="7454F0C4" w:rsidP="73765CD1" w:rsidRDefault="7454F0C4" w14:paraId="1DA959EA" w14:textId="59C09075">
            <w:pPr>
              <w:pStyle w:val="Normal"/>
              <w:spacing w:before="120" w:beforeAutospacing="off" w:after="120" w:afterAutospacing="off"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7454F0C4" w:rsidP="73765CD1" w:rsidRDefault="7454F0C4" w14:paraId="0B36BB85" w14:textId="7C494320">
            <w:pPr>
              <w:pStyle w:val="Normal"/>
              <w:spacing w:before="120" w:beforeAutospacing="off" w:after="120" w:afterAutospacing="off"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7454F0C4" w:rsidP="73765CD1" w:rsidRDefault="7454F0C4" w14:paraId="47F95179" w14:textId="7569D273">
            <w:pPr>
              <w:pStyle w:val="Normal"/>
              <w:spacing w:before="120" w:beforeAutospacing="off" w:after="120" w:afterAutospacing="off"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tc>
        <w:tc>
          <w:tcPr>
            <w:tcW w:w="4050" w:type="dxa"/>
            <w:shd w:val="clear" w:color="auto" w:fill="FFFFFF" w:themeFill="background1"/>
            <w:tcMar/>
            <w:vAlign w:val="top"/>
          </w:tcPr>
          <w:p w:rsidR="53ADDE5D" w:rsidP="73765CD1" w:rsidRDefault="53ADDE5D" w14:paraId="7249D74C" w14:textId="4FDCCF3E">
            <w:pPr>
              <w:pStyle w:val="Normal"/>
              <w:spacing w:before="120" w:beforeAutospacing="off" w:after="120" w:afterAutospacing="off"/>
              <w:rPr>
                <w:rFonts w:ascii="Times New Roman" w:hAnsi="Times New Roman" w:eastAsia="Times New Roman" w:cs="Times New Roman"/>
                <w:noProof w:val="0"/>
                <w:sz w:val="24"/>
                <w:szCs w:val="24"/>
                <w:lang w:val="en-US"/>
              </w:rPr>
            </w:pPr>
            <w:r w:rsidRPr="73765CD1" w:rsidR="08885D0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Timeline for Achievement:</w:t>
            </w:r>
          </w:p>
          <w:p w:rsidR="7454F0C4" w:rsidP="73765CD1" w:rsidRDefault="7454F0C4" w14:paraId="0D23062D" w14:textId="36302227">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7454F0C4" w:rsidP="73765CD1" w:rsidRDefault="7454F0C4" w14:paraId="39937FFC" w14:textId="59F151D6">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tc>
        <w:tc>
          <w:tcPr>
            <w:tcW w:w="5760" w:type="dxa"/>
            <w:shd w:val="clear" w:color="auto" w:fill="FFFFFF" w:themeFill="background1"/>
            <w:tcMar/>
            <w:vAlign w:val="top"/>
          </w:tcPr>
          <w:p w:rsidR="53ADDE5D" w:rsidP="73765CD1" w:rsidRDefault="53ADDE5D" w14:paraId="7A43651F" w14:textId="6BB57459">
            <w:pPr>
              <w:pStyle w:val="Normal"/>
              <w:spacing w:before="120" w:beforeAutospacing="off" w:after="120" w:afterAutospacing="off"/>
              <w:rPr>
                <w:rFonts w:ascii="Times New Roman" w:hAnsi="Times New Roman" w:eastAsia="Times New Roman" w:cs="Times New Roman"/>
                <w:noProof w:val="0"/>
                <w:sz w:val="24"/>
                <w:szCs w:val="24"/>
                <w:lang w:val="en-US"/>
              </w:rPr>
            </w:pPr>
            <w:r w:rsidRPr="73765CD1" w:rsidR="08885D0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Measure of Success:</w:t>
            </w:r>
          </w:p>
          <w:p w:rsidR="7454F0C4" w:rsidP="73765CD1" w:rsidRDefault="7454F0C4" w14:paraId="0824CDCD" w14:textId="10CEF8BB">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7454F0C4" w:rsidP="73765CD1" w:rsidRDefault="7454F0C4" w14:paraId="745677B2" w14:textId="27FFD0FE">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tc>
      </w:tr>
      <w:tr xmlns:wp14="http://schemas.microsoft.com/office/word/2010/wordml" w:rsidR="7454F0C4" w:rsidTr="73765CD1" w14:paraId="3231F56B" wp14:textId="77777777">
        <w:trPr>
          <w:trHeight w:val="645"/>
        </w:trPr>
        <w:tc>
          <w:tcPr>
            <w:tcW w:w="14520" w:type="dxa"/>
            <w:gridSpan w:val="3"/>
            <w:shd w:val="clear" w:color="auto" w:fill="385623" w:themeFill="accent6" w:themeFillShade="80"/>
            <w:tcMar/>
            <w:vAlign w:val="top"/>
          </w:tcPr>
          <w:p w:rsidR="1416A4CD" w:rsidP="73765CD1" w:rsidRDefault="1416A4CD" w14:paraId="2B82BBF0" w14:textId="408C17D2">
            <w:pPr>
              <w:pStyle w:val="Normal"/>
              <w:bidi w:val="0"/>
              <w:spacing w:before="120" w:beforeAutospacing="off" w:after="120" w:afterAutospacing="off" w:line="259" w:lineRule="auto"/>
              <w:ind w:left="0" w:right="0"/>
              <w:jc w:val="left"/>
              <w:rPr>
                <w:rFonts w:ascii="Times New Roman" w:hAnsi="Times New Roman" w:eastAsia="Times New Roman" w:cs="Times New Roman"/>
                <w:b w:val="1"/>
                <w:bCs w:val="1"/>
                <w:i w:val="0"/>
                <w:iCs w:val="0"/>
                <w:caps w:val="0"/>
                <w:smallCaps w:val="0"/>
                <w:color w:val="FFFFFF" w:themeColor="background1" w:themeTint="FF" w:themeShade="FF"/>
                <w:sz w:val="30"/>
                <w:szCs w:val="30"/>
                <w:lang w:val="en-US"/>
              </w:rPr>
            </w:pPr>
            <w:r w:rsidRPr="73765CD1" w:rsidR="7FF9A394">
              <w:rPr>
                <w:rFonts w:ascii="Times New Roman" w:hAnsi="Times New Roman" w:eastAsia="Times New Roman" w:cs="Times New Roman"/>
                <w:b w:val="1"/>
                <w:bCs w:val="1"/>
                <w:i w:val="0"/>
                <w:iCs w:val="0"/>
                <w:caps w:val="0"/>
                <w:smallCaps w:val="0"/>
                <w:color w:val="FFFFFF" w:themeColor="background1" w:themeTint="FF" w:themeShade="FF"/>
                <w:sz w:val="30"/>
                <w:szCs w:val="30"/>
                <w:lang w:val="en-US"/>
              </w:rPr>
              <w:t xml:space="preserve">Goal/Action 4: </w:t>
            </w:r>
          </w:p>
          <w:p w:rsidR="39E4DF98" w:rsidP="73765CD1" w:rsidRDefault="39E4DF98" w14:paraId="20CB8673" w14:textId="7B60C802">
            <w:pPr>
              <w:pStyle w:val="Normal"/>
              <w:bidi w:val="0"/>
              <w:spacing w:before="120" w:beforeAutospacing="off" w:after="120" w:afterAutospacing="off" w:line="259" w:lineRule="auto"/>
              <w:ind w:left="0" w:right="0"/>
              <w:jc w:val="left"/>
              <w:rPr>
                <w:rFonts w:ascii="Times New Roman" w:hAnsi="Times New Roman" w:eastAsia="Times New Roman" w:cs="Times New Roman"/>
                <w:b w:val="0"/>
                <w:bCs w:val="0"/>
                <w:i w:val="0"/>
                <w:iCs w:val="0"/>
                <w:caps w:val="0"/>
                <w:smallCaps w:val="0"/>
                <w:color w:val="FFFFFF" w:themeColor="background1" w:themeTint="FF" w:themeShade="FF"/>
                <w:sz w:val="30"/>
                <w:szCs w:val="30"/>
                <w:lang w:val="en-US"/>
              </w:rPr>
            </w:pPr>
            <w:r w:rsidRPr="73765CD1" w:rsidR="56AF8291">
              <w:rPr>
                <w:rFonts w:ascii="Times New Roman" w:hAnsi="Times New Roman" w:eastAsia="Times New Roman" w:cs="Times New Roman"/>
                <w:b w:val="0"/>
                <w:bCs w:val="0"/>
                <w:i w:val="0"/>
                <w:iCs w:val="0"/>
                <w:caps w:val="0"/>
                <w:smallCaps w:val="0"/>
                <w:color w:val="FFFFFF" w:themeColor="background1" w:themeTint="FF" w:themeShade="FF"/>
                <w:sz w:val="30"/>
                <w:szCs w:val="30"/>
                <w:lang w:val="en-US"/>
              </w:rPr>
              <w:t>Strategic Goals Associated:</w:t>
            </w:r>
          </w:p>
          <w:p w:rsidR="7454F0C4" w:rsidP="73765CD1" w:rsidRDefault="7454F0C4" w14:paraId="27E0A750" w14:textId="4707FB45">
            <w:pPr>
              <w:pStyle w:val="Normal"/>
              <w:bidi w:val="0"/>
              <w:spacing w:before="120" w:beforeAutospacing="off" w:after="120" w:afterAutospacing="off" w:line="259" w:lineRule="auto"/>
              <w:ind w:left="0" w:right="0"/>
              <w:jc w:val="left"/>
              <w:rPr>
                <w:rFonts w:ascii="Times New Roman" w:hAnsi="Times New Roman" w:eastAsia="Times New Roman" w:cs="Times New Roman"/>
                <w:b w:val="0"/>
                <w:bCs w:val="0"/>
                <w:i w:val="0"/>
                <w:iCs w:val="0"/>
                <w:caps w:val="0"/>
                <w:smallCaps w:val="0"/>
                <w:color w:val="000000" w:themeColor="text1" w:themeTint="FF" w:themeShade="FF"/>
                <w:sz w:val="30"/>
                <w:szCs w:val="30"/>
                <w:lang w:val="en-US"/>
              </w:rPr>
            </w:pPr>
          </w:p>
        </w:tc>
      </w:tr>
      <w:tr xmlns:wp14="http://schemas.microsoft.com/office/word/2010/wordml" w:rsidR="7454F0C4" w:rsidTr="73765CD1" w14:paraId="0E0EE435" wp14:textId="77777777">
        <w:trPr>
          <w:trHeight w:val="645"/>
        </w:trPr>
        <w:tc>
          <w:tcPr>
            <w:tcW w:w="4710" w:type="dxa"/>
            <w:shd w:val="clear" w:color="auto" w:fill="FFFFFF" w:themeFill="background1"/>
            <w:tcMar/>
            <w:vAlign w:val="top"/>
          </w:tcPr>
          <w:p w:rsidR="53ADDE5D" w:rsidP="73765CD1" w:rsidRDefault="53ADDE5D" w14:paraId="4554265E" w14:textId="7912D9B4">
            <w:pPr>
              <w:pStyle w:val="Normal"/>
              <w:spacing w:before="120" w:beforeAutospacing="off" w:after="120" w:afterAutospacing="off" w:line="259" w:lineRule="auto"/>
              <w:jc w:val="left"/>
              <w:rPr>
                <w:rFonts w:ascii="Times New Roman" w:hAnsi="Times New Roman" w:eastAsia="Times New Roman" w:cs="Times New Roman"/>
                <w:b w:val="1"/>
                <w:bCs w:val="1"/>
                <w:i w:val="0"/>
                <w:iCs w:val="0"/>
                <w:caps w:val="0"/>
                <w:smallCaps w:val="0"/>
                <w:color w:val="000000" w:themeColor="text1" w:themeTint="FF" w:themeShade="FF"/>
                <w:sz w:val="24"/>
                <w:szCs w:val="24"/>
                <w:lang w:val="en-US"/>
              </w:rPr>
            </w:pPr>
            <w:r w:rsidRPr="73765CD1" w:rsidR="08885D0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Cost/Resource Implications:</w:t>
            </w:r>
          </w:p>
        </w:tc>
        <w:tc>
          <w:tcPr>
            <w:tcW w:w="4050" w:type="dxa"/>
            <w:shd w:val="clear" w:color="auto" w:fill="FFFFFF" w:themeFill="background1"/>
            <w:tcMar/>
            <w:vAlign w:val="top"/>
          </w:tcPr>
          <w:p w:rsidR="53ADDE5D" w:rsidP="73765CD1" w:rsidRDefault="53ADDE5D" w14:paraId="6C9AD271" w14:textId="4FDCCF3E">
            <w:pPr>
              <w:pStyle w:val="Normal"/>
              <w:spacing w:before="120" w:beforeAutospacing="off" w:after="120" w:afterAutospacing="off"/>
              <w:rPr>
                <w:rFonts w:ascii="Times New Roman" w:hAnsi="Times New Roman" w:eastAsia="Times New Roman" w:cs="Times New Roman"/>
                <w:noProof w:val="0"/>
                <w:sz w:val="24"/>
                <w:szCs w:val="24"/>
                <w:lang w:val="en-US"/>
              </w:rPr>
            </w:pPr>
            <w:r w:rsidRPr="73765CD1" w:rsidR="08885D0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Timeline for Achievement:</w:t>
            </w:r>
          </w:p>
          <w:p w:rsidR="7454F0C4" w:rsidP="73765CD1" w:rsidRDefault="7454F0C4" w14:paraId="0B43D9EF" w14:textId="70BA2959">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7454F0C4" w:rsidP="73765CD1" w:rsidRDefault="7454F0C4" w14:paraId="1E3A1A35" w14:textId="3756591A">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tc>
        <w:tc>
          <w:tcPr>
            <w:tcW w:w="5760" w:type="dxa"/>
            <w:shd w:val="clear" w:color="auto" w:fill="FFFFFF" w:themeFill="background1"/>
            <w:tcMar/>
            <w:vAlign w:val="top"/>
          </w:tcPr>
          <w:p w:rsidR="53ADDE5D" w:rsidP="73765CD1" w:rsidRDefault="53ADDE5D" w14:paraId="1441C16B" w14:textId="6BB57459">
            <w:pPr>
              <w:pStyle w:val="Normal"/>
              <w:spacing w:before="120" w:beforeAutospacing="off" w:after="120" w:afterAutospacing="off"/>
              <w:rPr>
                <w:rFonts w:ascii="Times New Roman" w:hAnsi="Times New Roman" w:eastAsia="Times New Roman" w:cs="Times New Roman"/>
                <w:noProof w:val="0"/>
                <w:sz w:val="24"/>
                <w:szCs w:val="24"/>
                <w:lang w:val="en-US"/>
              </w:rPr>
            </w:pPr>
            <w:r w:rsidRPr="73765CD1" w:rsidR="08885D0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Measure of Success:</w:t>
            </w:r>
          </w:p>
          <w:p w:rsidR="7454F0C4" w:rsidP="73765CD1" w:rsidRDefault="7454F0C4" w14:paraId="681682AC" w14:textId="2C32F78D">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7454F0C4" w:rsidP="73765CD1" w:rsidRDefault="7454F0C4" w14:paraId="1E50F0AE" w14:textId="535284B2">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7454F0C4" w:rsidP="73765CD1" w:rsidRDefault="7454F0C4" w14:paraId="5193F98F" w14:textId="4FFF336E">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tc>
      </w:tr>
      <w:tr xmlns:wp14="http://schemas.microsoft.com/office/word/2010/wordml" w:rsidR="7454F0C4" w:rsidTr="73765CD1" w14:paraId="39B5ED8D" wp14:textId="77777777">
        <w:trPr>
          <w:trHeight w:val="645"/>
        </w:trPr>
        <w:tc>
          <w:tcPr>
            <w:tcW w:w="14520" w:type="dxa"/>
            <w:gridSpan w:val="3"/>
            <w:shd w:val="clear" w:color="auto" w:fill="FFC000" w:themeFill="accent4"/>
            <w:tcMar/>
            <w:vAlign w:val="top"/>
          </w:tcPr>
          <w:p w:rsidR="3F23D8F5" w:rsidP="73765CD1" w:rsidRDefault="3F23D8F5" w14:paraId="369EE0EE" w14:textId="0FD5BC9A">
            <w:pPr>
              <w:pStyle w:val="Normal"/>
              <w:spacing w:before="120" w:beforeAutospacing="off" w:after="120" w:afterAutospacing="off" w:line="259" w:lineRule="auto"/>
              <w:jc w:val="left"/>
              <w:rPr>
                <w:rFonts w:ascii="Times New Roman" w:hAnsi="Times New Roman" w:eastAsia="Times New Roman" w:cs="Times New Roman"/>
                <w:b w:val="1"/>
                <w:bCs w:val="1"/>
                <w:i w:val="0"/>
                <w:iCs w:val="0"/>
                <w:caps w:val="0"/>
                <w:smallCaps w:val="0"/>
                <w:noProof w:val="0"/>
                <w:color w:val="000000" w:themeColor="text1" w:themeTint="FF" w:themeShade="FF"/>
                <w:sz w:val="30"/>
                <w:szCs w:val="30"/>
                <w:lang w:val="en-US"/>
              </w:rPr>
            </w:pPr>
            <w:r w:rsidRPr="73765CD1" w:rsidR="786FFD28">
              <w:rPr>
                <w:rFonts w:ascii="Times New Roman" w:hAnsi="Times New Roman" w:eastAsia="Times New Roman" w:cs="Times New Roman"/>
                <w:b w:val="1"/>
                <w:bCs w:val="1"/>
                <w:i w:val="0"/>
                <w:iCs w:val="0"/>
                <w:caps w:val="0"/>
                <w:smallCaps w:val="0"/>
                <w:noProof w:val="0"/>
                <w:color w:val="000000" w:themeColor="text1" w:themeTint="FF" w:themeShade="FF"/>
                <w:sz w:val="30"/>
                <w:szCs w:val="30"/>
                <w:lang w:val="en-US"/>
              </w:rPr>
              <w:t>One Year Action Plan Update</w:t>
            </w:r>
          </w:p>
          <w:p w:rsidR="3F23D8F5" w:rsidP="73765CD1" w:rsidRDefault="3F23D8F5" w14:paraId="74F554F9" w14:textId="7E567704">
            <w:pPr>
              <w:pStyle w:val="Normal"/>
              <w:spacing w:before="120" w:beforeAutospacing="off" w:after="120" w:afterAutospacing="off"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30"/>
                <w:szCs w:val="30"/>
                <w:lang w:val="en-US"/>
              </w:rPr>
            </w:pPr>
            <w:r w:rsidRPr="73765CD1" w:rsidR="786FFD28">
              <w:rPr>
                <w:rFonts w:ascii="Times New Roman" w:hAnsi="Times New Roman" w:eastAsia="Times New Roman" w:cs="Times New Roman"/>
                <w:b w:val="0"/>
                <w:bCs w:val="0"/>
                <w:i w:val="0"/>
                <w:iCs w:val="0"/>
                <w:caps w:val="0"/>
                <w:smallCaps w:val="0"/>
                <w:noProof w:val="0"/>
                <w:color w:val="000000" w:themeColor="text1" w:themeTint="FF" w:themeShade="FF"/>
                <w:sz w:val="30"/>
                <w:szCs w:val="30"/>
                <w:lang w:val="en-US"/>
              </w:rPr>
              <w:t>To be completed each December and submitted to appropriate Dean and Academic Program Review Coordinator</w:t>
            </w:r>
          </w:p>
        </w:tc>
      </w:tr>
      <w:tr xmlns:wp14="http://schemas.microsoft.com/office/word/2010/wordml" w:rsidR="7454F0C4" w:rsidTr="73765CD1" w14:paraId="16905C03" wp14:textId="77777777">
        <w:trPr>
          <w:trHeight w:val="645"/>
        </w:trPr>
        <w:tc>
          <w:tcPr>
            <w:tcW w:w="14520" w:type="dxa"/>
            <w:gridSpan w:val="3"/>
            <w:shd w:val="clear" w:color="auto" w:fill="FFFFFF" w:themeFill="background1"/>
            <w:tcMar/>
            <w:vAlign w:val="top"/>
          </w:tcPr>
          <w:p w:rsidR="3F23D8F5" w:rsidP="73765CD1" w:rsidRDefault="3F23D8F5" w14:paraId="0F594FF5" w14:textId="7BF0ACD1">
            <w:pPr>
              <w:pStyle w:val="Normal"/>
              <w:spacing w:before="120" w:beforeAutospacing="off" w:after="120" w:afterAutospacing="off" w:line="259" w:lineRule="auto"/>
              <w:jc w:val="left"/>
              <w:rPr>
                <w:rFonts w:ascii="Times New Roman" w:hAnsi="Times New Roman" w:eastAsia="Times New Roman" w:cs="Times New Roman"/>
                <w:noProof w:val="0"/>
                <w:sz w:val="30"/>
                <w:szCs w:val="30"/>
                <w:lang w:val="en-US"/>
              </w:rPr>
            </w:pPr>
            <w:r w:rsidRPr="73765CD1" w:rsidR="786FFD28">
              <w:rPr>
                <w:rFonts w:ascii="Times New Roman" w:hAnsi="Times New Roman" w:eastAsia="Times New Roman" w:cs="Times New Roman"/>
                <w:b w:val="0"/>
                <w:bCs w:val="0"/>
                <w:i w:val="0"/>
                <w:iCs w:val="0"/>
                <w:caps w:val="0"/>
                <w:smallCaps w:val="0"/>
                <w:noProof w:val="0"/>
                <w:color w:val="000000" w:themeColor="text1" w:themeTint="FF" w:themeShade="FF"/>
                <w:sz w:val="30"/>
                <w:szCs w:val="30"/>
                <w:lang w:val="en-US"/>
              </w:rPr>
              <w:t>Discuss progress made toward Action Plan goals after one year:</w:t>
            </w:r>
          </w:p>
          <w:p w:rsidR="7454F0C4" w:rsidP="73765CD1" w:rsidRDefault="7454F0C4" w14:paraId="6DD3AB4C" w14:textId="66D94EE2">
            <w:pPr>
              <w:pStyle w:val="Normal"/>
              <w:spacing w:before="120" w:beforeAutospacing="off" w:after="120" w:afterAutospacing="off"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30"/>
                <w:szCs w:val="30"/>
                <w:lang w:val="en-US"/>
              </w:rPr>
            </w:pPr>
          </w:p>
          <w:p w:rsidR="7454F0C4" w:rsidP="73765CD1" w:rsidRDefault="7454F0C4" w14:paraId="462C4986" w14:textId="74231B74">
            <w:pPr>
              <w:pStyle w:val="Normal"/>
              <w:spacing w:before="120" w:beforeAutospacing="off" w:after="120" w:afterAutospacing="off"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30"/>
                <w:szCs w:val="30"/>
                <w:lang w:val="en-US"/>
              </w:rPr>
            </w:pPr>
          </w:p>
          <w:p w:rsidR="7454F0C4" w:rsidP="73765CD1" w:rsidRDefault="7454F0C4" w14:paraId="395276EA" w14:textId="0AE7E70B">
            <w:pPr>
              <w:pStyle w:val="Normal"/>
              <w:spacing w:before="120" w:beforeAutospacing="off" w:after="120" w:afterAutospacing="off"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30"/>
                <w:szCs w:val="30"/>
                <w:lang w:val="en-US"/>
              </w:rPr>
            </w:pPr>
          </w:p>
          <w:p w:rsidR="7454F0C4" w:rsidP="73765CD1" w:rsidRDefault="7454F0C4" w14:paraId="4F75FC1D" w14:textId="348F1307">
            <w:pPr>
              <w:pStyle w:val="Normal"/>
              <w:spacing w:before="120" w:beforeAutospacing="off" w:after="120" w:afterAutospacing="off"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30"/>
                <w:szCs w:val="30"/>
                <w:lang w:val="en-US"/>
              </w:rPr>
            </w:pPr>
          </w:p>
          <w:p w:rsidR="7454F0C4" w:rsidP="73765CD1" w:rsidRDefault="7454F0C4" w14:paraId="67FB7A1D" w14:textId="747EB37D">
            <w:pPr>
              <w:pStyle w:val="Normal"/>
              <w:spacing w:before="120" w:beforeAutospacing="off" w:after="120" w:afterAutospacing="off"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30"/>
                <w:szCs w:val="30"/>
                <w:lang w:val="en-US"/>
              </w:rPr>
            </w:pPr>
          </w:p>
          <w:p w:rsidR="3F23D8F5" w:rsidP="73765CD1" w:rsidRDefault="3F23D8F5" w14:paraId="3F683C8E" w14:textId="1C21E540">
            <w:pPr>
              <w:pStyle w:val="Normal"/>
              <w:spacing w:before="120" w:beforeAutospacing="off" w:after="120" w:afterAutospacing="off"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30"/>
                <w:szCs w:val="30"/>
                <w:lang w:val="en-US"/>
              </w:rPr>
            </w:pPr>
            <w:r w:rsidRPr="73765CD1" w:rsidR="786FFD28">
              <w:rPr>
                <w:rFonts w:ascii="Times New Roman" w:hAnsi="Times New Roman" w:eastAsia="Times New Roman" w:cs="Times New Roman"/>
                <w:b w:val="0"/>
                <w:bCs w:val="0"/>
                <w:i w:val="0"/>
                <w:iCs w:val="0"/>
                <w:caps w:val="0"/>
                <w:smallCaps w:val="0"/>
                <w:noProof w:val="0"/>
                <w:color w:val="000000" w:themeColor="text1" w:themeTint="FF" w:themeShade="FF"/>
                <w:sz w:val="30"/>
                <w:szCs w:val="30"/>
                <w:lang w:val="en-US"/>
              </w:rPr>
              <w:t>Submitted by:                                                         Updat</w:t>
            </w:r>
            <w:r w:rsidRPr="73765CD1" w:rsidR="63F83ECA">
              <w:rPr>
                <w:rFonts w:ascii="Times New Roman" w:hAnsi="Times New Roman" w:eastAsia="Times New Roman" w:cs="Times New Roman"/>
                <w:b w:val="0"/>
                <w:bCs w:val="0"/>
                <w:i w:val="0"/>
                <w:iCs w:val="0"/>
                <w:caps w:val="0"/>
                <w:smallCaps w:val="0"/>
                <w:noProof w:val="0"/>
                <w:color w:val="000000" w:themeColor="text1" w:themeTint="FF" w:themeShade="FF"/>
                <w:sz w:val="30"/>
                <w:szCs w:val="30"/>
                <w:lang w:val="en-US"/>
              </w:rPr>
              <w:t>e by Fall 2023</w:t>
            </w:r>
          </w:p>
        </w:tc>
      </w:tr>
      <w:tr xmlns:wp14="http://schemas.microsoft.com/office/word/2010/wordml" w:rsidR="7454F0C4" w:rsidTr="73765CD1" w14:paraId="356EBA84" wp14:textId="77777777">
        <w:trPr>
          <w:trHeight w:val="645"/>
        </w:trPr>
        <w:tc>
          <w:tcPr>
            <w:tcW w:w="14520" w:type="dxa"/>
            <w:gridSpan w:val="3"/>
            <w:shd w:val="clear" w:color="auto" w:fill="FFC000" w:themeFill="accent4"/>
            <w:tcMar/>
            <w:vAlign w:val="top"/>
          </w:tcPr>
          <w:p w:rsidR="51E4AFF7" w:rsidP="73765CD1" w:rsidRDefault="51E4AFF7" w14:paraId="2FC2F9D1" w14:textId="4A964F6A">
            <w:pPr>
              <w:pStyle w:val="Normal"/>
              <w:spacing w:before="120" w:beforeAutospacing="off" w:after="120" w:afterAutospacing="off" w:line="259" w:lineRule="auto"/>
              <w:jc w:val="left"/>
              <w:rPr>
                <w:rFonts w:ascii="Times New Roman" w:hAnsi="Times New Roman" w:eastAsia="Times New Roman" w:cs="Times New Roman"/>
                <w:b w:val="1"/>
                <w:bCs w:val="1"/>
                <w:i w:val="0"/>
                <w:iCs w:val="0"/>
                <w:caps w:val="0"/>
                <w:smallCaps w:val="0"/>
                <w:noProof w:val="0"/>
                <w:color w:val="000000" w:themeColor="text1" w:themeTint="FF" w:themeShade="FF"/>
                <w:sz w:val="30"/>
                <w:szCs w:val="30"/>
                <w:lang w:val="en-US"/>
              </w:rPr>
            </w:pPr>
            <w:r w:rsidRPr="73765CD1" w:rsidR="63F83ECA">
              <w:rPr>
                <w:rFonts w:ascii="Times New Roman" w:hAnsi="Times New Roman" w:eastAsia="Times New Roman" w:cs="Times New Roman"/>
                <w:b w:val="1"/>
                <w:bCs w:val="1"/>
                <w:i w:val="0"/>
                <w:iCs w:val="0"/>
                <w:caps w:val="0"/>
                <w:smallCaps w:val="0"/>
                <w:noProof w:val="0"/>
                <w:color w:val="000000" w:themeColor="text1" w:themeTint="FF" w:themeShade="FF"/>
                <w:sz w:val="30"/>
                <w:szCs w:val="30"/>
                <w:lang w:val="en-US"/>
              </w:rPr>
              <w:t xml:space="preserve">Two Year </w:t>
            </w:r>
            <w:r w:rsidRPr="73765CD1" w:rsidR="786FFD28">
              <w:rPr>
                <w:rFonts w:ascii="Times New Roman" w:hAnsi="Times New Roman" w:eastAsia="Times New Roman" w:cs="Times New Roman"/>
                <w:b w:val="1"/>
                <w:bCs w:val="1"/>
                <w:i w:val="0"/>
                <w:iCs w:val="0"/>
                <w:caps w:val="0"/>
                <w:smallCaps w:val="0"/>
                <w:noProof w:val="0"/>
                <w:color w:val="000000" w:themeColor="text1" w:themeTint="FF" w:themeShade="FF"/>
                <w:sz w:val="30"/>
                <w:szCs w:val="30"/>
                <w:lang w:val="en-US"/>
              </w:rPr>
              <w:t>Action Plan</w:t>
            </w:r>
            <w:r w:rsidRPr="73765CD1" w:rsidR="73765CD1">
              <w:rPr>
                <w:rFonts w:ascii="Times New Roman" w:hAnsi="Times New Roman" w:eastAsia="Times New Roman" w:cs="Times New Roman"/>
                <w:b w:val="1"/>
                <w:bCs w:val="1"/>
                <w:i w:val="0"/>
                <w:iCs w:val="0"/>
                <w:caps w:val="0"/>
                <w:smallCaps w:val="0"/>
                <w:noProof w:val="0"/>
                <w:color w:val="000000" w:themeColor="text1" w:themeTint="FF" w:themeShade="FF"/>
                <w:sz w:val="30"/>
                <w:szCs w:val="30"/>
                <w:lang w:val="en-US"/>
              </w:rPr>
              <w:t xml:space="preserve"> </w:t>
            </w:r>
            <w:r w:rsidRPr="73765CD1" w:rsidR="63F83ECA">
              <w:rPr>
                <w:rFonts w:ascii="Times New Roman" w:hAnsi="Times New Roman" w:eastAsia="Times New Roman" w:cs="Times New Roman"/>
                <w:b w:val="1"/>
                <w:bCs w:val="1"/>
                <w:i w:val="0"/>
                <w:iCs w:val="0"/>
                <w:caps w:val="0"/>
                <w:smallCaps w:val="0"/>
                <w:noProof w:val="0"/>
                <w:color w:val="000000" w:themeColor="text1" w:themeTint="FF" w:themeShade="FF"/>
                <w:sz w:val="30"/>
                <w:szCs w:val="30"/>
                <w:lang w:val="en-US"/>
              </w:rPr>
              <w:t>Update</w:t>
            </w:r>
          </w:p>
        </w:tc>
      </w:tr>
      <w:tr xmlns:wp14="http://schemas.microsoft.com/office/word/2010/wordml" w:rsidR="7454F0C4" w:rsidTr="73765CD1" w14:paraId="693E31FB" wp14:textId="77777777">
        <w:trPr>
          <w:trHeight w:val="645"/>
        </w:trPr>
        <w:tc>
          <w:tcPr>
            <w:tcW w:w="14520" w:type="dxa"/>
            <w:gridSpan w:val="3"/>
            <w:shd w:val="clear" w:color="auto" w:fill="FFFFFF" w:themeFill="background1"/>
            <w:tcMar/>
            <w:vAlign w:val="top"/>
          </w:tcPr>
          <w:p w:rsidR="3843E237" w:rsidP="73765CD1" w:rsidRDefault="3843E237" w14:paraId="7229D038" w14:textId="7BF0ACD1">
            <w:pPr>
              <w:pStyle w:val="Normal"/>
              <w:spacing w:before="120" w:beforeAutospacing="off" w:after="120" w:afterAutospacing="off" w:line="259" w:lineRule="auto"/>
              <w:jc w:val="left"/>
              <w:rPr>
                <w:rFonts w:ascii="Times New Roman" w:hAnsi="Times New Roman" w:eastAsia="Times New Roman" w:cs="Times New Roman"/>
                <w:noProof w:val="0"/>
                <w:sz w:val="30"/>
                <w:szCs w:val="30"/>
                <w:lang w:val="en-US"/>
              </w:rPr>
            </w:pPr>
            <w:r w:rsidRPr="73765CD1" w:rsidR="23FF17AD">
              <w:rPr>
                <w:rFonts w:ascii="Times New Roman" w:hAnsi="Times New Roman" w:eastAsia="Times New Roman" w:cs="Times New Roman"/>
                <w:b w:val="0"/>
                <w:bCs w:val="0"/>
                <w:i w:val="0"/>
                <w:iCs w:val="0"/>
                <w:caps w:val="0"/>
                <w:smallCaps w:val="0"/>
                <w:noProof w:val="0"/>
                <w:color w:val="000000" w:themeColor="text1" w:themeTint="FF" w:themeShade="FF"/>
                <w:sz w:val="30"/>
                <w:szCs w:val="30"/>
                <w:lang w:val="en-US"/>
              </w:rPr>
              <w:t>Discuss progress made toward Action Plan goals after one year:</w:t>
            </w:r>
          </w:p>
          <w:p w:rsidR="7454F0C4" w:rsidP="73765CD1" w:rsidRDefault="7454F0C4" w14:paraId="40971733" w14:textId="66D94EE2">
            <w:pPr>
              <w:pStyle w:val="Normal"/>
              <w:spacing w:before="120" w:beforeAutospacing="off" w:after="120" w:afterAutospacing="off"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30"/>
                <w:szCs w:val="30"/>
                <w:lang w:val="en-US"/>
              </w:rPr>
            </w:pPr>
          </w:p>
          <w:p w:rsidR="7454F0C4" w:rsidP="73765CD1" w:rsidRDefault="7454F0C4" w14:paraId="04CC9FA3" w14:textId="74231B74">
            <w:pPr>
              <w:pStyle w:val="Normal"/>
              <w:spacing w:before="120" w:beforeAutospacing="off" w:after="120" w:afterAutospacing="off"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30"/>
                <w:szCs w:val="30"/>
                <w:lang w:val="en-US"/>
              </w:rPr>
            </w:pPr>
          </w:p>
          <w:p w:rsidR="7454F0C4" w:rsidP="73765CD1" w:rsidRDefault="7454F0C4" w14:paraId="2687C66D" w14:textId="0AE7E70B">
            <w:pPr>
              <w:pStyle w:val="Normal"/>
              <w:spacing w:before="120" w:beforeAutospacing="off" w:after="120" w:afterAutospacing="off"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30"/>
                <w:szCs w:val="30"/>
                <w:lang w:val="en-US"/>
              </w:rPr>
            </w:pPr>
          </w:p>
          <w:p w:rsidR="7454F0C4" w:rsidP="73765CD1" w:rsidRDefault="7454F0C4" w14:paraId="40C4FFDB" w14:textId="348F1307">
            <w:pPr>
              <w:pStyle w:val="Normal"/>
              <w:spacing w:before="120" w:beforeAutospacing="off" w:after="120" w:afterAutospacing="off"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30"/>
                <w:szCs w:val="30"/>
                <w:lang w:val="en-US"/>
              </w:rPr>
            </w:pPr>
          </w:p>
          <w:p w:rsidR="7454F0C4" w:rsidP="73765CD1" w:rsidRDefault="7454F0C4" w14:paraId="529F03CC" w14:textId="747EB37D">
            <w:pPr>
              <w:pStyle w:val="Normal"/>
              <w:spacing w:before="120" w:beforeAutospacing="off" w:after="120" w:afterAutospacing="off"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30"/>
                <w:szCs w:val="30"/>
                <w:lang w:val="en-US"/>
              </w:rPr>
            </w:pPr>
          </w:p>
          <w:p w:rsidR="3A844636" w:rsidP="73765CD1" w:rsidRDefault="3A844636" w14:paraId="627B4DEE" w14:textId="5BE75BB1">
            <w:pPr>
              <w:pStyle w:val="Normal"/>
              <w:spacing w:before="120" w:beforeAutospacing="off" w:after="120" w:afterAutospacing="off"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30"/>
                <w:szCs w:val="30"/>
                <w:lang w:val="en-US"/>
              </w:rPr>
            </w:pPr>
            <w:r w:rsidRPr="73765CD1" w:rsidR="386D2FFA">
              <w:rPr>
                <w:rFonts w:ascii="Times New Roman" w:hAnsi="Times New Roman" w:eastAsia="Times New Roman" w:cs="Times New Roman"/>
                <w:b w:val="0"/>
                <w:bCs w:val="0"/>
                <w:i w:val="0"/>
                <w:iCs w:val="0"/>
                <w:caps w:val="0"/>
                <w:smallCaps w:val="0"/>
                <w:noProof w:val="0"/>
                <w:color w:val="000000" w:themeColor="text1" w:themeTint="FF" w:themeShade="FF"/>
                <w:sz w:val="30"/>
                <w:szCs w:val="30"/>
                <w:lang w:val="en-US"/>
              </w:rPr>
              <w:t>Submitted by:                                                         Update by Fall 202</w:t>
            </w:r>
            <w:r w:rsidRPr="73765CD1" w:rsidR="1911265E">
              <w:rPr>
                <w:rFonts w:ascii="Times New Roman" w:hAnsi="Times New Roman" w:eastAsia="Times New Roman" w:cs="Times New Roman"/>
                <w:b w:val="0"/>
                <w:bCs w:val="0"/>
                <w:i w:val="0"/>
                <w:iCs w:val="0"/>
                <w:caps w:val="0"/>
                <w:smallCaps w:val="0"/>
                <w:noProof w:val="0"/>
                <w:color w:val="000000" w:themeColor="text1" w:themeTint="FF" w:themeShade="FF"/>
                <w:sz w:val="30"/>
                <w:szCs w:val="30"/>
                <w:lang w:val="en-US"/>
              </w:rPr>
              <w:t>4</w:t>
            </w:r>
          </w:p>
        </w:tc>
      </w:tr>
      <w:tr xmlns:wp14="http://schemas.microsoft.com/office/word/2010/wordml" w:rsidR="7454F0C4" w:rsidTr="73765CD1" w14:paraId="2234B460" wp14:textId="77777777">
        <w:trPr>
          <w:trHeight w:val="645"/>
        </w:trPr>
        <w:tc>
          <w:tcPr>
            <w:tcW w:w="14520" w:type="dxa"/>
            <w:gridSpan w:val="3"/>
            <w:shd w:val="clear" w:color="auto" w:fill="FFC000" w:themeFill="accent4"/>
            <w:tcMar/>
            <w:vAlign w:val="top"/>
          </w:tcPr>
          <w:p w:rsidR="51E4AFF7" w:rsidP="73765CD1" w:rsidRDefault="51E4AFF7" w14:paraId="7B2B8567" w14:textId="507AC033">
            <w:pPr>
              <w:pStyle w:val="Normal"/>
              <w:spacing w:before="120" w:beforeAutospacing="off" w:after="120" w:afterAutospacing="off" w:line="259" w:lineRule="auto"/>
              <w:jc w:val="left"/>
              <w:rPr>
                <w:rFonts w:ascii="Times New Roman" w:hAnsi="Times New Roman" w:eastAsia="Times New Roman" w:cs="Times New Roman"/>
                <w:b w:val="1"/>
                <w:bCs w:val="1"/>
                <w:i w:val="0"/>
                <w:iCs w:val="0"/>
                <w:caps w:val="0"/>
                <w:smallCaps w:val="0"/>
                <w:noProof w:val="0"/>
                <w:color w:val="000000" w:themeColor="text1" w:themeTint="FF" w:themeShade="FF"/>
                <w:sz w:val="30"/>
                <w:szCs w:val="30"/>
                <w:lang w:val="en-US"/>
              </w:rPr>
            </w:pPr>
            <w:r w:rsidRPr="73765CD1" w:rsidR="63F83ECA">
              <w:rPr>
                <w:rFonts w:ascii="Times New Roman" w:hAnsi="Times New Roman" w:eastAsia="Times New Roman" w:cs="Times New Roman"/>
                <w:b w:val="1"/>
                <w:bCs w:val="1"/>
                <w:i w:val="0"/>
                <w:iCs w:val="0"/>
                <w:caps w:val="0"/>
                <w:smallCaps w:val="0"/>
                <w:noProof w:val="0"/>
                <w:color w:val="000000" w:themeColor="text1" w:themeTint="FF" w:themeShade="FF"/>
                <w:sz w:val="30"/>
                <w:szCs w:val="30"/>
                <w:lang w:val="en-US"/>
              </w:rPr>
              <w:t xml:space="preserve">Three </w:t>
            </w:r>
            <w:r w:rsidRPr="73765CD1" w:rsidR="3A21CC00">
              <w:rPr>
                <w:rFonts w:ascii="Times New Roman" w:hAnsi="Times New Roman" w:eastAsia="Times New Roman" w:cs="Times New Roman"/>
                <w:b w:val="1"/>
                <w:bCs w:val="1"/>
                <w:i w:val="0"/>
                <w:iCs w:val="0"/>
                <w:caps w:val="0"/>
                <w:smallCaps w:val="0"/>
                <w:noProof w:val="0"/>
                <w:color w:val="000000" w:themeColor="text1" w:themeTint="FF" w:themeShade="FF"/>
                <w:sz w:val="30"/>
                <w:szCs w:val="30"/>
                <w:lang w:val="en-US"/>
              </w:rPr>
              <w:t xml:space="preserve">Year </w:t>
            </w:r>
            <w:r w:rsidRPr="73765CD1" w:rsidR="786FFD28">
              <w:rPr>
                <w:rFonts w:ascii="Times New Roman" w:hAnsi="Times New Roman" w:eastAsia="Times New Roman" w:cs="Times New Roman"/>
                <w:b w:val="1"/>
                <w:bCs w:val="1"/>
                <w:i w:val="0"/>
                <w:iCs w:val="0"/>
                <w:caps w:val="0"/>
                <w:smallCaps w:val="0"/>
                <w:noProof w:val="0"/>
                <w:color w:val="000000" w:themeColor="text1" w:themeTint="FF" w:themeShade="FF"/>
                <w:sz w:val="30"/>
                <w:szCs w:val="30"/>
                <w:lang w:val="en-US"/>
              </w:rPr>
              <w:t>Action Plan</w:t>
            </w:r>
            <w:r w:rsidRPr="73765CD1" w:rsidR="73765CD1">
              <w:rPr>
                <w:rFonts w:ascii="Times New Roman" w:hAnsi="Times New Roman" w:eastAsia="Times New Roman" w:cs="Times New Roman"/>
                <w:b w:val="1"/>
                <w:bCs w:val="1"/>
                <w:i w:val="0"/>
                <w:iCs w:val="0"/>
                <w:caps w:val="0"/>
                <w:smallCaps w:val="0"/>
                <w:noProof w:val="0"/>
                <w:color w:val="000000" w:themeColor="text1" w:themeTint="FF" w:themeShade="FF"/>
                <w:sz w:val="30"/>
                <w:szCs w:val="30"/>
                <w:lang w:val="en-US"/>
              </w:rPr>
              <w:t xml:space="preserve"> </w:t>
            </w:r>
            <w:r w:rsidRPr="73765CD1" w:rsidR="3A21CC00">
              <w:rPr>
                <w:rFonts w:ascii="Times New Roman" w:hAnsi="Times New Roman" w:eastAsia="Times New Roman" w:cs="Times New Roman"/>
                <w:b w:val="1"/>
                <w:bCs w:val="1"/>
                <w:i w:val="0"/>
                <w:iCs w:val="0"/>
                <w:caps w:val="0"/>
                <w:smallCaps w:val="0"/>
                <w:noProof w:val="0"/>
                <w:color w:val="000000" w:themeColor="text1" w:themeTint="FF" w:themeShade="FF"/>
                <w:sz w:val="30"/>
                <w:szCs w:val="30"/>
                <w:lang w:val="en-US"/>
              </w:rPr>
              <w:t>Update</w:t>
            </w:r>
          </w:p>
        </w:tc>
      </w:tr>
      <w:tr xmlns:wp14="http://schemas.microsoft.com/office/word/2010/wordml" w:rsidR="7454F0C4" w:rsidTr="73765CD1" w14:paraId="65750704" wp14:textId="77777777">
        <w:trPr>
          <w:trHeight w:val="645"/>
        </w:trPr>
        <w:tc>
          <w:tcPr>
            <w:tcW w:w="14520" w:type="dxa"/>
            <w:gridSpan w:val="3"/>
            <w:shd w:val="clear" w:color="auto" w:fill="FFFFFF" w:themeFill="background1"/>
            <w:tcMar/>
            <w:vAlign w:val="top"/>
          </w:tcPr>
          <w:p w:rsidR="143474AF" w:rsidP="73765CD1" w:rsidRDefault="143474AF" w14:paraId="7FC2A624" w14:textId="7BF0ACD1">
            <w:pPr>
              <w:pStyle w:val="Normal"/>
              <w:spacing w:before="120" w:beforeAutospacing="off" w:after="120" w:afterAutospacing="off" w:line="259" w:lineRule="auto"/>
              <w:jc w:val="left"/>
              <w:rPr>
                <w:rFonts w:ascii="Times New Roman" w:hAnsi="Times New Roman" w:eastAsia="Times New Roman" w:cs="Times New Roman"/>
                <w:noProof w:val="0"/>
                <w:sz w:val="30"/>
                <w:szCs w:val="30"/>
                <w:lang w:val="en-US"/>
              </w:rPr>
            </w:pPr>
            <w:r w:rsidRPr="73765CD1" w:rsidR="0BE8F219">
              <w:rPr>
                <w:rFonts w:ascii="Times New Roman" w:hAnsi="Times New Roman" w:eastAsia="Times New Roman" w:cs="Times New Roman"/>
                <w:b w:val="0"/>
                <w:bCs w:val="0"/>
                <w:i w:val="0"/>
                <w:iCs w:val="0"/>
                <w:caps w:val="0"/>
                <w:smallCaps w:val="0"/>
                <w:noProof w:val="0"/>
                <w:color w:val="000000" w:themeColor="text1" w:themeTint="FF" w:themeShade="FF"/>
                <w:sz w:val="30"/>
                <w:szCs w:val="30"/>
                <w:lang w:val="en-US"/>
              </w:rPr>
              <w:t>Discuss progress made toward Action Plan goals after one year:</w:t>
            </w:r>
          </w:p>
          <w:p w:rsidR="7454F0C4" w:rsidP="73765CD1" w:rsidRDefault="7454F0C4" w14:paraId="5A9828F3" w14:textId="66D94EE2">
            <w:pPr>
              <w:pStyle w:val="Normal"/>
              <w:spacing w:before="120" w:beforeAutospacing="off" w:after="120" w:afterAutospacing="off"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30"/>
                <w:szCs w:val="30"/>
                <w:lang w:val="en-US"/>
              </w:rPr>
            </w:pPr>
          </w:p>
          <w:p w:rsidR="7454F0C4" w:rsidP="73765CD1" w:rsidRDefault="7454F0C4" w14:paraId="3A2E4052" w14:textId="74231B74">
            <w:pPr>
              <w:pStyle w:val="Normal"/>
              <w:spacing w:before="120" w:beforeAutospacing="off" w:after="120" w:afterAutospacing="off"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30"/>
                <w:szCs w:val="30"/>
                <w:lang w:val="en-US"/>
              </w:rPr>
            </w:pPr>
          </w:p>
          <w:p w:rsidR="7454F0C4" w:rsidP="73765CD1" w:rsidRDefault="7454F0C4" w14:paraId="0A41ABE4" w14:textId="0AE7E70B">
            <w:pPr>
              <w:pStyle w:val="Normal"/>
              <w:spacing w:before="120" w:beforeAutospacing="off" w:after="120" w:afterAutospacing="off"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30"/>
                <w:szCs w:val="30"/>
                <w:lang w:val="en-US"/>
              </w:rPr>
            </w:pPr>
          </w:p>
          <w:p w:rsidR="7454F0C4" w:rsidP="73765CD1" w:rsidRDefault="7454F0C4" w14:paraId="23811583" w14:textId="348F1307">
            <w:pPr>
              <w:pStyle w:val="Normal"/>
              <w:spacing w:before="120" w:beforeAutospacing="off" w:after="120" w:afterAutospacing="off"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30"/>
                <w:szCs w:val="30"/>
                <w:lang w:val="en-US"/>
              </w:rPr>
            </w:pPr>
          </w:p>
          <w:p w:rsidR="7454F0C4" w:rsidP="73765CD1" w:rsidRDefault="7454F0C4" w14:paraId="059EC48F" w14:textId="747EB37D">
            <w:pPr>
              <w:pStyle w:val="Normal"/>
              <w:spacing w:before="120" w:beforeAutospacing="off" w:after="120" w:afterAutospacing="off"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30"/>
                <w:szCs w:val="30"/>
                <w:lang w:val="en-US"/>
              </w:rPr>
            </w:pPr>
          </w:p>
          <w:p w:rsidR="4536FE8C" w:rsidP="73765CD1" w:rsidRDefault="4536FE8C" w14:paraId="23F6E3DC" w14:textId="1234EBA9">
            <w:pPr>
              <w:pStyle w:val="Normal"/>
              <w:spacing w:before="120" w:beforeAutospacing="off" w:after="120" w:afterAutospacing="off"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30"/>
                <w:szCs w:val="30"/>
                <w:lang w:val="en-US"/>
              </w:rPr>
            </w:pPr>
            <w:r w:rsidRPr="73765CD1" w:rsidR="17C6AE67">
              <w:rPr>
                <w:rFonts w:ascii="Times New Roman" w:hAnsi="Times New Roman" w:eastAsia="Times New Roman" w:cs="Times New Roman"/>
                <w:b w:val="0"/>
                <w:bCs w:val="0"/>
                <w:i w:val="0"/>
                <w:iCs w:val="0"/>
                <w:caps w:val="0"/>
                <w:smallCaps w:val="0"/>
                <w:noProof w:val="0"/>
                <w:color w:val="000000" w:themeColor="text1" w:themeTint="FF" w:themeShade="FF"/>
                <w:sz w:val="30"/>
                <w:szCs w:val="30"/>
                <w:lang w:val="en-US"/>
              </w:rPr>
              <w:t>Submitted by:                                                         Update by Fall 202</w:t>
            </w:r>
            <w:r w:rsidRPr="73765CD1" w:rsidR="54AF38C7">
              <w:rPr>
                <w:rFonts w:ascii="Times New Roman" w:hAnsi="Times New Roman" w:eastAsia="Times New Roman" w:cs="Times New Roman"/>
                <w:b w:val="0"/>
                <w:bCs w:val="0"/>
                <w:i w:val="0"/>
                <w:iCs w:val="0"/>
                <w:caps w:val="0"/>
                <w:smallCaps w:val="0"/>
                <w:noProof w:val="0"/>
                <w:color w:val="000000" w:themeColor="text1" w:themeTint="FF" w:themeShade="FF"/>
                <w:sz w:val="30"/>
                <w:szCs w:val="30"/>
                <w:lang w:val="en-US"/>
              </w:rPr>
              <w:t>5</w:t>
            </w:r>
          </w:p>
        </w:tc>
      </w:tr>
      <w:tr xmlns:wp14="http://schemas.microsoft.com/office/word/2010/wordml" w:rsidR="7454F0C4" w:rsidTr="73765CD1" w14:paraId="6D33C48C" wp14:textId="77777777">
        <w:trPr>
          <w:trHeight w:val="645"/>
        </w:trPr>
        <w:tc>
          <w:tcPr>
            <w:tcW w:w="14520" w:type="dxa"/>
            <w:gridSpan w:val="3"/>
            <w:shd w:val="clear" w:color="auto" w:fill="FFC000" w:themeFill="accent4"/>
            <w:tcMar/>
            <w:vAlign w:val="top"/>
          </w:tcPr>
          <w:p w:rsidR="143474AF" w:rsidP="73765CD1" w:rsidRDefault="143474AF" w14:paraId="0B7E9517" w14:textId="684CB9BD">
            <w:pPr>
              <w:pStyle w:val="Normal"/>
              <w:spacing w:before="120" w:beforeAutospacing="off" w:after="120" w:afterAutospacing="off" w:line="259" w:lineRule="auto"/>
              <w:jc w:val="left"/>
              <w:rPr>
                <w:rFonts w:ascii="Times New Roman" w:hAnsi="Times New Roman" w:eastAsia="Times New Roman" w:cs="Times New Roman"/>
                <w:b w:val="1"/>
                <w:bCs w:val="1"/>
                <w:i w:val="0"/>
                <w:iCs w:val="0"/>
                <w:caps w:val="0"/>
                <w:smallCaps w:val="0"/>
                <w:noProof w:val="0"/>
                <w:color w:val="000000" w:themeColor="text1" w:themeTint="FF" w:themeShade="FF"/>
                <w:sz w:val="30"/>
                <w:szCs w:val="30"/>
                <w:lang w:val="en-US"/>
              </w:rPr>
            </w:pPr>
            <w:r w:rsidRPr="73765CD1" w:rsidR="0BE8F219">
              <w:rPr>
                <w:rFonts w:ascii="Times New Roman" w:hAnsi="Times New Roman" w:eastAsia="Times New Roman" w:cs="Times New Roman"/>
                <w:b w:val="1"/>
                <w:bCs w:val="1"/>
                <w:i w:val="0"/>
                <w:iCs w:val="0"/>
                <w:caps w:val="0"/>
                <w:smallCaps w:val="0"/>
                <w:noProof w:val="0"/>
                <w:color w:val="000000" w:themeColor="text1" w:themeTint="FF" w:themeShade="FF"/>
                <w:sz w:val="30"/>
                <w:szCs w:val="30"/>
                <w:lang w:val="en-US"/>
              </w:rPr>
              <w:t xml:space="preserve">Four Year </w:t>
            </w:r>
            <w:r w:rsidRPr="73765CD1" w:rsidR="786FFD28">
              <w:rPr>
                <w:rFonts w:ascii="Times New Roman" w:hAnsi="Times New Roman" w:eastAsia="Times New Roman" w:cs="Times New Roman"/>
                <w:b w:val="1"/>
                <w:bCs w:val="1"/>
                <w:i w:val="0"/>
                <w:iCs w:val="0"/>
                <w:caps w:val="0"/>
                <w:smallCaps w:val="0"/>
                <w:noProof w:val="0"/>
                <w:color w:val="000000" w:themeColor="text1" w:themeTint="FF" w:themeShade="FF"/>
                <w:sz w:val="30"/>
                <w:szCs w:val="30"/>
                <w:lang w:val="en-US"/>
              </w:rPr>
              <w:t>Action Plan</w:t>
            </w:r>
            <w:r w:rsidRPr="73765CD1" w:rsidR="73765CD1">
              <w:rPr>
                <w:rFonts w:ascii="Times New Roman" w:hAnsi="Times New Roman" w:eastAsia="Times New Roman" w:cs="Times New Roman"/>
                <w:b w:val="1"/>
                <w:bCs w:val="1"/>
                <w:i w:val="0"/>
                <w:iCs w:val="0"/>
                <w:caps w:val="0"/>
                <w:smallCaps w:val="0"/>
                <w:noProof w:val="0"/>
                <w:color w:val="000000" w:themeColor="text1" w:themeTint="FF" w:themeShade="FF"/>
                <w:sz w:val="30"/>
                <w:szCs w:val="30"/>
                <w:lang w:val="en-US"/>
              </w:rPr>
              <w:t xml:space="preserve"> </w:t>
            </w:r>
            <w:r w:rsidRPr="73765CD1" w:rsidR="0BE8F219">
              <w:rPr>
                <w:rFonts w:ascii="Times New Roman" w:hAnsi="Times New Roman" w:eastAsia="Times New Roman" w:cs="Times New Roman"/>
                <w:b w:val="1"/>
                <w:bCs w:val="1"/>
                <w:i w:val="0"/>
                <w:iCs w:val="0"/>
                <w:caps w:val="0"/>
                <w:smallCaps w:val="0"/>
                <w:noProof w:val="0"/>
                <w:color w:val="000000" w:themeColor="text1" w:themeTint="FF" w:themeShade="FF"/>
                <w:sz w:val="30"/>
                <w:szCs w:val="30"/>
                <w:lang w:val="en-US"/>
              </w:rPr>
              <w:t>Update</w:t>
            </w:r>
          </w:p>
        </w:tc>
      </w:tr>
      <w:tr xmlns:wp14="http://schemas.microsoft.com/office/word/2010/wordml" w:rsidR="7454F0C4" w:rsidTr="73765CD1" w14:paraId="24A10650" wp14:textId="77777777">
        <w:trPr>
          <w:trHeight w:val="645"/>
        </w:trPr>
        <w:tc>
          <w:tcPr>
            <w:tcW w:w="14520" w:type="dxa"/>
            <w:gridSpan w:val="3"/>
            <w:shd w:val="clear" w:color="auto" w:fill="FFFFFF" w:themeFill="background1"/>
            <w:tcMar/>
            <w:vAlign w:val="top"/>
          </w:tcPr>
          <w:p w:rsidR="143474AF" w:rsidP="73765CD1" w:rsidRDefault="143474AF" w14:paraId="314DD440" w14:textId="7BF0ACD1">
            <w:pPr>
              <w:pStyle w:val="Normal"/>
              <w:spacing w:before="120" w:beforeAutospacing="off" w:after="120" w:afterAutospacing="off" w:line="259" w:lineRule="auto"/>
              <w:jc w:val="left"/>
              <w:rPr>
                <w:rFonts w:ascii="Times New Roman" w:hAnsi="Times New Roman" w:eastAsia="Times New Roman" w:cs="Times New Roman"/>
                <w:noProof w:val="0"/>
                <w:sz w:val="30"/>
                <w:szCs w:val="30"/>
                <w:lang w:val="en-US"/>
              </w:rPr>
            </w:pPr>
            <w:r w:rsidRPr="73765CD1" w:rsidR="0BE8F219">
              <w:rPr>
                <w:rFonts w:ascii="Times New Roman" w:hAnsi="Times New Roman" w:eastAsia="Times New Roman" w:cs="Times New Roman"/>
                <w:b w:val="0"/>
                <w:bCs w:val="0"/>
                <w:i w:val="0"/>
                <w:iCs w:val="0"/>
                <w:caps w:val="0"/>
                <w:smallCaps w:val="0"/>
                <w:noProof w:val="0"/>
                <w:color w:val="000000" w:themeColor="text1" w:themeTint="FF" w:themeShade="FF"/>
                <w:sz w:val="30"/>
                <w:szCs w:val="30"/>
                <w:lang w:val="en-US"/>
              </w:rPr>
              <w:t>Discuss progress made toward Action Plan goals after one year:</w:t>
            </w:r>
          </w:p>
          <w:p w:rsidR="7454F0C4" w:rsidP="73765CD1" w:rsidRDefault="7454F0C4" w14:paraId="273EBB7F" w14:textId="66D94EE2">
            <w:pPr>
              <w:pStyle w:val="Normal"/>
              <w:spacing w:before="120" w:beforeAutospacing="off" w:after="120" w:afterAutospacing="off"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30"/>
                <w:szCs w:val="30"/>
                <w:lang w:val="en-US"/>
              </w:rPr>
            </w:pPr>
          </w:p>
          <w:p w:rsidR="7454F0C4" w:rsidP="73765CD1" w:rsidRDefault="7454F0C4" w14:paraId="2604F04A" w14:textId="74231B74">
            <w:pPr>
              <w:pStyle w:val="Normal"/>
              <w:spacing w:before="120" w:beforeAutospacing="off" w:after="120" w:afterAutospacing="off"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30"/>
                <w:szCs w:val="30"/>
                <w:lang w:val="en-US"/>
              </w:rPr>
            </w:pPr>
          </w:p>
          <w:p w:rsidR="7454F0C4" w:rsidP="73765CD1" w:rsidRDefault="7454F0C4" w14:paraId="5FB90B04" w14:textId="0AE7E70B">
            <w:pPr>
              <w:pStyle w:val="Normal"/>
              <w:spacing w:before="120" w:beforeAutospacing="off" w:after="120" w:afterAutospacing="off"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30"/>
                <w:szCs w:val="30"/>
                <w:lang w:val="en-US"/>
              </w:rPr>
            </w:pPr>
          </w:p>
          <w:p w:rsidR="7454F0C4" w:rsidP="73765CD1" w:rsidRDefault="7454F0C4" w14:paraId="63B8A13A" w14:textId="348F1307">
            <w:pPr>
              <w:pStyle w:val="Normal"/>
              <w:spacing w:before="120" w:beforeAutospacing="off" w:after="120" w:afterAutospacing="off"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30"/>
                <w:szCs w:val="30"/>
                <w:lang w:val="en-US"/>
              </w:rPr>
            </w:pPr>
          </w:p>
          <w:p w:rsidR="7454F0C4" w:rsidP="73765CD1" w:rsidRDefault="7454F0C4" w14:paraId="06FA5E55" w14:textId="747EB37D">
            <w:pPr>
              <w:pStyle w:val="Normal"/>
              <w:spacing w:before="120" w:beforeAutospacing="off" w:after="120" w:afterAutospacing="off"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30"/>
                <w:szCs w:val="30"/>
                <w:lang w:val="en-US"/>
              </w:rPr>
            </w:pPr>
          </w:p>
          <w:p w:rsidR="4536FE8C" w:rsidP="73765CD1" w:rsidRDefault="4536FE8C" w14:paraId="40D751AA" w14:textId="094D4234">
            <w:pPr>
              <w:pStyle w:val="Normal"/>
              <w:spacing w:before="120" w:beforeAutospacing="off" w:after="120" w:afterAutospacing="off"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30"/>
                <w:szCs w:val="30"/>
                <w:lang w:val="en-US"/>
              </w:rPr>
            </w:pPr>
            <w:r w:rsidRPr="73765CD1" w:rsidR="17C6AE67">
              <w:rPr>
                <w:rFonts w:ascii="Times New Roman" w:hAnsi="Times New Roman" w:eastAsia="Times New Roman" w:cs="Times New Roman"/>
                <w:b w:val="0"/>
                <w:bCs w:val="0"/>
                <w:i w:val="0"/>
                <w:iCs w:val="0"/>
                <w:caps w:val="0"/>
                <w:smallCaps w:val="0"/>
                <w:noProof w:val="0"/>
                <w:color w:val="000000" w:themeColor="text1" w:themeTint="FF" w:themeShade="FF"/>
                <w:sz w:val="30"/>
                <w:szCs w:val="30"/>
                <w:lang w:val="en-US"/>
              </w:rPr>
              <w:t>Submitted by:                                                         Update by Fall 202</w:t>
            </w:r>
            <w:r w:rsidRPr="73765CD1" w:rsidR="02CD6755">
              <w:rPr>
                <w:rFonts w:ascii="Times New Roman" w:hAnsi="Times New Roman" w:eastAsia="Times New Roman" w:cs="Times New Roman"/>
                <w:b w:val="0"/>
                <w:bCs w:val="0"/>
                <w:i w:val="0"/>
                <w:iCs w:val="0"/>
                <w:caps w:val="0"/>
                <w:smallCaps w:val="0"/>
                <w:noProof w:val="0"/>
                <w:color w:val="000000" w:themeColor="text1" w:themeTint="FF" w:themeShade="FF"/>
                <w:sz w:val="30"/>
                <w:szCs w:val="30"/>
                <w:lang w:val="en-US"/>
              </w:rPr>
              <w:t>6</w:t>
            </w:r>
          </w:p>
        </w:tc>
      </w:tr>
    </w:tbl>
    <w:p w:rsidR="7454F0C4" w:rsidP="73765CD1" w:rsidRDefault="7454F0C4" w14:paraId="11DA82AF" w14:textId="2B9B9914">
      <w:pPr>
        <w:pStyle w:val="Normal"/>
        <w:spacing w:before="120" w:beforeAutospacing="off"/>
        <w:jc w:val="left"/>
        <w:rPr>
          <w:rFonts w:ascii="Times New Roman" w:hAnsi="Times New Roman" w:eastAsia="Times New Roman" w:cs="Times New Roman"/>
          <w:b w:val="1"/>
          <w:bCs w:val="1"/>
          <w:i w:val="0"/>
          <w:iCs w:val="0"/>
          <w:caps w:val="0"/>
          <w:smallCaps w:val="0"/>
          <w:color w:val="000000" w:themeColor="text1" w:themeTint="FF" w:themeShade="FF"/>
          <w:sz w:val="30"/>
          <w:szCs w:val="30"/>
        </w:rPr>
      </w:pPr>
    </w:p>
    <w:p w:rsidR="7454F0C4" w:rsidP="73765CD1" w:rsidRDefault="7454F0C4" w14:paraId="437CFAAE" w14:textId="6A346973">
      <w:pPr>
        <w:pStyle w:val="Normal"/>
        <w:spacing w:before="120" w:beforeAutospacing="off"/>
        <w:jc w:val="left"/>
        <w:rPr>
          <w:rFonts w:ascii="Times New Roman" w:hAnsi="Times New Roman" w:eastAsia="Times New Roman" w:cs="Times New Roman"/>
          <w:b w:val="1"/>
          <w:bCs w:val="1"/>
          <w:i w:val="0"/>
          <w:iCs w:val="0"/>
          <w:caps w:val="0"/>
          <w:smallCaps w:val="0"/>
          <w:color w:val="000000" w:themeColor="text1" w:themeTint="FF" w:themeShade="FF"/>
          <w:sz w:val="30"/>
          <w:szCs w:val="30"/>
        </w:rPr>
      </w:pPr>
    </w:p>
    <w:p w:rsidR="7454F0C4" w:rsidP="73765CD1" w:rsidRDefault="7454F0C4" w14:paraId="1B5B8BEF" w14:textId="065DCE38">
      <w:pPr>
        <w:pStyle w:val="Normal"/>
        <w:spacing w:before="120" w:beforeAutospacing="off"/>
        <w:jc w:val="left"/>
        <w:rPr>
          <w:rFonts w:ascii="Times New Roman" w:hAnsi="Times New Roman" w:eastAsia="Times New Roman" w:cs="Times New Roman"/>
          <w:b w:val="1"/>
          <w:bCs w:val="1"/>
          <w:i w:val="0"/>
          <w:iCs w:val="0"/>
          <w:caps w:val="0"/>
          <w:smallCaps w:val="0"/>
          <w:color w:val="000000" w:themeColor="text1" w:themeTint="FF" w:themeShade="FF"/>
          <w:sz w:val="30"/>
          <w:szCs w:val="30"/>
        </w:rPr>
      </w:pPr>
    </w:p>
    <w:sectPr>
      <w:pgSz w:w="15840" w:h="12240" w:orient="landscape"/>
      <w:pgMar w:top="720" w:right="720" w:bottom="720" w:left="720" w:header="720" w:footer="720" w:gutter="0"/>
      <w:cols w:space="720"/>
      <w:docGrid w:linePitch="360"/>
      <w:headerReference w:type="default" r:id="Rc74dc25e59694f6d"/>
      <w:footerReference w:type="default" r:id="R092ee69dc5e044e7"/>
    </w:sectPr>
  </w:body>
</w:document>
</file>

<file path=word/comments.xml><?xml version="1.0" encoding="utf-8"?>
<w:comments xmlns:w14="http://schemas.microsoft.com/office/word/2010/wordml" xmlns:w="http://schemas.openxmlformats.org/wordprocessingml/2006/main">
  <w:comment w:initials="MB" w:author="Melissa Busby" w:date="2022-07-05T15:40:30" w:id="2115121633">
    <w:p w:rsidR="56CA8BED" w:rsidRDefault="56CA8BED" w14:paraId="791A2EB1" w14:textId="73EE6CAA">
      <w:pPr>
        <w:pStyle w:val="CommentText"/>
      </w:pPr>
      <w:r>
        <w:fldChar w:fldCharType="begin"/>
      </w:r>
      <w:r>
        <w:instrText xml:space="preserve"> HYPERLINK "mailto:Mary.Kieser@centralaz.edu"</w:instrText>
      </w:r>
      <w:bookmarkStart w:name="_@_03D8CDDA3AA94D7186C01EE7562C8117Z" w:id="1368539352"/>
      <w:r>
        <w:fldChar w:fldCharType="separate"/>
      </w:r>
      <w:bookmarkEnd w:id="1368539352"/>
      <w:r w:rsidRPr="56CA8BED" w:rsidR="56CA8BED">
        <w:rPr>
          <w:rStyle w:val="Mention"/>
          <w:noProof/>
        </w:rPr>
        <w:t>@Mary Kieser</w:t>
      </w:r>
      <w:r>
        <w:fldChar w:fldCharType="end"/>
      </w:r>
      <w:r w:rsidR="56CA8BED">
        <w:rPr/>
        <w:t xml:space="preserve"> Beyond the peer reviewers- who else will review this document?</w:t>
      </w:r>
      <w:r>
        <w:rPr>
          <w:rStyle w:val="CommentReference"/>
        </w:rPr>
        <w:annotationRef/>
      </w:r>
    </w:p>
  </w:comment>
  <w:comment w:initials="MK" w:author="Mary Kieser" w:date="2022-07-12T08:09:36" w:id="1416471014">
    <w:p w:rsidR="34D459E8" w:rsidRDefault="34D459E8" w14:paraId="411AAEEF" w14:textId="238ABA01">
      <w:pPr>
        <w:pStyle w:val="CommentText"/>
      </w:pPr>
      <w:r w:rsidR="34D459E8">
        <w:rPr/>
        <w:t xml:space="preserve">Hi Melissa. Once the peer reviewers review it, it will require you and your dean to meet to go over it. Then it will go to Hugo and Mary K. However, the self-study writers are the ones that decide if it is a viable program, not the reviewers or admin. Some self-study writers decide that enrollment is to low or that it can be combined with another program and make the decision that it is no longer viable. I do know that this won't be the case with your programs. </w:t>
      </w:r>
      <w:r>
        <w:rPr>
          <w:rStyle w:val="CommentReference"/>
        </w:rPr>
        <w:annotationRef/>
      </w:r>
    </w:p>
  </w:comment>
  <w:comment w:initials="MB" w:author="Melissa Busby" w:date="2022-07-13T17:02:10" w:id="1697154811">
    <w:p w:rsidR="7F205DCC" w:rsidRDefault="7F205DCC" w14:paraId="731A96B0" w14:textId="30EF761B">
      <w:pPr>
        <w:pStyle w:val="CommentText"/>
      </w:pPr>
      <w:r>
        <w:fldChar w:fldCharType="begin"/>
      </w:r>
      <w:r>
        <w:instrText xml:space="preserve"> HYPERLINK "mailto:Mary.Kieser@centralaz.edu"</w:instrText>
      </w:r>
      <w:bookmarkStart w:name="_@_4B02F1F7FCBD430AB8DD2C9EBE21A042Z" w:id="2073079729"/>
      <w:r>
        <w:fldChar w:fldCharType="separate"/>
      </w:r>
      <w:bookmarkEnd w:id="2073079729"/>
      <w:r w:rsidRPr="7F205DCC" w:rsidR="7F205DCC">
        <w:rPr>
          <w:rStyle w:val="Mention"/>
          <w:noProof/>
        </w:rPr>
        <w:t>@Mary Kieser</w:t>
      </w:r>
      <w:r>
        <w:fldChar w:fldCharType="end"/>
      </w:r>
      <w:r w:rsidR="7F205DCC">
        <w:rPr/>
        <w:t xml:space="preserve"> Thanks for the clarification!  Appreciate the response.</w:t>
      </w:r>
      <w:r>
        <w:rPr>
          <w:rStyle w:val="CommentReference"/>
        </w:rPr>
        <w:annotationRef/>
      </w:r>
    </w:p>
  </w:comment>
</w:comments>
</file>

<file path=word/commentsExtended.xml><?xml version="1.0" encoding="utf-8"?>
<w15:commentsEx xmlns:mc="http://schemas.openxmlformats.org/markup-compatibility/2006" xmlns:w15="http://schemas.microsoft.com/office/word/2012/wordml" mc:Ignorable="w15">
  <w15:commentEx w15:done="0" w15:paraId="6F998B95"/>
  <w15:commentEx w15:done="0" w15:paraId="52A515E0"/>
  <w15:commentEx w15:done="0" w15:paraId="791A2EB1"/>
  <w15:commentEx w15:done="0" w15:paraId="411AAEEF" w15:paraIdParent="791A2EB1"/>
  <w15:commentEx w15:done="0" w15:paraId="6CD3D69C" w15:paraIdParent="52A515E0"/>
  <w15:commentEx w15:done="0" w15:paraId="731A96B0" w15:paraIdParent="791A2EB1"/>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4F96AE38" w16cex:dateUtc="2022-07-04T15:17:49.037Z"/>
  <w16cex:commentExtensible w16cex:durableId="7A2059B1" w16cex:dateUtc="2022-07-05T21:16:59.75Z"/>
  <w16cex:commentExtensible w16cex:durableId="5FA0D5A9" w16cex:dateUtc="2022-07-05T22:40:30.342Z"/>
  <w16cex:commentExtensible w16cex:durableId="62DEF41D" w16cex:dateUtc="2022-07-12T15:09:36.814Z"/>
  <w16cex:commentExtensible w16cex:durableId="7C475F86" w16cex:dateUtc="2022-07-12T15:11:35.66Z"/>
  <w16cex:commentExtensible w16cex:durableId="4E714B2E" w16cex:dateUtc="2022-07-14T00:02:10.619Z"/>
</w16cex:commentsExtensible>
</file>

<file path=word/commentsIds.xml><?xml version="1.0" encoding="utf-8"?>
<w16cid:commentsIds xmlns:mc="http://schemas.openxmlformats.org/markup-compatibility/2006" xmlns:w16cid="http://schemas.microsoft.com/office/word/2016/wordml/cid" mc:Ignorable="w16cid">
  <w16cid:commentId w16cid:paraId="6F998B95" w16cid:durableId="4F96AE38"/>
  <w16cid:commentId w16cid:paraId="52A515E0" w16cid:durableId="7A2059B1"/>
  <w16cid:commentId w16cid:paraId="791A2EB1" w16cid:durableId="5FA0D5A9"/>
  <w16cid:commentId w16cid:paraId="411AAEEF" w16cid:durableId="62DEF41D"/>
  <w16cid:commentId w16cid:paraId="6CD3D69C" w16cid:durableId="7C475F86"/>
  <w16cid:commentId w16cid:paraId="731A96B0" w16cid:durableId="4E714B2E"/>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p14="http://schemas.microsoft.com/office/word/2010/wordprocessingDrawing" xmlns:w14="http://schemas.microsoft.com/office/word/2010/wordml" xmlns:w="http://schemas.openxmlformats.org/wordprocessingml/2006/main" xmlns:mc="http://schemas.openxmlformats.org/markup-compatibility/2006" mc:Ignorable="wp14">
  <w:tbl>
    <w:tblPr>
      <w:tblStyle w:val="TableNormal"/>
      <w:bidiVisual w:val="0"/>
      <w:tblW w:w="0" w:type="auto"/>
      <w:tblLayout w:type="fixed"/>
      <w:tblLook w:val="06A0" w:firstRow="1" w:lastRow="0" w:firstColumn="1" w:lastColumn="0" w:noHBand="1" w:noVBand="1"/>
    </w:tblPr>
    <w:tblGrid>
      <w:gridCol w:w="4800"/>
      <w:gridCol w:w="4800"/>
      <w:gridCol w:w="4800"/>
    </w:tblGrid>
    <w:tr xmlns:wp14="http://schemas.microsoft.com/office/word/2010/wordml" w:rsidR="73765CD1" w:rsidTr="73765CD1" w14:paraId="2C0E9622" wp14:textId="77777777">
      <w:tc>
        <w:tcPr>
          <w:tcW w:w="4800" w:type="dxa"/>
          <w:tcMar/>
        </w:tcPr>
        <w:p w:rsidR="73765CD1" w:rsidP="73765CD1" w:rsidRDefault="73765CD1" w14:paraId="78331440" w14:textId="1ECACC96">
          <w:pPr>
            <w:pStyle w:val="Header"/>
            <w:bidi w:val="0"/>
            <w:ind w:left="-115"/>
            <w:jc w:val="left"/>
          </w:pPr>
        </w:p>
      </w:tc>
      <w:tc>
        <w:tcPr>
          <w:tcW w:w="4800" w:type="dxa"/>
          <w:tcMar/>
        </w:tcPr>
        <w:p w:rsidR="73765CD1" w:rsidP="73765CD1" w:rsidRDefault="73765CD1" w14:paraId="3695CBB1" w14:textId="611F934E">
          <w:pPr>
            <w:pStyle w:val="Header"/>
            <w:bidi w:val="0"/>
            <w:jc w:val="center"/>
          </w:pPr>
        </w:p>
      </w:tc>
      <w:tc>
        <w:tcPr>
          <w:tcW w:w="4800" w:type="dxa"/>
          <w:tcMar/>
        </w:tcPr>
        <w:p w:rsidR="73765CD1" w:rsidP="73765CD1" w:rsidRDefault="73765CD1" w14:paraId="2FDA3E2A" w14:textId="62398D75">
          <w:pPr>
            <w:pStyle w:val="Header"/>
            <w:bidi w:val="0"/>
            <w:ind w:right="-115"/>
            <w:jc w:val="right"/>
          </w:pPr>
          <w:r w:rsidR="73765CD1">
            <w:rPr/>
            <w:t>Updated: 2/22/22</w:t>
          </w:r>
        </w:p>
      </w:tc>
    </w:tr>
  </w:tbl>
  <w:p w:rsidR="73765CD1" w:rsidP="73765CD1" w:rsidRDefault="73765CD1" w14:paraId="1526B426" w14:textId="31C1D423">
    <w:pPr>
      <w:pStyle w:val="Footer"/>
      <w:bidi w:val="0"/>
    </w:pPr>
  </w:p>
</w:ftr>
</file>

<file path=word/header.xml><?xml version="1.0" encoding="utf-8"?>
<w:hdr xmlns:wp14="http://schemas.microsoft.com/office/word/2010/wordprocessingDrawing" xmlns:w14="http://schemas.microsoft.com/office/word/2010/wordml" xmlns:w="http://schemas.openxmlformats.org/wordprocessingml/2006/main" xmlns:mc="http://schemas.openxmlformats.org/markup-compatibility/2006" mc:Ignorable="wp14">
  <w:tbl>
    <w:tblPr>
      <w:tblStyle w:val="TableNormal"/>
      <w:bidiVisual w:val="0"/>
      <w:tblW w:w="0" w:type="auto"/>
      <w:tblLayout w:type="fixed"/>
      <w:tblLook w:val="06A0" w:firstRow="1" w:lastRow="0" w:firstColumn="1" w:lastColumn="0" w:noHBand="1" w:noVBand="1"/>
    </w:tblPr>
    <w:tblGrid>
      <w:gridCol w:w="4800"/>
      <w:gridCol w:w="4800"/>
      <w:gridCol w:w="4800"/>
    </w:tblGrid>
    <w:tr xmlns:wp14="http://schemas.microsoft.com/office/word/2010/wordml" w:rsidR="73765CD1" w:rsidTr="73765CD1" w14:paraId="3F40F7FF" wp14:textId="77777777">
      <w:tc>
        <w:tcPr>
          <w:tcW w:w="4800" w:type="dxa"/>
          <w:tcMar/>
        </w:tcPr>
        <w:p w:rsidR="73765CD1" w:rsidP="73765CD1" w:rsidRDefault="73765CD1" w14:paraId="42327D58" w14:textId="6FEBEC25">
          <w:pPr>
            <w:pStyle w:val="Header"/>
            <w:bidi w:val="0"/>
            <w:ind w:left="-115"/>
            <w:jc w:val="left"/>
          </w:pPr>
        </w:p>
      </w:tc>
      <w:tc>
        <w:tcPr>
          <w:tcW w:w="4800" w:type="dxa"/>
          <w:tcMar/>
        </w:tcPr>
        <w:p w:rsidR="73765CD1" w:rsidP="73765CD1" w:rsidRDefault="73765CD1" w14:paraId="54734AAF" w14:textId="07CE3480">
          <w:pPr>
            <w:pStyle w:val="Header"/>
            <w:bidi w:val="0"/>
            <w:jc w:val="center"/>
          </w:pPr>
        </w:p>
      </w:tc>
      <w:tc>
        <w:tcPr>
          <w:tcW w:w="4800" w:type="dxa"/>
          <w:tcMar/>
        </w:tcPr>
        <w:p w:rsidR="73765CD1" w:rsidP="73765CD1" w:rsidRDefault="73765CD1" w14:paraId="26A3093A" w14:textId="2AB51F64">
          <w:pPr>
            <w:pStyle w:val="Header"/>
            <w:bidi w:val="0"/>
            <w:ind w:right="-115"/>
            <w:jc w:val="right"/>
          </w:pPr>
        </w:p>
      </w:tc>
    </w:tr>
  </w:tbl>
  <w:p w:rsidR="73765CD1" w:rsidP="73765CD1" w:rsidRDefault="73765CD1" w14:paraId="223380C7" w14:textId="48DB1802">
    <w:pPr>
      <w:pStyle w:val="Header"/>
      <w:bidi w:val="0"/>
    </w:pPr>
  </w:p>
</w:hdr>
</file>

<file path=word/intelligence2.xml><?xml version="1.0" encoding="utf-8"?>
<int2:intelligence xmlns:int2="http://schemas.microsoft.com/office/intelligence/2020/intelligence">
  <int2:observations>
    <int2:textHash int2:hashCode="SGI1VCdE1AGHKY" int2:id="mfluMMPU">
      <int2:state int2:type="AugLoop_Acronyms_AcronymsCritique" int2:value="Rejected"/>
    </int2:textHash>
    <int2:textHash int2:hashCode="/4HpNBaRbVYtqo" int2:id="sqrOZwis">
      <int2:state int2:type="AugLoop_Acronyms_AcronymsCritique" int2:value="Rejected"/>
    </int2:textHash>
    <int2:textHash int2:hashCode="mlWOm9+1wLJEQP" int2:id="XdLJ5Zy5">
      <int2:state int2:type="AugLoop_Text_Critique" int2:value="Rejected"/>
    </int2:textHash>
    <int2:textHash int2:hashCode="VRd/LyDcPFdCnc" int2:id="eoGX9B36">
      <int2:state int2:type="AugLoop_Text_Critique" int2:value="Rejected"/>
    </int2:textHash>
    <int2:bookmark int2:bookmarkName="_Int_AEuNPeOK" int2:invalidationBookmarkName="" int2:hashCode="RoHRJMxsS3O6q/" int2:id="GIDyk2MV"/>
    <int2:bookmark int2:bookmarkName="_Int_iIG21374" int2:invalidationBookmarkName="" int2:hashCode="RoHRJMxsS3O6q/" int2:id="ozjwoIN7"/>
    <int2:bookmark int2:bookmarkName="_Int_rkRJHd5D" int2:invalidationBookmarkName="" int2:hashCode="RoHRJMxsS3O6q/" int2:id="d1tyStXB"/>
    <int2:bookmark int2:bookmarkName="_Int_vUIpbhcK" int2:invalidationBookmarkName="" int2:hashCode="8axyUcKGf5LmHc" int2:id="j93cprj8"/>
    <int2:bookmark int2:bookmarkName="_Int_XHFrHc4b" int2:invalidationBookmarkName="" int2:hashCode="5XXczHEUB1Tdhb" int2:id="4MXAnhif">
      <int2:state int2:type="LegacyProofing" int2:value="Rejected"/>
    </int2:bookmark>
    <int2:bookmark int2:bookmarkName="_Int_mVI2sC7u" int2:invalidationBookmarkName="" int2:hashCode="5XXczHEUB1Tdhb" int2:id="GHdHT3OD">
      <int2:state int2:type="LegacyProofing" int2:value="Rejected"/>
    </int2:bookmark>
    <int2:bookmark int2:bookmarkName="_Int_Z1db878J" int2:invalidationBookmarkName="" int2:hashCode="5XXczHEUB1Tdhb" int2:id="ke9675mm">
      <int2:state int2:type="LegacyProofing"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7">
    <w:nsid w:val="42f68dc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4073dbd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9fbc6d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2c68aabb"/>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
    <w:nsid w:val="7aefe58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78d8d9b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nsid w:val="6bdbe7b6"/>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0">
    <w:nsid w:val="304509a9"/>
    <w:multiLevelType xmlns:w="http://schemas.openxmlformats.org/wordprocessingml/2006/main" w:val="hybridMultilevel"/>
    <w:lvl xmlns:w="http://schemas.openxmlformats.org/wordprocessingml/2006/main" w:ilvl="0">
      <w:start w:val="3"/>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people.xml><?xml version="1.0" encoding="utf-8"?>
<w15:people xmlns:mc="http://schemas.openxmlformats.org/markup-compatibility/2006" xmlns:w15="http://schemas.microsoft.com/office/word/2012/wordml" mc:Ignorable="w15">
  <w15:person w15:author="Melissa Busby">
    <w15:presenceInfo w15:providerId="AD" w15:userId="S::melissa.busby@centralaz.edu::7d9b9ea6-f4fa-46d0-89ea-f5923c0cd6c9"/>
  </w15:person>
  <w15:person w15:author="Mary Kieser">
    <w15:presenceInfo w15:providerId="AD" w15:userId="S::mary.kieser@centralaz.edu::177f6511-7c31-40bd-870e-8b83299d8e27"/>
  </w15:person>
</w15:people>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14">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717C692"/>
    <w:rsid w:val="000960D9"/>
    <w:rsid w:val="000B4132"/>
    <w:rsid w:val="0011D545"/>
    <w:rsid w:val="00126628"/>
    <w:rsid w:val="0014E724"/>
    <w:rsid w:val="00206CF2"/>
    <w:rsid w:val="002911C8"/>
    <w:rsid w:val="004E6F6F"/>
    <w:rsid w:val="00816DF0"/>
    <w:rsid w:val="00839406"/>
    <w:rsid w:val="00A1BD0B"/>
    <w:rsid w:val="00AAF357"/>
    <w:rsid w:val="00B5C465"/>
    <w:rsid w:val="00B686EC"/>
    <w:rsid w:val="00CF7245"/>
    <w:rsid w:val="00E93B87"/>
    <w:rsid w:val="0101D21E"/>
    <w:rsid w:val="01360028"/>
    <w:rsid w:val="013D459B"/>
    <w:rsid w:val="013E8C29"/>
    <w:rsid w:val="0142C0A5"/>
    <w:rsid w:val="014829CB"/>
    <w:rsid w:val="01546977"/>
    <w:rsid w:val="0157B486"/>
    <w:rsid w:val="0163CF57"/>
    <w:rsid w:val="0164C6CE"/>
    <w:rsid w:val="01749254"/>
    <w:rsid w:val="019699CD"/>
    <w:rsid w:val="0199A2A3"/>
    <w:rsid w:val="01A67F6E"/>
    <w:rsid w:val="01DD26A9"/>
    <w:rsid w:val="01DE8EA1"/>
    <w:rsid w:val="01DF6980"/>
    <w:rsid w:val="01E33B0D"/>
    <w:rsid w:val="01E672F8"/>
    <w:rsid w:val="020C7FB5"/>
    <w:rsid w:val="02135862"/>
    <w:rsid w:val="021C72E9"/>
    <w:rsid w:val="022C1FC4"/>
    <w:rsid w:val="0242411A"/>
    <w:rsid w:val="0250DF02"/>
    <w:rsid w:val="02552C2E"/>
    <w:rsid w:val="025AD0DD"/>
    <w:rsid w:val="025F7B8B"/>
    <w:rsid w:val="0269EE26"/>
    <w:rsid w:val="026D30A2"/>
    <w:rsid w:val="028334B3"/>
    <w:rsid w:val="028F4A73"/>
    <w:rsid w:val="0291101C"/>
    <w:rsid w:val="0295A4F6"/>
    <w:rsid w:val="02982B47"/>
    <w:rsid w:val="029A3AC4"/>
    <w:rsid w:val="02A4552D"/>
    <w:rsid w:val="02CD6755"/>
    <w:rsid w:val="02D5F7B4"/>
    <w:rsid w:val="02DFE72E"/>
    <w:rsid w:val="02E19D4F"/>
    <w:rsid w:val="02E3F2EF"/>
    <w:rsid w:val="02F384E7"/>
    <w:rsid w:val="031062B5"/>
    <w:rsid w:val="031970C8"/>
    <w:rsid w:val="032142E1"/>
    <w:rsid w:val="032AB320"/>
    <w:rsid w:val="0341A394"/>
    <w:rsid w:val="03505DB0"/>
    <w:rsid w:val="035D2040"/>
    <w:rsid w:val="0374351F"/>
    <w:rsid w:val="037A83BE"/>
    <w:rsid w:val="037E62E4"/>
    <w:rsid w:val="03A6FF27"/>
    <w:rsid w:val="03ADE78A"/>
    <w:rsid w:val="03C61234"/>
    <w:rsid w:val="03D95DCD"/>
    <w:rsid w:val="03E8D912"/>
    <w:rsid w:val="04119C81"/>
    <w:rsid w:val="04374277"/>
    <w:rsid w:val="0438A897"/>
    <w:rsid w:val="045D56C2"/>
    <w:rsid w:val="046A1904"/>
    <w:rsid w:val="047A3A84"/>
    <w:rsid w:val="047D6DB0"/>
    <w:rsid w:val="048F3182"/>
    <w:rsid w:val="048F5548"/>
    <w:rsid w:val="049C6790"/>
    <w:rsid w:val="04AE2637"/>
    <w:rsid w:val="04AEB4F7"/>
    <w:rsid w:val="04B1C01E"/>
    <w:rsid w:val="04C6DC60"/>
    <w:rsid w:val="04DAC406"/>
    <w:rsid w:val="04E2A17E"/>
    <w:rsid w:val="04E64B8C"/>
    <w:rsid w:val="04F1B109"/>
    <w:rsid w:val="04FAE65C"/>
    <w:rsid w:val="051C4340"/>
    <w:rsid w:val="05313CA8"/>
    <w:rsid w:val="05493763"/>
    <w:rsid w:val="056D40A8"/>
    <w:rsid w:val="057E647A"/>
    <w:rsid w:val="057EEAE4"/>
    <w:rsid w:val="05866905"/>
    <w:rsid w:val="058BAA30"/>
    <w:rsid w:val="05902A83"/>
    <w:rsid w:val="0597FF4D"/>
    <w:rsid w:val="0599935C"/>
    <w:rsid w:val="05CC939B"/>
    <w:rsid w:val="05E4C60E"/>
    <w:rsid w:val="05ED94FC"/>
    <w:rsid w:val="05F206A0"/>
    <w:rsid w:val="06177011"/>
    <w:rsid w:val="0653ED4A"/>
    <w:rsid w:val="0660FEFB"/>
    <w:rsid w:val="06A798CE"/>
    <w:rsid w:val="06AACB6F"/>
    <w:rsid w:val="06AEE794"/>
    <w:rsid w:val="06C4157A"/>
    <w:rsid w:val="06DC5825"/>
    <w:rsid w:val="07010C7E"/>
    <w:rsid w:val="0722C6CF"/>
    <w:rsid w:val="072F53BE"/>
    <w:rsid w:val="07587D0B"/>
    <w:rsid w:val="0765CEF3"/>
    <w:rsid w:val="079A1F14"/>
    <w:rsid w:val="07A1C4D9"/>
    <w:rsid w:val="07BA869E"/>
    <w:rsid w:val="07BF3DB3"/>
    <w:rsid w:val="07C0335B"/>
    <w:rsid w:val="07CE5155"/>
    <w:rsid w:val="07D1B78E"/>
    <w:rsid w:val="07D35C65"/>
    <w:rsid w:val="080E4159"/>
    <w:rsid w:val="0816EE11"/>
    <w:rsid w:val="0821FF85"/>
    <w:rsid w:val="082E57F6"/>
    <w:rsid w:val="0835923E"/>
    <w:rsid w:val="083E8B84"/>
    <w:rsid w:val="083EAEB4"/>
    <w:rsid w:val="08403F97"/>
    <w:rsid w:val="08433DF2"/>
    <w:rsid w:val="084577F1"/>
    <w:rsid w:val="084781CF"/>
    <w:rsid w:val="0848EBB1"/>
    <w:rsid w:val="084BAE38"/>
    <w:rsid w:val="0869AF55"/>
    <w:rsid w:val="086ABE89"/>
    <w:rsid w:val="0877BAD5"/>
    <w:rsid w:val="087AA66F"/>
    <w:rsid w:val="08885D09"/>
    <w:rsid w:val="0889A063"/>
    <w:rsid w:val="089F6EB0"/>
    <w:rsid w:val="08B94D70"/>
    <w:rsid w:val="08BD956A"/>
    <w:rsid w:val="08BF4DE7"/>
    <w:rsid w:val="08C7FE54"/>
    <w:rsid w:val="08C9F779"/>
    <w:rsid w:val="08DE0C15"/>
    <w:rsid w:val="08E08858"/>
    <w:rsid w:val="0908CB52"/>
    <w:rsid w:val="09146635"/>
    <w:rsid w:val="091C0F09"/>
    <w:rsid w:val="094C425E"/>
    <w:rsid w:val="0953F853"/>
    <w:rsid w:val="0958DDB6"/>
    <w:rsid w:val="09640601"/>
    <w:rsid w:val="0981E196"/>
    <w:rsid w:val="098F350E"/>
    <w:rsid w:val="0996F384"/>
    <w:rsid w:val="099C8460"/>
    <w:rsid w:val="09A1DAA9"/>
    <w:rsid w:val="09AC587F"/>
    <w:rsid w:val="09E49A43"/>
    <w:rsid w:val="09E4BC12"/>
    <w:rsid w:val="0A06F3EB"/>
    <w:rsid w:val="0A2C40A7"/>
    <w:rsid w:val="0A2E9ED9"/>
    <w:rsid w:val="0A385E22"/>
    <w:rsid w:val="0A3D6101"/>
    <w:rsid w:val="0A409F0A"/>
    <w:rsid w:val="0A51D59D"/>
    <w:rsid w:val="0A5C988C"/>
    <w:rsid w:val="0A68BBAF"/>
    <w:rsid w:val="0A82018C"/>
    <w:rsid w:val="0AAB7BD1"/>
    <w:rsid w:val="0AB67AA0"/>
    <w:rsid w:val="0ACA179E"/>
    <w:rsid w:val="0AD3C00A"/>
    <w:rsid w:val="0AE01463"/>
    <w:rsid w:val="0AE5A6E5"/>
    <w:rsid w:val="0AF57FE6"/>
    <w:rsid w:val="0AFCC82A"/>
    <w:rsid w:val="0AFE96CC"/>
    <w:rsid w:val="0B09B863"/>
    <w:rsid w:val="0B186AF2"/>
    <w:rsid w:val="0B2A1447"/>
    <w:rsid w:val="0B3E9250"/>
    <w:rsid w:val="0B4B0AEE"/>
    <w:rsid w:val="0B7C1995"/>
    <w:rsid w:val="0B87DFE1"/>
    <w:rsid w:val="0B899359"/>
    <w:rsid w:val="0B8E09EF"/>
    <w:rsid w:val="0B8EBB73"/>
    <w:rsid w:val="0B9C7757"/>
    <w:rsid w:val="0BB8F99B"/>
    <w:rsid w:val="0BC5CFC5"/>
    <w:rsid w:val="0BDF1CD9"/>
    <w:rsid w:val="0BDFDFC9"/>
    <w:rsid w:val="0BE8F219"/>
    <w:rsid w:val="0BF83C41"/>
    <w:rsid w:val="0C0BDF86"/>
    <w:rsid w:val="0C3D7A11"/>
    <w:rsid w:val="0C3DAC00"/>
    <w:rsid w:val="0C3FFE09"/>
    <w:rsid w:val="0C6F5186"/>
    <w:rsid w:val="0C8BCEB3"/>
    <w:rsid w:val="0CB430A6"/>
    <w:rsid w:val="0CB8152E"/>
    <w:rsid w:val="0CCF5D7D"/>
    <w:rsid w:val="0CD5E350"/>
    <w:rsid w:val="0CD8170F"/>
    <w:rsid w:val="0D08A2E8"/>
    <w:rsid w:val="0D0980AA"/>
    <w:rsid w:val="0D24C760"/>
    <w:rsid w:val="0D5788E6"/>
    <w:rsid w:val="0D6A11A0"/>
    <w:rsid w:val="0D7B4E6A"/>
    <w:rsid w:val="0D7B8450"/>
    <w:rsid w:val="0D82140B"/>
    <w:rsid w:val="0D8AF5D3"/>
    <w:rsid w:val="0DA6E906"/>
    <w:rsid w:val="0DB3004E"/>
    <w:rsid w:val="0DCC57C8"/>
    <w:rsid w:val="0DD18EDB"/>
    <w:rsid w:val="0DD3C318"/>
    <w:rsid w:val="0DE34E22"/>
    <w:rsid w:val="0DFC7E53"/>
    <w:rsid w:val="0DFFE7F7"/>
    <w:rsid w:val="0E07CE37"/>
    <w:rsid w:val="0E0EA87D"/>
    <w:rsid w:val="0E178274"/>
    <w:rsid w:val="0E56F64C"/>
    <w:rsid w:val="0E6F2B73"/>
    <w:rsid w:val="0E6FC651"/>
    <w:rsid w:val="0E9BE5D6"/>
    <w:rsid w:val="0EB97034"/>
    <w:rsid w:val="0ECB8692"/>
    <w:rsid w:val="0EEACBA5"/>
    <w:rsid w:val="0F0C1E63"/>
    <w:rsid w:val="0F30DF9D"/>
    <w:rsid w:val="0F69F53C"/>
    <w:rsid w:val="0F79BBC0"/>
    <w:rsid w:val="0F7FEBA1"/>
    <w:rsid w:val="0F809D48"/>
    <w:rsid w:val="0F843F11"/>
    <w:rsid w:val="0F8CD048"/>
    <w:rsid w:val="0F930628"/>
    <w:rsid w:val="0FAF1FAD"/>
    <w:rsid w:val="0FB775F6"/>
    <w:rsid w:val="0FB96E44"/>
    <w:rsid w:val="0FBF631D"/>
    <w:rsid w:val="0FF307BB"/>
    <w:rsid w:val="10222FC6"/>
    <w:rsid w:val="1045EDC1"/>
    <w:rsid w:val="1051CF63"/>
    <w:rsid w:val="105751E3"/>
    <w:rsid w:val="1065F7C5"/>
    <w:rsid w:val="107DCACE"/>
    <w:rsid w:val="10824641"/>
    <w:rsid w:val="108476F0"/>
    <w:rsid w:val="10B6573A"/>
    <w:rsid w:val="10BDEDDD"/>
    <w:rsid w:val="10FC30D4"/>
    <w:rsid w:val="11094CC0"/>
    <w:rsid w:val="1109A495"/>
    <w:rsid w:val="110DB9D7"/>
    <w:rsid w:val="1138BF9A"/>
    <w:rsid w:val="11496093"/>
    <w:rsid w:val="116C17E6"/>
    <w:rsid w:val="117BA858"/>
    <w:rsid w:val="11832E69"/>
    <w:rsid w:val="118A5B73"/>
    <w:rsid w:val="119D12E0"/>
    <w:rsid w:val="11D1F4AE"/>
    <w:rsid w:val="11D6697A"/>
    <w:rsid w:val="11D742F6"/>
    <w:rsid w:val="11D8D1A4"/>
    <w:rsid w:val="11DA488C"/>
    <w:rsid w:val="11E39844"/>
    <w:rsid w:val="11E79E9D"/>
    <w:rsid w:val="11F2907E"/>
    <w:rsid w:val="11F83A62"/>
    <w:rsid w:val="12215BDC"/>
    <w:rsid w:val="122E425C"/>
    <w:rsid w:val="123A8439"/>
    <w:rsid w:val="126249A2"/>
    <w:rsid w:val="1274BFC2"/>
    <w:rsid w:val="12799A06"/>
    <w:rsid w:val="12A0AF81"/>
    <w:rsid w:val="12AF6E78"/>
    <w:rsid w:val="12CBDFA6"/>
    <w:rsid w:val="12D9C054"/>
    <w:rsid w:val="12DAFE30"/>
    <w:rsid w:val="12E7B9A4"/>
    <w:rsid w:val="12EF3267"/>
    <w:rsid w:val="13115345"/>
    <w:rsid w:val="13162B21"/>
    <w:rsid w:val="13162B21"/>
    <w:rsid w:val="132D7420"/>
    <w:rsid w:val="132F9492"/>
    <w:rsid w:val="13425326"/>
    <w:rsid w:val="13548DEF"/>
    <w:rsid w:val="135DB2AC"/>
    <w:rsid w:val="137E9341"/>
    <w:rsid w:val="138E60DF"/>
    <w:rsid w:val="138EF2A5"/>
    <w:rsid w:val="13979F15"/>
    <w:rsid w:val="1397BD89"/>
    <w:rsid w:val="1397C349"/>
    <w:rsid w:val="13A361D0"/>
    <w:rsid w:val="13A79CB5"/>
    <w:rsid w:val="13C2AF89"/>
    <w:rsid w:val="13CA8FF8"/>
    <w:rsid w:val="13CFC023"/>
    <w:rsid w:val="13D5EB3C"/>
    <w:rsid w:val="13D69320"/>
    <w:rsid w:val="13D90354"/>
    <w:rsid w:val="13EED8D4"/>
    <w:rsid w:val="140146FD"/>
    <w:rsid w:val="14054A5A"/>
    <w:rsid w:val="1416A4CD"/>
    <w:rsid w:val="142E9020"/>
    <w:rsid w:val="143474AF"/>
    <w:rsid w:val="1442B428"/>
    <w:rsid w:val="144737A4"/>
    <w:rsid w:val="14742FE6"/>
    <w:rsid w:val="147F2709"/>
    <w:rsid w:val="148A8213"/>
    <w:rsid w:val="148B3366"/>
    <w:rsid w:val="14C0E9E1"/>
    <w:rsid w:val="14C38326"/>
    <w:rsid w:val="14D83ACD"/>
    <w:rsid w:val="14F01DC1"/>
    <w:rsid w:val="15172EB2"/>
    <w:rsid w:val="154632D0"/>
    <w:rsid w:val="154CCA85"/>
    <w:rsid w:val="15658D13"/>
    <w:rsid w:val="1589C85D"/>
    <w:rsid w:val="15C36C1A"/>
    <w:rsid w:val="15D4B828"/>
    <w:rsid w:val="15D7A6B5"/>
    <w:rsid w:val="15E0F712"/>
    <w:rsid w:val="15E48E46"/>
    <w:rsid w:val="15E4FE51"/>
    <w:rsid w:val="15FD117D"/>
    <w:rsid w:val="1603B8C6"/>
    <w:rsid w:val="160A3FC5"/>
    <w:rsid w:val="16222163"/>
    <w:rsid w:val="162482E0"/>
    <w:rsid w:val="164AB6B6"/>
    <w:rsid w:val="165DEBA6"/>
    <w:rsid w:val="167A7891"/>
    <w:rsid w:val="167C05D1"/>
    <w:rsid w:val="1691714A"/>
    <w:rsid w:val="16AFE5A7"/>
    <w:rsid w:val="16CAF189"/>
    <w:rsid w:val="16F364D0"/>
    <w:rsid w:val="17187D30"/>
    <w:rsid w:val="171985B2"/>
    <w:rsid w:val="171E131D"/>
    <w:rsid w:val="1724C0DC"/>
    <w:rsid w:val="17355CA6"/>
    <w:rsid w:val="17433F30"/>
    <w:rsid w:val="1745A459"/>
    <w:rsid w:val="174D0885"/>
    <w:rsid w:val="1782E14E"/>
    <w:rsid w:val="179A8287"/>
    <w:rsid w:val="17C6AE67"/>
    <w:rsid w:val="17D7D668"/>
    <w:rsid w:val="17DEC9B9"/>
    <w:rsid w:val="17E1C648"/>
    <w:rsid w:val="18025D5C"/>
    <w:rsid w:val="18035CD6"/>
    <w:rsid w:val="181517BF"/>
    <w:rsid w:val="18155DFB"/>
    <w:rsid w:val="1818022E"/>
    <w:rsid w:val="18195BB1"/>
    <w:rsid w:val="18296CB5"/>
    <w:rsid w:val="182BD256"/>
    <w:rsid w:val="1832B27E"/>
    <w:rsid w:val="184BF0DA"/>
    <w:rsid w:val="186F5B22"/>
    <w:rsid w:val="18778222"/>
    <w:rsid w:val="1879BA2A"/>
    <w:rsid w:val="18C16062"/>
    <w:rsid w:val="18D2F7B6"/>
    <w:rsid w:val="18E67DAA"/>
    <w:rsid w:val="18EEB620"/>
    <w:rsid w:val="18F081FE"/>
    <w:rsid w:val="18F40AEC"/>
    <w:rsid w:val="19030404"/>
    <w:rsid w:val="190773D4"/>
    <w:rsid w:val="1911265E"/>
    <w:rsid w:val="19429267"/>
    <w:rsid w:val="1967AF5E"/>
    <w:rsid w:val="196E7023"/>
    <w:rsid w:val="19911279"/>
    <w:rsid w:val="199588C5"/>
    <w:rsid w:val="1996DA23"/>
    <w:rsid w:val="19ABABF0"/>
    <w:rsid w:val="19B40C06"/>
    <w:rsid w:val="19BBC023"/>
    <w:rsid w:val="19C4BBFC"/>
    <w:rsid w:val="19E592E7"/>
    <w:rsid w:val="19EB9243"/>
    <w:rsid w:val="19F5E0A7"/>
    <w:rsid w:val="19F95362"/>
    <w:rsid w:val="1A2F1C7B"/>
    <w:rsid w:val="1A4690A9"/>
    <w:rsid w:val="1A58D007"/>
    <w:rsid w:val="1A5BF47F"/>
    <w:rsid w:val="1A5D3980"/>
    <w:rsid w:val="1A9291DF"/>
    <w:rsid w:val="1A9DD1A4"/>
    <w:rsid w:val="1AA7C321"/>
    <w:rsid w:val="1ACF4CFD"/>
    <w:rsid w:val="1ADE6F17"/>
    <w:rsid w:val="1AE5BD6D"/>
    <w:rsid w:val="1AEF4CF8"/>
    <w:rsid w:val="1AFF43CF"/>
    <w:rsid w:val="1B06982A"/>
    <w:rsid w:val="1B355F04"/>
    <w:rsid w:val="1B576403"/>
    <w:rsid w:val="1B5EFC96"/>
    <w:rsid w:val="1B600CD7"/>
    <w:rsid w:val="1B679EFA"/>
    <w:rsid w:val="1B8783E1"/>
    <w:rsid w:val="1B886D73"/>
    <w:rsid w:val="1B9F1DC1"/>
    <w:rsid w:val="1BA433C2"/>
    <w:rsid w:val="1BA99CDF"/>
    <w:rsid w:val="1BC13F95"/>
    <w:rsid w:val="1BF30A9D"/>
    <w:rsid w:val="1BFF265B"/>
    <w:rsid w:val="1C044BD2"/>
    <w:rsid w:val="1C05109E"/>
    <w:rsid w:val="1C13A3E3"/>
    <w:rsid w:val="1C2079A8"/>
    <w:rsid w:val="1C25331E"/>
    <w:rsid w:val="1C30E085"/>
    <w:rsid w:val="1C3AA76D"/>
    <w:rsid w:val="1C3AA76D"/>
    <w:rsid w:val="1C43E17B"/>
    <w:rsid w:val="1CC1F275"/>
    <w:rsid w:val="1CE01963"/>
    <w:rsid w:val="1CEEDE8E"/>
    <w:rsid w:val="1CF5928C"/>
    <w:rsid w:val="1CF63AD1"/>
    <w:rsid w:val="1D22DE87"/>
    <w:rsid w:val="1D2A2E1D"/>
    <w:rsid w:val="1D2FE9A5"/>
    <w:rsid w:val="1D39F402"/>
    <w:rsid w:val="1D4D2F2A"/>
    <w:rsid w:val="1D57ED20"/>
    <w:rsid w:val="1D787ACA"/>
    <w:rsid w:val="1D7F8DF2"/>
    <w:rsid w:val="1D804297"/>
    <w:rsid w:val="1D812A59"/>
    <w:rsid w:val="1D8797C7"/>
    <w:rsid w:val="1DAF9508"/>
    <w:rsid w:val="1DC906AD"/>
    <w:rsid w:val="1DCA9876"/>
    <w:rsid w:val="1DE2DEB4"/>
    <w:rsid w:val="1DF620BC"/>
    <w:rsid w:val="1E05D888"/>
    <w:rsid w:val="1E077598"/>
    <w:rsid w:val="1E16038A"/>
    <w:rsid w:val="1E3A3508"/>
    <w:rsid w:val="1E57FE4F"/>
    <w:rsid w:val="1E587683"/>
    <w:rsid w:val="1E68DE7B"/>
    <w:rsid w:val="1E93125B"/>
    <w:rsid w:val="1E93F1AC"/>
    <w:rsid w:val="1E9883B4"/>
    <w:rsid w:val="1EC3A861"/>
    <w:rsid w:val="1EDD66BE"/>
    <w:rsid w:val="1F087177"/>
    <w:rsid w:val="1F1CFABA"/>
    <w:rsid w:val="1F2A9C27"/>
    <w:rsid w:val="1F37781D"/>
    <w:rsid w:val="1F38BA7A"/>
    <w:rsid w:val="1F43D3BC"/>
    <w:rsid w:val="1F4A0C05"/>
    <w:rsid w:val="1F4A8328"/>
    <w:rsid w:val="1F4CA0BB"/>
    <w:rsid w:val="1F606E9E"/>
    <w:rsid w:val="1F63B9B4"/>
    <w:rsid w:val="1F6AF280"/>
    <w:rsid w:val="1F72482F"/>
    <w:rsid w:val="1F75149B"/>
    <w:rsid w:val="1F87777F"/>
    <w:rsid w:val="1F8A1D9C"/>
    <w:rsid w:val="1F8B708C"/>
    <w:rsid w:val="1F943F68"/>
    <w:rsid w:val="1F95237F"/>
    <w:rsid w:val="1F952AC1"/>
    <w:rsid w:val="1FA49BE1"/>
    <w:rsid w:val="1FB8EDDF"/>
    <w:rsid w:val="1FBDBB0F"/>
    <w:rsid w:val="1FF446E4"/>
    <w:rsid w:val="20061D20"/>
    <w:rsid w:val="2008C435"/>
    <w:rsid w:val="202E7232"/>
    <w:rsid w:val="2053EEB7"/>
    <w:rsid w:val="205630C6"/>
    <w:rsid w:val="205E6D42"/>
    <w:rsid w:val="20614FAA"/>
    <w:rsid w:val="208983A6"/>
    <w:rsid w:val="208A994E"/>
    <w:rsid w:val="2092718B"/>
    <w:rsid w:val="20994FD2"/>
    <w:rsid w:val="20A441D8"/>
    <w:rsid w:val="20D0ADA5"/>
    <w:rsid w:val="20D4688A"/>
    <w:rsid w:val="20F09FB6"/>
    <w:rsid w:val="210D1328"/>
    <w:rsid w:val="210E055A"/>
    <w:rsid w:val="21406C42"/>
    <w:rsid w:val="217F797C"/>
    <w:rsid w:val="21856C15"/>
    <w:rsid w:val="218E9F2C"/>
    <w:rsid w:val="21901745"/>
    <w:rsid w:val="21B1D581"/>
    <w:rsid w:val="21B758E1"/>
    <w:rsid w:val="21CBE524"/>
    <w:rsid w:val="21CE1916"/>
    <w:rsid w:val="21E18A9D"/>
    <w:rsid w:val="21E830F0"/>
    <w:rsid w:val="22010F48"/>
    <w:rsid w:val="22064A81"/>
    <w:rsid w:val="22149E9D"/>
    <w:rsid w:val="221B7832"/>
    <w:rsid w:val="221E7304"/>
    <w:rsid w:val="2228A74F"/>
    <w:rsid w:val="22338717"/>
    <w:rsid w:val="226AF034"/>
    <w:rsid w:val="2282872C"/>
    <w:rsid w:val="228CA3ED"/>
    <w:rsid w:val="22C247E7"/>
    <w:rsid w:val="22D64F5A"/>
    <w:rsid w:val="22DC3CA3"/>
    <w:rsid w:val="22DD7496"/>
    <w:rsid w:val="22E48ED0"/>
    <w:rsid w:val="22F14332"/>
    <w:rsid w:val="231EB8C9"/>
    <w:rsid w:val="2321523C"/>
    <w:rsid w:val="232A81DE"/>
    <w:rsid w:val="23528E36"/>
    <w:rsid w:val="2376419F"/>
    <w:rsid w:val="238105FA"/>
    <w:rsid w:val="23918056"/>
    <w:rsid w:val="239FAF19"/>
    <w:rsid w:val="239FAF19"/>
    <w:rsid w:val="23A9C2EF"/>
    <w:rsid w:val="23AF402E"/>
    <w:rsid w:val="23AFDC0E"/>
    <w:rsid w:val="23DC3070"/>
    <w:rsid w:val="23E28CDB"/>
    <w:rsid w:val="23F5009D"/>
    <w:rsid w:val="23FDEA10"/>
    <w:rsid w:val="23FDF743"/>
    <w:rsid w:val="23FE1C82"/>
    <w:rsid w:val="23FF17AD"/>
    <w:rsid w:val="24103770"/>
    <w:rsid w:val="2427162D"/>
    <w:rsid w:val="242D4EDC"/>
    <w:rsid w:val="24301291"/>
    <w:rsid w:val="24353603"/>
    <w:rsid w:val="2440789C"/>
    <w:rsid w:val="244168D5"/>
    <w:rsid w:val="24537BEA"/>
    <w:rsid w:val="2483E047"/>
    <w:rsid w:val="249356E2"/>
    <w:rsid w:val="249D7A4B"/>
    <w:rsid w:val="250D44BC"/>
    <w:rsid w:val="252CF719"/>
    <w:rsid w:val="252F448A"/>
    <w:rsid w:val="2531A522"/>
    <w:rsid w:val="25352A79"/>
    <w:rsid w:val="2542D98A"/>
    <w:rsid w:val="2554BB27"/>
    <w:rsid w:val="255C7E37"/>
    <w:rsid w:val="25602AB8"/>
    <w:rsid w:val="25653D4D"/>
    <w:rsid w:val="25ADBB7C"/>
    <w:rsid w:val="25AFE079"/>
    <w:rsid w:val="25BDEEB4"/>
    <w:rsid w:val="25C032C2"/>
    <w:rsid w:val="25CDBA51"/>
    <w:rsid w:val="25E42DBB"/>
    <w:rsid w:val="25E8219E"/>
    <w:rsid w:val="25E9B2E4"/>
    <w:rsid w:val="25FDC33B"/>
    <w:rsid w:val="26055EDD"/>
    <w:rsid w:val="26063B46"/>
    <w:rsid w:val="260F9E4B"/>
    <w:rsid w:val="2611AD39"/>
    <w:rsid w:val="261AEFA0"/>
    <w:rsid w:val="2627859A"/>
    <w:rsid w:val="262A3F0E"/>
    <w:rsid w:val="262BBDF5"/>
    <w:rsid w:val="262D842D"/>
    <w:rsid w:val="26446422"/>
    <w:rsid w:val="264A8501"/>
    <w:rsid w:val="26740BCD"/>
    <w:rsid w:val="26866F8A"/>
    <w:rsid w:val="26980538"/>
    <w:rsid w:val="26A29671"/>
    <w:rsid w:val="26B9AEFC"/>
    <w:rsid w:val="26E6E0F0"/>
    <w:rsid w:val="26E88AB2"/>
    <w:rsid w:val="2707DD7A"/>
    <w:rsid w:val="270D9F83"/>
    <w:rsid w:val="273097C4"/>
    <w:rsid w:val="273CDBE1"/>
    <w:rsid w:val="2743362F"/>
    <w:rsid w:val="2745BBC8"/>
    <w:rsid w:val="275002E2"/>
    <w:rsid w:val="27704D81"/>
    <w:rsid w:val="2777776C"/>
    <w:rsid w:val="2779760B"/>
    <w:rsid w:val="277D5A14"/>
    <w:rsid w:val="27913BD0"/>
    <w:rsid w:val="27A05B26"/>
    <w:rsid w:val="27AE3623"/>
    <w:rsid w:val="27B6A9DE"/>
    <w:rsid w:val="27B6C001"/>
    <w:rsid w:val="27BFBEF2"/>
    <w:rsid w:val="27C355FB"/>
    <w:rsid w:val="27C7FA9A"/>
    <w:rsid w:val="27D5F695"/>
    <w:rsid w:val="27D9F923"/>
    <w:rsid w:val="27DB3E66"/>
    <w:rsid w:val="27E9E17D"/>
    <w:rsid w:val="27F7E830"/>
    <w:rsid w:val="282088C2"/>
    <w:rsid w:val="285AD78F"/>
    <w:rsid w:val="28631F5C"/>
    <w:rsid w:val="2864D1E6"/>
    <w:rsid w:val="286C62F7"/>
    <w:rsid w:val="286CE0C4"/>
    <w:rsid w:val="2878DF2D"/>
    <w:rsid w:val="28837665"/>
    <w:rsid w:val="2883E6C7"/>
    <w:rsid w:val="289767E0"/>
    <w:rsid w:val="28A79E9E"/>
    <w:rsid w:val="28BFEE27"/>
    <w:rsid w:val="28CD25F1"/>
    <w:rsid w:val="28CE4CB5"/>
    <w:rsid w:val="28D15B33"/>
    <w:rsid w:val="28D31E00"/>
    <w:rsid w:val="28DA94E4"/>
    <w:rsid w:val="28EA5B57"/>
    <w:rsid w:val="28EAC286"/>
    <w:rsid w:val="28EBCA24"/>
    <w:rsid w:val="29192A75"/>
    <w:rsid w:val="29192A75"/>
    <w:rsid w:val="291D9EB8"/>
    <w:rsid w:val="29294DE3"/>
    <w:rsid w:val="293AB64C"/>
    <w:rsid w:val="295306E1"/>
    <w:rsid w:val="2958B631"/>
    <w:rsid w:val="295BED0C"/>
    <w:rsid w:val="297789BA"/>
    <w:rsid w:val="2977F3C9"/>
    <w:rsid w:val="298FC071"/>
    <w:rsid w:val="299CC416"/>
    <w:rsid w:val="29A5F25E"/>
    <w:rsid w:val="29C5DC31"/>
    <w:rsid w:val="29CFA5FA"/>
    <w:rsid w:val="29EA01ED"/>
    <w:rsid w:val="2A0DF7CF"/>
    <w:rsid w:val="2A140853"/>
    <w:rsid w:val="2A214C8F"/>
    <w:rsid w:val="2A31E3E1"/>
    <w:rsid w:val="2A4A7780"/>
    <w:rsid w:val="2A675D08"/>
    <w:rsid w:val="2A7D85AF"/>
    <w:rsid w:val="2A7EA863"/>
    <w:rsid w:val="2A844C15"/>
    <w:rsid w:val="2A8763C1"/>
    <w:rsid w:val="2A955005"/>
    <w:rsid w:val="2A9F8687"/>
    <w:rsid w:val="2AA37560"/>
    <w:rsid w:val="2AA524B8"/>
    <w:rsid w:val="2AC39CD4"/>
    <w:rsid w:val="2ACE2333"/>
    <w:rsid w:val="2ACE2333"/>
    <w:rsid w:val="2AF01D84"/>
    <w:rsid w:val="2AFF1190"/>
    <w:rsid w:val="2B0AD18C"/>
    <w:rsid w:val="2B0C00E1"/>
    <w:rsid w:val="2B0D341D"/>
    <w:rsid w:val="2B77A564"/>
    <w:rsid w:val="2B80F8C2"/>
    <w:rsid w:val="2B82149B"/>
    <w:rsid w:val="2B96D626"/>
    <w:rsid w:val="2B985C79"/>
    <w:rsid w:val="2B9B36D4"/>
    <w:rsid w:val="2BEAB014"/>
    <w:rsid w:val="2BEFFE6F"/>
    <w:rsid w:val="2C0ABAC9"/>
    <w:rsid w:val="2C0ECA8A"/>
    <w:rsid w:val="2C14C1C7"/>
    <w:rsid w:val="2C34BECF"/>
    <w:rsid w:val="2C4FF0C4"/>
    <w:rsid w:val="2C9968CC"/>
    <w:rsid w:val="2C9F7862"/>
    <w:rsid w:val="2CE08189"/>
    <w:rsid w:val="2CF48828"/>
    <w:rsid w:val="2D08E97D"/>
    <w:rsid w:val="2D0D67F3"/>
    <w:rsid w:val="2D143A5B"/>
    <w:rsid w:val="2D1DE4FC"/>
    <w:rsid w:val="2D377CD8"/>
    <w:rsid w:val="2D432B09"/>
    <w:rsid w:val="2D643CB1"/>
    <w:rsid w:val="2D694850"/>
    <w:rsid w:val="2D694850"/>
    <w:rsid w:val="2DA48180"/>
    <w:rsid w:val="2DA4CC56"/>
    <w:rsid w:val="2DBDCC7A"/>
    <w:rsid w:val="2E00AC1F"/>
    <w:rsid w:val="2E2B0AB5"/>
    <w:rsid w:val="2E2D7C7E"/>
    <w:rsid w:val="2E3B7E6E"/>
    <w:rsid w:val="2E4BE738"/>
    <w:rsid w:val="2E4BFC7A"/>
    <w:rsid w:val="2E759F37"/>
    <w:rsid w:val="2E7686DF"/>
    <w:rsid w:val="2E7C61DC"/>
    <w:rsid w:val="2E87223D"/>
    <w:rsid w:val="2EA21E92"/>
    <w:rsid w:val="2EABAF2D"/>
    <w:rsid w:val="2ED96B63"/>
    <w:rsid w:val="2EEAFD6A"/>
    <w:rsid w:val="2EEE5A8D"/>
    <w:rsid w:val="2F0425C7"/>
    <w:rsid w:val="2F302623"/>
    <w:rsid w:val="2F5158EA"/>
    <w:rsid w:val="2F590DDE"/>
    <w:rsid w:val="2F72E4E9"/>
    <w:rsid w:val="2F7C2DF6"/>
    <w:rsid w:val="2F83B7F5"/>
    <w:rsid w:val="2FB20633"/>
    <w:rsid w:val="2FC3D792"/>
    <w:rsid w:val="2FCE8250"/>
    <w:rsid w:val="2FE1481E"/>
    <w:rsid w:val="2FECFBBE"/>
    <w:rsid w:val="2FF83808"/>
    <w:rsid w:val="30125834"/>
    <w:rsid w:val="3022DFDD"/>
    <w:rsid w:val="3038BB61"/>
    <w:rsid w:val="303C5879"/>
    <w:rsid w:val="303FD72A"/>
    <w:rsid w:val="30644A08"/>
    <w:rsid w:val="307018D5"/>
    <w:rsid w:val="309398EE"/>
    <w:rsid w:val="30A10C76"/>
    <w:rsid w:val="30A70BE0"/>
    <w:rsid w:val="30B1C954"/>
    <w:rsid w:val="30B9C535"/>
    <w:rsid w:val="30D0EDA6"/>
    <w:rsid w:val="30F8D3BE"/>
    <w:rsid w:val="30FD8894"/>
    <w:rsid w:val="30FD8D34"/>
    <w:rsid w:val="30FDF397"/>
    <w:rsid w:val="3108C5A6"/>
    <w:rsid w:val="3142928C"/>
    <w:rsid w:val="314E6959"/>
    <w:rsid w:val="316A2FC7"/>
    <w:rsid w:val="317460DD"/>
    <w:rsid w:val="3182F21E"/>
    <w:rsid w:val="3199AA0C"/>
    <w:rsid w:val="31AB38D3"/>
    <w:rsid w:val="31C1E7C2"/>
    <w:rsid w:val="31D675BD"/>
    <w:rsid w:val="31EA81EF"/>
    <w:rsid w:val="31F12B10"/>
    <w:rsid w:val="320E2F01"/>
    <w:rsid w:val="3231CE0C"/>
    <w:rsid w:val="3239AFDA"/>
    <w:rsid w:val="32567D9E"/>
    <w:rsid w:val="325DFB34"/>
    <w:rsid w:val="32649529"/>
    <w:rsid w:val="328A46ED"/>
    <w:rsid w:val="329170D3"/>
    <w:rsid w:val="329885E9"/>
    <w:rsid w:val="329E87F8"/>
    <w:rsid w:val="32B8A775"/>
    <w:rsid w:val="32D854A4"/>
    <w:rsid w:val="32DA42B0"/>
    <w:rsid w:val="32ECB6B1"/>
    <w:rsid w:val="32F1E1A8"/>
    <w:rsid w:val="3319EAAC"/>
    <w:rsid w:val="3344151D"/>
    <w:rsid w:val="334F89A3"/>
    <w:rsid w:val="3351F2D9"/>
    <w:rsid w:val="3364128D"/>
    <w:rsid w:val="33832A78"/>
    <w:rsid w:val="338471F4"/>
    <w:rsid w:val="338C3DFD"/>
    <w:rsid w:val="33C1CBB0"/>
    <w:rsid w:val="33CB91AA"/>
    <w:rsid w:val="33E2A9B1"/>
    <w:rsid w:val="33E71374"/>
    <w:rsid w:val="33F4F20D"/>
    <w:rsid w:val="33F74B82"/>
    <w:rsid w:val="342D0DFE"/>
    <w:rsid w:val="34352DF6"/>
    <w:rsid w:val="34507FF3"/>
    <w:rsid w:val="3465F515"/>
    <w:rsid w:val="346CFC8C"/>
    <w:rsid w:val="3473A2BC"/>
    <w:rsid w:val="3475EAD0"/>
    <w:rsid w:val="3487D80A"/>
    <w:rsid w:val="348AB419"/>
    <w:rsid w:val="34916B36"/>
    <w:rsid w:val="34B2FF52"/>
    <w:rsid w:val="34CB59DD"/>
    <w:rsid w:val="34D459E8"/>
    <w:rsid w:val="34FC4F81"/>
    <w:rsid w:val="34FDFD6E"/>
    <w:rsid w:val="34FE3ADF"/>
    <w:rsid w:val="3518FED8"/>
    <w:rsid w:val="352308E4"/>
    <w:rsid w:val="352CB470"/>
    <w:rsid w:val="35371233"/>
    <w:rsid w:val="353A9044"/>
    <w:rsid w:val="353C34F7"/>
    <w:rsid w:val="353E0DA4"/>
    <w:rsid w:val="35C5A49F"/>
    <w:rsid w:val="35D2A66E"/>
    <w:rsid w:val="35E89D19"/>
    <w:rsid w:val="35FD5684"/>
    <w:rsid w:val="361720A8"/>
    <w:rsid w:val="36187FD7"/>
    <w:rsid w:val="362147B7"/>
    <w:rsid w:val="362459EA"/>
    <w:rsid w:val="36351DC2"/>
    <w:rsid w:val="36361C9A"/>
    <w:rsid w:val="3640B2DD"/>
    <w:rsid w:val="3649124B"/>
    <w:rsid w:val="366D4A69"/>
    <w:rsid w:val="367116A4"/>
    <w:rsid w:val="36744E11"/>
    <w:rsid w:val="3680F94B"/>
    <w:rsid w:val="3685341C"/>
    <w:rsid w:val="36891382"/>
    <w:rsid w:val="36977801"/>
    <w:rsid w:val="36CCC972"/>
    <w:rsid w:val="36F0ED54"/>
    <w:rsid w:val="36FA8412"/>
    <w:rsid w:val="36FCCD02"/>
    <w:rsid w:val="37080E34"/>
    <w:rsid w:val="371D455D"/>
    <w:rsid w:val="37226DA2"/>
    <w:rsid w:val="3737AE82"/>
    <w:rsid w:val="37659D1D"/>
    <w:rsid w:val="378B9546"/>
    <w:rsid w:val="37964980"/>
    <w:rsid w:val="379B6B64"/>
    <w:rsid w:val="379B6B64"/>
    <w:rsid w:val="37BAEB5D"/>
    <w:rsid w:val="37BB77F4"/>
    <w:rsid w:val="37D094A6"/>
    <w:rsid w:val="37F331C0"/>
    <w:rsid w:val="3808A8D1"/>
    <w:rsid w:val="380F6039"/>
    <w:rsid w:val="38155EAA"/>
    <w:rsid w:val="3843E237"/>
    <w:rsid w:val="38464EA2"/>
    <w:rsid w:val="384B3129"/>
    <w:rsid w:val="3858F0D1"/>
    <w:rsid w:val="385B4BC0"/>
    <w:rsid w:val="3862B344"/>
    <w:rsid w:val="386D2FFA"/>
    <w:rsid w:val="386EB04B"/>
    <w:rsid w:val="388C618C"/>
    <w:rsid w:val="38B5144C"/>
    <w:rsid w:val="38BDB649"/>
    <w:rsid w:val="38F43EA7"/>
    <w:rsid w:val="39029A10"/>
    <w:rsid w:val="39218C0F"/>
    <w:rsid w:val="393B8C7E"/>
    <w:rsid w:val="39632E50"/>
    <w:rsid w:val="396DF272"/>
    <w:rsid w:val="398E2480"/>
    <w:rsid w:val="3998C085"/>
    <w:rsid w:val="39B088E4"/>
    <w:rsid w:val="39B49B60"/>
    <w:rsid w:val="39B49B60"/>
    <w:rsid w:val="39B8706D"/>
    <w:rsid w:val="39C06FA8"/>
    <w:rsid w:val="39DFAB05"/>
    <w:rsid w:val="39E223CE"/>
    <w:rsid w:val="39E469EE"/>
    <w:rsid w:val="39E4DF98"/>
    <w:rsid w:val="39E63686"/>
    <w:rsid w:val="3A007526"/>
    <w:rsid w:val="3A1D8BE4"/>
    <w:rsid w:val="3A21CC00"/>
    <w:rsid w:val="3A282980"/>
    <w:rsid w:val="3A2B9E6D"/>
    <w:rsid w:val="3A2F6DB6"/>
    <w:rsid w:val="3A34D84D"/>
    <w:rsid w:val="3A59BEDB"/>
    <w:rsid w:val="3A6F330C"/>
    <w:rsid w:val="3A78092C"/>
    <w:rsid w:val="3A797265"/>
    <w:rsid w:val="3A844636"/>
    <w:rsid w:val="3ACCBD1C"/>
    <w:rsid w:val="3ADD6A09"/>
    <w:rsid w:val="3AE0969F"/>
    <w:rsid w:val="3AF1E799"/>
    <w:rsid w:val="3AF8F050"/>
    <w:rsid w:val="3AFFAEFD"/>
    <w:rsid w:val="3B19C963"/>
    <w:rsid w:val="3B3D234A"/>
    <w:rsid w:val="3B7F3249"/>
    <w:rsid w:val="3B826240"/>
    <w:rsid w:val="3BA93AD2"/>
    <w:rsid w:val="3BBE6630"/>
    <w:rsid w:val="3C177431"/>
    <w:rsid w:val="3C2A2F57"/>
    <w:rsid w:val="3C363367"/>
    <w:rsid w:val="3C400D69"/>
    <w:rsid w:val="3C45DE0C"/>
    <w:rsid w:val="3C592CD1"/>
    <w:rsid w:val="3C5EDD9E"/>
    <w:rsid w:val="3C5F0669"/>
    <w:rsid w:val="3C629E84"/>
    <w:rsid w:val="3C681EAE"/>
    <w:rsid w:val="3C8B4564"/>
    <w:rsid w:val="3CAE1BF6"/>
    <w:rsid w:val="3CB8CB41"/>
    <w:rsid w:val="3CDBB1E4"/>
    <w:rsid w:val="3D1F28F6"/>
    <w:rsid w:val="3D370E7C"/>
    <w:rsid w:val="3D418997"/>
    <w:rsid w:val="3D5BAD77"/>
    <w:rsid w:val="3D75153C"/>
    <w:rsid w:val="3D82B748"/>
    <w:rsid w:val="3DE1AE6D"/>
    <w:rsid w:val="3DE7B9F9"/>
    <w:rsid w:val="3DFA1705"/>
    <w:rsid w:val="3E025DA2"/>
    <w:rsid w:val="3E0B7D9D"/>
    <w:rsid w:val="3E2D3121"/>
    <w:rsid w:val="3E4412D5"/>
    <w:rsid w:val="3E53F10F"/>
    <w:rsid w:val="3E583556"/>
    <w:rsid w:val="3E6BCE21"/>
    <w:rsid w:val="3EA04717"/>
    <w:rsid w:val="3EA7F3D7"/>
    <w:rsid w:val="3EABB459"/>
    <w:rsid w:val="3ECB1C5D"/>
    <w:rsid w:val="3ED54918"/>
    <w:rsid w:val="3EDB9822"/>
    <w:rsid w:val="3EDD59F8"/>
    <w:rsid w:val="3EF82BA2"/>
    <w:rsid w:val="3F23D8F5"/>
    <w:rsid w:val="3F2909DF"/>
    <w:rsid w:val="3F2CB5A9"/>
    <w:rsid w:val="3F5CB437"/>
    <w:rsid w:val="3F94EDD1"/>
    <w:rsid w:val="3FB407C2"/>
    <w:rsid w:val="3FC9C73C"/>
    <w:rsid w:val="40194AA0"/>
    <w:rsid w:val="403F5315"/>
    <w:rsid w:val="406099D3"/>
    <w:rsid w:val="407861F4"/>
    <w:rsid w:val="4087AD72"/>
    <w:rsid w:val="408DA2B3"/>
    <w:rsid w:val="40A419D1"/>
    <w:rsid w:val="40C3BF36"/>
    <w:rsid w:val="40FA7E68"/>
    <w:rsid w:val="4108A741"/>
    <w:rsid w:val="410A465F"/>
    <w:rsid w:val="412DF818"/>
    <w:rsid w:val="4132778C"/>
    <w:rsid w:val="4136AFC6"/>
    <w:rsid w:val="4147D5B0"/>
    <w:rsid w:val="41620220"/>
    <w:rsid w:val="4187099F"/>
    <w:rsid w:val="4195294B"/>
    <w:rsid w:val="41A8984D"/>
    <w:rsid w:val="41AAF333"/>
    <w:rsid w:val="41AC5495"/>
    <w:rsid w:val="41D0AA86"/>
    <w:rsid w:val="4207EE27"/>
    <w:rsid w:val="4225FF1B"/>
    <w:rsid w:val="423FEA32"/>
    <w:rsid w:val="424D16E7"/>
    <w:rsid w:val="4265F4AE"/>
    <w:rsid w:val="428E5477"/>
    <w:rsid w:val="42D055BB"/>
    <w:rsid w:val="42E4D897"/>
    <w:rsid w:val="42EF8541"/>
    <w:rsid w:val="42FA2F32"/>
    <w:rsid w:val="430009F0"/>
    <w:rsid w:val="430C18FB"/>
    <w:rsid w:val="430D2E4F"/>
    <w:rsid w:val="431AF896"/>
    <w:rsid w:val="4322DA00"/>
    <w:rsid w:val="432F5C61"/>
    <w:rsid w:val="43457C4A"/>
    <w:rsid w:val="43565B3D"/>
    <w:rsid w:val="435F59F7"/>
    <w:rsid w:val="43A26CA6"/>
    <w:rsid w:val="43BD1C09"/>
    <w:rsid w:val="43E2A008"/>
    <w:rsid w:val="43F6BB21"/>
    <w:rsid w:val="440E167E"/>
    <w:rsid w:val="4415E84F"/>
    <w:rsid w:val="44228616"/>
    <w:rsid w:val="4424EA9A"/>
    <w:rsid w:val="4428E709"/>
    <w:rsid w:val="446E5088"/>
    <w:rsid w:val="44802E0E"/>
    <w:rsid w:val="449C1261"/>
    <w:rsid w:val="44A75968"/>
    <w:rsid w:val="44AC5E39"/>
    <w:rsid w:val="44C51FD7"/>
    <w:rsid w:val="44C9A3C4"/>
    <w:rsid w:val="44EA321D"/>
    <w:rsid w:val="4512EB76"/>
    <w:rsid w:val="4514F6A4"/>
    <w:rsid w:val="45157F52"/>
    <w:rsid w:val="45164909"/>
    <w:rsid w:val="4522D39F"/>
    <w:rsid w:val="45247E17"/>
    <w:rsid w:val="452DE10A"/>
    <w:rsid w:val="45326846"/>
    <w:rsid w:val="4536FE8C"/>
    <w:rsid w:val="45639CAB"/>
    <w:rsid w:val="45786AC9"/>
    <w:rsid w:val="457E0BC2"/>
    <w:rsid w:val="457E7069"/>
    <w:rsid w:val="45863496"/>
    <w:rsid w:val="4586CFBB"/>
    <w:rsid w:val="45AC1F81"/>
    <w:rsid w:val="45C74810"/>
    <w:rsid w:val="45CD8A6C"/>
    <w:rsid w:val="45D6D3AF"/>
    <w:rsid w:val="45EC7455"/>
    <w:rsid w:val="45FE3CCD"/>
    <w:rsid w:val="461F1AA9"/>
    <w:rsid w:val="462C2609"/>
    <w:rsid w:val="462E06B6"/>
    <w:rsid w:val="463AA0CD"/>
    <w:rsid w:val="463E36C4"/>
    <w:rsid w:val="464793BA"/>
    <w:rsid w:val="466425AB"/>
    <w:rsid w:val="468BDEC5"/>
    <w:rsid w:val="468F2F8F"/>
    <w:rsid w:val="469579C3"/>
    <w:rsid w:val="46AAACA5"/>
    <w:rsid w:val="46DCDEDB"/>
    <w:rsid w:val="46E0E274"/>
    <w:rsid w:val="46E41B60"/>
    <w:rsid w:val="46F9703E"/>
    <w:rsid w:val="46FA2B41"/>
    <w:rsid w:val="473E60DD"/>
    <w:rsid w:val="474FFB18"/>
    <w:rsid w:val="475BAD2F"/>
    <w:rsid w:val="475D3A4B"/>
    <w:rsid w:val="4762C6F8"/>
    <w:rsid w:val="47770FE0"/>
    <w:rsid w:val="478D1014"/>
    <w:rsid w:val="478F0DED"/>
    <w:rsid w:val="47930371"/>
    <w:rsid w:val="479C1ADF"/>
    <w:rsid w:val="47C241E1"/>
    <w:rsid w:val="47D047A6"/>
    <w:rsid w:val="47E1E1F4"/>
    <w:rsid w:val="48023F16"/>
    <w:rsid w:val="4804CFDB"/>
    <w:rsid w:val="4819C079"/>
    <w:rsid w:val="484C5C64"/>
    <w:rsid w:val="484F93D3"/>
    <w:rsid w:val="485CC7BD"/>
    <w:rsid w:val="485F8F71"/>
    <w:rsid w:val="487CD6F8"/>
    <w:rsid w:val="488C29C4"/>
    <w:rsid w:val="48A4ACFB"/>
    <w:rsid w:val="48C35D92"/>
    <w:rsid w:val="48D03F72"/>
    <w:rsid w:val="48D6FBC3"/>
    <w:rsid w:val="48D8C54E"/>
    <w:rsid w:val="48FC98E6"/>
    <w:rsid w:val="4905C2BF"/>
    <w:rsid w:val="490B0727"/>
    <w:rsid w:val="491EC2E3"/>
    <w:rsid w:val="4927F92F"/>
    <w:rsid w:val="49396F4D"/>
    <w:rsid w:val="4954D450"/>
    <w:rsid w:val="496B32EA"/>
    <w:rsid w:val="4970D701"/>
    <w:rsid w:val="497F313F"/>
    <w:rsid w:val="4985CDE2"/>
    <w:rsid w:val="49A07347"/>
    <w:rsid w:val="49A616B4"/>
    <w:rsid w:val="49AEDB1D"/>
    <w:rsid w:val="49B590DA"/>
    <w:rsid w:val="49CB29F3"/>
    <w:rsid w:val="49CEBDD7"/>
    <w:rsid w:val="49E3CAAA"/>
    <w:rsid w:val="49E83355"/>
    <w:rsid w:val="49FD7090"/>
    <w:rsid w:val="4A200C9F"/>
    <w:rsid w:val="4A31CFB6"/>
    <w:rsid w:val="4A47A8AC"/>
    <w:rsid w:val="4A7CE930"/>
    <w:rsid w:val="4A7F0030"/>
    <w:rsid w:val="4A85F4E8"/>
    <w:rsid w:val="4AAE5E03"/>
    <w:rsid w:val="4ABE8A72"/>
    <w:rsid w:val="4AC3C990"/>
    <w:rsid w:val="4AF83963"/>
    <w:rsid w:val="4AF9A1CD"/>
    <w:rsid w:val="4B0D9C92"/>
    <w:rsid w:val="4B262C4A"/>
    <w:rsid w:val="4B3EBF0A"/>
    <w:rsid w:val="4B6A8E38"/>
    <w:rsid w:val="4B6C6230"/>
    <w:rsid w:val="4B74826C"/>
    <w:rsid w:val="4B7B5ECD"/>
    <w:rsid w:val="4B825F6C"/>
    <w:rsid w:val="4BAB471D"/>
    <w:rsid w:val="4BAE1D4A"/>
    <w:rsid w:val="4BAEA416"/>
    <w:rsid w:val="4BB9DF40"/>
    <w:rsid w:val="4BC3CA86"/>
    <w:rsid w:val="4BC3D8B5"/>
    <w:rsid w:val="4BC696F2"/>
    <w:rsid w:val="4BD6056F"/>
    <w:rsid w:val="4BE2F506"/>
    <w:rsid w:val="4C075D56"/>
    <w:rsid w:val="4C0D4E1D"/>
    <w:rsid w:val="4C3E14BB"/>
    <w:rsid w:val="4C5B4211"/>
    <w:rsid w:val="4C5F99F1"/>
    <w:rsid w:val="4CB6D53E"/>
    <w:rsid w:val="4CBA8C24"/>
    <w:rsid w:val="4CBAF026"/>
    <w:rsid w:val="4CBD2609"/>
    <w:rsid w:val="4CD4093F"/>
    <w:rsid w:val="4CDF0598"/>
    <w:rsid w:val="4D3AE03F"/>
    <w:rsid w:val="4D3CE992"/>
    <w:rsid w:val="4D5FCA5F"/>
    <w:rsid w:val="4D8236DB"/>
    <w:rsid w:val="4D86BCFC"/>
    <w:rsid w:val="4D89CDCB"/>
    <w:rsid w:val="4DA6E8F3"/>
    <w:rsid w:val="4DAE0D58"/>
    <w:rsid w:val="4DAF7E8B"/>
    <w:rsid w:val="4DB2AF02"/>
    <w:rsid w:val="4DFB6A52"/>
    <w:rsid w:val="4DFF87F1"/>
    <w:rsid w:val="4E0D2F40"/>
    <w:rsid w:val="4E6873AC"/>
    <w:rsid w:val="4EA13550"/>
    <w:rsid w:val="4EA5CD87"/>
    <w:rsid w:val="4EC1E280"/>
    <w:rsid w:val="4EC4658B"/>
    <w:rsid w:val="4EC4CA11"/>
    <w:rsid w:val="4F0B2D2C"/>
    <w:rsid w:val="4F13680E"/>
    <w:rsid w:val="4F1B971C"/>
    <w:rsid w:val="4F2DE884"/>
    <w:rsid w:val="4F3F5BB2"/>
    <w:rsid w:val="4F411691"/>
    <w:rsid w:val="4F41FCCA"/>
    <w:rsid w:val="4F43A070"/>
    <w:rsid w:val="4F4D972C"/>
    <w:rsid w:val="4F5AEEF4"/>
    <w:rsid w:val="4F610107"/>
    <w:rsid w:val="4F7E87CF"/>
    <w:rsid w:val="4F9FA3E5"/>
    <w:rsid w:val="4FA3B56C"/>
    <w:rsid w:val="4FDAB339"/>
    <w:rsid w:val="4FE0DD38"/>
    <w:rsid w:val="4FE7A2D9"/>
    <w:rsid w:val="5015D4BF"/>
    <w:rsid w:val="502B5DFE"/>
    <w:rsid w:val="5030B1BB"/>
    <w:rsid w:val="505D4545"/>
    <w:rsid w:val="5077B8F3"/>
    <w:rsid w:val="507C68E2"/>
    <w:rsid w:val="5099661C"/>
    <w:rsid w:val="50A318BF"/>
    <w:rsid w:val="50A8B85C"/>
    <w:rsid w:val="50B7F084"/>
    <w:rsid w:val="50DD3790"/>
    <w:rsid w:val="5108CD43"/>
    <w:rsid w:val="511C4656"/>
    <w:rsid w:val="511DC454"/>
    <w:rsid w:val="51264A7A"/>
    <w:rsid w:val="51279377"/>
    <w:rsid w:val="512AA8C2"/>
    <w:rsid w:val="516D90A4"/>
    <w:rsid w:val="517BC9BE"/>
    <w:rsid w:val="517DB834"/>
    <w:rsid w:val="5188D0F6"/>
    <w:rsid w:val="51A72AB5"/>
    <w:rsid w:val="51ABB05E"/>
    <w:rsid w:val="51E4AFF7"/>
    <w:rsid w:val="51F37524"/>
    <w:rsid w:val="51FB2A0E"/>
    <w:rsid w:val="5215AA35"/>
    <w:rsid w:val="52170E45"/>
    <w:rsid w:val="522335EC"/>
    <w:rsid w:val="5229985B"/>
    <w:rsid w:val="5237E1A0"/>
    <w:rsid w:val="523A9EE5"/>
    <w:rsid w:val="523CC4D8"/>
    <w:rsid w:val="523D539D"/>
    <w:rsid w:val="5240A22E"/>
    <w:rsid w:val="52515522"/>
    <w:rsid w:val="5254D3A0"/>
    <w:rsid w:val="5267A9EC"/>
    <w:rsid w:val="526C3C76"/>
    <w:rsid w:val="52B50ABF"/>
    <w:rsid w:val="52E1C067"/>
    <w:rsid w:val="52FB8A35"/>
    <w:rsid w:val="5314B59C"/>
    <w:rsid w:val="534BDD56"/>
    <w:rsid w:val="534E72AB"/>
    <w:rsid w:val="53626FF5"/>
    <w:rsid w:val="53682807"/>
    <w:rsid w:val="53833FC9"/>
    <w:rsid w:val="53945DAE"/>
    <w:rsid w:val="53ADDE5D"/>
    <w:rsid w:val="53BBBF86"/>
    <w:rsid w:val="53C60D15"/>
    <w:rsid w:val="53CFFE4C"/>
    <w:rsid w:val="53E7E648"/>
    <w:rsid w:val="53FF2A0E"/>
    <w:rsid w:val="542CC0BD"/>
    <w:rsid w:val="54373A8F"/>
    <w:rsid w:val="54409766"/>
    <w:rsid w:val="5440E013"/>
    <w:rsid w:val="5451F8F2"/>
    <w:rsid w:val="545651E1"/>
    <w:rsid w:val="545970FF"/>
    <w:rsid w:val="546162C9"/>
    <w:rsid w:val="546E4A0E"/>
    <w:rsid w:val="54A3A3CC"/>
    <w:rsid w:val="54AF38C7"/>
    <w:rsid w:val="54C838B4"/>
    <w:rsid w:val="54CF7AE3"/>
    <w:rsid w:val="551A068B"/>
    <w:rsid w:val="55355E6C"/>
    <w:rsid w:val="55384180"/>
    <w:rsid w:val="553A0818"/>
    <w:rsid w:val="555C71DF"/>
    <w:rsid w:val="556E3872"/>
    <w:rsid w:val="55826EC8"/>
    <w:rsid w:val="5587F3FF"/>
    <w:rsid w:val="558D215D"/>
    <w:rsid w:val="5597475A"/>
    <w:rsid w:val="55AA3888"/>
    <w:rsid w:val="55C95D2A"/>
    <w:rsid w:val="55D5D598"/>
    <w:rsid w:val="55DA41D7"/>
    <w:rsid w:val="5608C59D"/>
    <w:rsid w:val="562E5AE7"/>
    <w:rsid w:val="565E6617"/>
    <w:rsid w:val="5675B694"/>
    <w:rsid w:val="5679E632"/>
    <w:rsid w:val="567DF637"/>
    <w:rsid w:val="56AF8291"/>
    <w:rsid w:val="56CA8BED"/>
    <w:rsid w:val="56CFDBF6"/>
    <w:rsid w:val="56D1E751"/>
    <w:rsid w:val="5716A27D"/>
    <w:rsid w:val="5726BABD"/>
    <w:rsid w:val="5732C183"/>
    <w:rsid w:val="5737ED73"/>
    <w:rsid w:val="5778406C"/>
    <w:rsid w:val="578D05D8"/>
    <w:rsid w:val="5796C173"/>
    <w:rsid w:val="57AC9837"/>
    <w:rsid w:val="57AD6D3A"/>
    <w:rsid w:val="57C39EE9"/>
    <w:rsid w:val="57CE4D8E"/>
    <w:rsid w:val="57CFB68E"/>
    <w:rsid w:val="57EFDE0E"/>
    <w:rsid w:val="57F43116"/>
    <w:rsid w:val="57F4BCDE"/>
    <w:rsid w:val="57F96BCA"/>
    <w:rsid w:val="57FA4E4F"/>
    <w:rsid w:val="580DD218"/>
    <w:rsid w:val="58128443"/>
    <w:rsid w:val="581FFB1D"/>
    <w:rsid w:val="5831311B"/>
    <w:rsid w:val="583DD2F0"/>
    <w:rsid w:val="583EF9D8"/>
    <w:rsid w:val="585A83E5"/>
    <w:rsid w:val="58640D95"/>
    <w:rsid w:val="587FB182"/>
    <w:rsid w:val="5891B7AB"/>
    <w:rsid w:val="589CBC0F"/>
    <w:rsid w:val="58C55D61"/>
    <w:rsid w:val="58D836B5"/>
    <w:rsid w:val="58DD21A8"/>
    <w:rsid w:val="58E63005"/>
    <w:rsid w:val="58F39BA3"/>
    <w:rsid w:val="59450ACD"/>
    <w:rsid w:val="5945D600"/>
    <w:rsid w:val="5945D600"/>
    <w:rsid w:val="594E73B1"/>
    <w:rsid w:val="5966C68B"/>
    <w:rsid w:val="596E8DC7"/>
    <w:rsid w:val="5985D055"/>
    <w:rsid w:val="598BAE6F"/>
    <w:rsid w:val="59BC1DEB"/>
    <w:rsid w:val="59D2EB1E"/>
    <w:rsid w:val="59DB4456"/>
    <w:rsid w:val="5A2CADE9"/>
    <w:rsid w:val="5A2FE08D"/>
    <w:rsid w:val="5A433EAA"/>
    <w:rsid w:val="5A4A41D2"/>
    <w:rsid w:val="5A531E7B"/>
    <w:rsid w:val="5A5569BD"/>
    <w:rsid w:val="5A5E8EAC"/>
    <w:rsid w:val="5A60FAB5"/>
    <w:rsid w:val="5A688BA2"/>
    <w:rsid w:val="5A69D84A"/>
    <w:rsid w:val="5A6B9B42"/>
    <w:rsid w:val="5A85413C"/>
    <w:rsid w:val="5AA24E71"/>
    <w:rsid w:val="5AA33B23"/>
    <w:rsid w:val="5ACFDFB5"/>
    <w:rsid w:val="5AD43DB4"/>
    <w:rsid w:val="5AD5A3F9"/>
    <w:rsid w:val="5ADF0C99"/>
    <w:rsid w:val="5ADF14C5"/>
    <w:rsid w:val="5ADFE699"/>
    <w:rsid w:val="5B09DE9F"/>
    <w:rsid w:val="5B228E16"/>
    <w:rsid w:val="5B3C7FC1"/>
    <w:rsid w:val="5B3FDCE4"/>
    <w:rsid w:val="5B4A631C"/>
    <w:rsid w:val="5B523AFC"/>
    <w:rsid w:val="5B8A8505"/>
    <w:rsid w:val="5BA34D19"/>
    <w:rsid w:val="5BB75244"/>
    <w:rsid w:val="5BBE9AC3"/>
    <w:rsid w:val="5BC9BDE0"/>
    <w:rsid w:val="5BDCB3F0"/>
    <w:rsid w:val="5C13543D"/>
    <w:rsid w:val="5C596218"/>
    <w:rsid w:val="5C6418A6"/>
    <w:rsid w:val="5C9773BD"/>
    <w:rsid w:val="5CAEA1CA"/>
    <w:rsid w:val="5CC22F14"/>
    <w:rsid w:val="5CC37344"/>
    <w:rsid w:val="5CC3E9AC"/>
    <w:rsid w:val="5CE99835"/>
    <w:rsid w:val="5D01313B"/>
    <w:rsid w:val="5D03873C"/>
    <w:rsid w:val="5D0F1583"/>
    <w:rsid w:val="5D107A54"/>
    <w:rsid w:val="5D11B9B9"/>
    <w:rsid w:val="5D156CC3"/>
    <w:rsid w:val="5D25395E"/>
    <w:rsid w:val="5D47C2A0"/>
    <w:rsid w:val="5D4F89C1"/>
    <w:rsid w:val="5D740056"/>
    <w:rsid w:val="5D781A55"/>
    <w:rsid w:val="5D819C3F"/>
    <w:rsid w:val="5D8451C6"/>
    <w:rsid w:val="5DA50A9F"/>
    <w:rsid w:val="5DB4B4B7"/>
    <w:rsid w:val="5DC347AE"/>
    <w:rsid w:val="5DCC1315"/>
    <w:rsid w:val="5DD29AE4"/>
    <w:rsid w:val="5DE465C7"/>
    <w:rsid w:val="5DEBDEA9"/>
    <w:rsid w:val="5E055A79"/>
    <w:rsid w:val="5E10DBDB"/>
    <w:rsid w:val="5E507190"/>
    <w:rsid w:val="5E7BDE5C"/>
    <w:rsid w:val="5E9CA6F3"/>
    <w:rsid w:val="5E9F17A6"/>
    <w:rsid w:val="5EA7DC9B"/>
    <w:rsid w:val="5EB09773"/>
    <w:rsid w:val="5EB3923B"/>
    <w:rsid w:val="5EDD23AA"/>
    <w:rsid w:val="5EE2BFF4"/>
    <w:rsid w:val="5EE932ED"/>
    <w:rsid w:val="5EF8FE8C"/>
    <w:rsid w:val="5EFAEB37"/>
    <w:rsid w:val="5F00F92F"/>
    <w:rsid w:val="5F0A29CC"/>
    <w:rsid w:val="5F31FFCF"/>
    <w:rsid w:val="5F43E70B"/>
    <w:rsid w:val="5F460445"/>
    <w:rsid w:val="5F4AF4FF"/>
    <w:rsid w:val="5F687FD1"/>
    <w:rsid w:val="5F6E6B45"/>
    <w:rsid w:val="5F7BC490"/>
    <w:rsid w:val="5F8BEA2D"/>
    <w:rsid w:val="5F91155C"/>
    <w:rsid w:val="5F92ED5A"/>
    <w:rsid w:val="5FD0888B"/>
    <w:rsid w:val="5FFA6A87"/>
    <w:rsid w:val="6000D7E7"/>
    <w:rsid w:val="60275D44"/>
    <w:rsid w:val="603C7CE4"/>
    <w:rsid w:val="604C67D4"/>
    <w:rsid w:val="6071E0DE"/>
    <w:rsid w:val="60755D9C"/>
    <w:rsid w:val="607E9055"/>
    <w:rsid w:val="608251F3"/>
    <w:rsid w:val="608BCD31"/>
    <w:rsid w:val="609216A9"/>
    <w:rsid w:val="609558F7"/>
    <w:rsid w:val="60ACCE33"/>
    <w:rsid w:val="60B22867"/>
    <w:rsid w:val="60E74FC6"/>
    <w:rsid w:val="60ED62D0"/>
    <w:rsid w:val="60F82708"/>
    <w:rsid w:val="60FC953A"/>
    <w:rsid w:val="60FE9308"/>
    <w:rsid w:val="611F1A6E"/>
    <w:rsid w:val="612EBDBB"/>
    <w:rsid w:val="61482D7D"/>
    <w:rsid w:val="614D6C3E"/>
    <w:rsid w:val="6153423E"/>
    <w:rsid w:val="615A03FF"/>
    <w:rsid w:val="616A4B10"/>
    <w:rsid w:val="6177DDEB"/>
    <w:rsid w:val="619707B9"/>
    <w:rsid w:val="61A7A2F7"/>
    <w:rsid w:val="61BDFB5F"/>
    <w:rsid w:val="61CF3312"/>
    <w:rsid w:val="61D01636"/>
    <w:rsid w:val="61DEB8AF"/>
    <w:rsid w:val="61EB9E2F"/>
    <w:rsid w:val="620984E1"/>
    <w:rsid w:val="621BF960"/>
    <w:rsid w:val="6224DEA0"/>
    <w:rsid w:val="62338913"/>
    <w:rsid w:val="62366587"/>
    <w:rsid w:val="62512B89"/>
    <w:rsid w:val="6259A1B1"/>
    <w:rsid w:val="625D84CA"/>
    <w:rsid w:val="627B04C1"/>
    <w:rsid w:val="6290EE47"/>
    <w:rsid w:val="629796B2"/>
    <w:rsid w:val="62AE5B99"/>
    <w:rsid w:val="62B327F7"/>
    <w:rsid w:val="62B83D64"/>
    <w:rsid w:val="62BEBA5E"/>
    <w:rsid w:val="62C74C23"/>
    <w:rsid w:val="62D33C0B"/>
    <w:rsid w:val="63104C14"/>
    <w:rsid w:val="6322C502"/>
    <w:rsid w:val="632E6949"/>
    <w:rsid w:val="63370876"/>
    <w:rsid w:val="635030D3"/>
    <w:rsid w:val="63517E0C"/>
    <w:rsid w:val="63A1548C"/>
    <w:rsid w:val="63AE5EFE"/>
    <w:rsid w:val="63B63117"/>
    <w:rsid w:val="63C48DF7"/>
    <w:rsid w:val="63F7F9D7"/>
    <w:rsid w:val="63F83ECA"/>
    <w:rsid w:val="640A46F5"/>
    <w:rsid w:val="6411D3BF"/>
    <w:rsid w:val="6431C021"/>
    <w:rsid w:val="64336713"/>
    <w:rsid w:val="6472F7F8"/>
    <w:rsid w:val="6482535D"/>
    <w:rsid w:val="6485EAC5"/>
    <w:rsid w:val="64BBA3E5"/>
    <w:rsid w:val="64C69A62"/>
    <w:rsid w:val="64CCC7F9"/>
    <w:rsid w:val="64CD5749"/>
    <w:rsid w:val="64E7DE4C"/>
    <w:rsid w:val="650323CE"/>
    <w:rsid w:val="650C79A5"/>
    <w:rsid w:val="65172B59"/>
    <w:rsid w:val="6530AF27"/>
    <w:rsid w:val="65506534"/>
    <w:rsid w:val="65684010"/>
    <w:rsid w:val="65695945"/>
    <w:rsid w:val="656C1C7C"/>
    <w:rsid w:val="656C61EC"/>
    <w:rsid w:val="656D6004"/>
    <w:rsid w:val="6585C09E"/>
    <w:rsid w:val="65964895"/>
    <w:rsid w:val="65AA6286"/>
    <w:rsid w:val="65CC76BB"/>
    <w:rsid w:val="65CFB4B7"/>
    <w:rsid w:val="65E4A1DC"/>
    <w:rsid w:val="65E901E1"/>
    <w:rsid w:val="65E99DD9"/>
    <w:rsid w:val="66021C1D"/>
    <w:rsid w:val="665A65C4"/>
    <w:rsid w:val="665AE144"/>
    <w:rsid w:val="669E668D"/>
    <w:rsid w:val="66A7EACE"/>
    <w:rsid w:val="66C013DF"/>
    <w:rsid w:val="66C5612C"/>
    <w:rsid w:val="66C616C1"/>
    <w:rsid w:val="66C7973C"/>
    <w:rsid w:val="66CD2627"/>
    <w:rsid w:val="66EDF18A"/>
    <w:rsid w:val="66F2E2B7"/>
    <w:rsid w:val="66FCAD75"/>
    <w:rsid w:val="66FCD7A5"/>
    <w:rsid w:val="66FF3403"/>
    <w:rsid w:val="6706C837"/>
    <w:rsid w:val="6706FA36"/>
    <w:rsid w:val="6717C692"/>
    <w:rsid w:val="6723E957"/>
    <w:rsid w:val="6726A330"/>
    <w:rsid w:val="6728366A"/>
    <w:rsid w:val="6734D27E"/>
    <w:rsid w:val="67476972"/>
    <w:rsid w:val="675A256A"/>
    <w:rsid w:val="675B31E3"/>
    <w:rsid w:val="6784D242"/>
    <w:rsid w:val="6784FF1B"/>
    <w:rsid w:val="67AC3EE0"/>
    <w:rsid w:val="67B6B2A0"/>
    <w:rsid w:val="67B714DB"/>
    <w:rsid w:val="67E8AD12"/>
    <w:rsid w:val="67F360B1"/>
    <w:rsid w:val="67F75653"/>
    <w:rsid w:val="680A7999"/>
    <w:rsid w:val="68475574"/>
    <w:rsid w:val="684B34D8"/>
    <w:rsid w:val="684FCE2B"/>
    <w:rsid w:val="685C0FB5"/>
    <w:rsid w:val="686CDA05"/>
    <w:rsid w:val="6889A23A"/>
    <w:rsid w:val="6898F02A"/>
    <w:rsid w:val="68F70244"/>
    <w:rsid w:val="68F8079C"/>
    <w:rsid w:val="69055AC6"/>
    <w:rsid w:val="6906A984"/>
    <w:rsid w:val="6911C1B6"/>
    <w:rsid w:val="691F09AD"/>
    <w:rsid w:val="692D27B4"/>
    <w:rsid w:val="693976E0"/>
    <w:rsid w:val="6954CBF5"/>
    <w:rsid w:val="69686F44"/>
    <w:rsid w:val="69929D4C"/>
    <w:rsid w:val="69A9546B"/>
    <w:rsid w:val="69B15506"/>
    <w:rsid w:val="69B9049F"/>
    <w:rsid w:val="69B96F4D"/>
    <w:rsid w:val="69BDFB66"/>
    <w:rsid w:val="69F4D1E0"/>
    <w:rsid w:val="69F6DB09"/>
    <w:rsid w:val="6A0261B7"/>
    <w:rsid w:val="6A3CF665"/>
    <w:rsid w:val="6A3ED498"/>
    <w:rsid w:val="6A4124F0"/>
    <w:rsid w:val="6A421F70"/>
    <w:rsid w:val="6A7284F3"/>
    <w:rsid w:val="6A8BEAAD"/>
    <w:rsid w:val="6AA5F961"/>
    <w:rsid w:val="6AA9D0D3"/>
    <w:rsid w:val="6ABC9FDD"/>
    <w:rsid w:val="6AC50597"/>
    <w:rsid w:val="6ACBA3F3"/>
    <w:rsid w:val="6AD1F9C7"/>
    <w:rsid w:val="6AE159BD"/>
    <w:rsid w:val="6AEB68C4"/>
    <w:rsid w:val="6AEF8893"/>
    <w:rsid w:val="6AFB654E"/>
    <w:rsid w:val="6B096FC0"/>
    <w:rsid w:val="6B09B481"/>
    <w:rsid w:val="6B2B4680"/>
    <w:rsid w:val="6B469E4B"/>
    <w:rsid w:val="6B4AE9A1"/>
    <w:rsid w:val="6B6E680B"/>
    <w:rsid w:val="6B71D694"/>
    <w:rsid w:val="6B725114"/>
    <w:rsid w:val="6BB035F7"/>
    <w:rsid w:val="6BC2C0C1"/>
    <w:rsid w:val="6BD2031B"/>
    <w:rsid w:val="6BDB0272"/>
    <w:rsid w:val="6BE24FEA"/>
    <w:rsid w:val="6BFEE3BD"/>
    <w:rsid w:val="6C1A1D0E"/>
    <w:rsid w:val="6C24E72F"/>
    <w:rsid w:val="6C2EA306"/>
    <w:rsid w:val="6C32614F"/>
    <w:rsid w:val="6C3BD5CE"/>
    <w:rsid w:val="6C46667E"/>
    <w:rsid w:val="6C4B2A30"/>
    <w:rsid w:val="6C5B3013"/>
    <w:rsid w:val="6C72C25E"/>
    <w:rsid w:val="6C930E64"/>
    <w:rsid w:val="6CBDA01D"/>
    <w:rsid w:val="6CCAF951"/>
    <w:rsid w:val="6CCB2790"/>
    <w:rsid w:val="6CD60B40"/>
    <w:rsid w:val="6CDBCFCB"/>
    <w:rsid w:val="6CE4D090"/>
    <w:rsid w:val="6CE50858"/>
    <w:rsid w:val="6CF1100F"/>
    <w:rsid w:val="6D0F7F16"/>
    <w:rsid w:val="6D11CFFD"/>
    <w:rsid w:val="6D1D58F8"/>
    <w:rsid w:val="6D36B0AE"/>
    <w:rsid w:val="6D36B37C"/>
    <w:rsid w:val="6D44066D"/>
    <w:rsid w:val="6D475182"/>
    <w:rsid w:val="6D4B334C"/>
    <w:rsid w:val="6D5498EB"/>
    <w:rsid w:val="6D5A2998"/>
    <w:rsid w:val="6D6590A2"/>
    <w:rsid w:val="6DB1293B"/>
    <w:rsid w:val="6DB40D91"/>
    <w:rsid w:val="6DBE6FA3"/>
    <w:rsid w:val="6DC2DEA1"/>
    <w:rsid w:val="6DC63A09"/>
    <w:rsid w:val="6DD8A267"/>
    <w:rsid w:val="6DE1586F"/>
    <w:rsid w:val="6DE37DFC"/>
    <w:rsid w:val="6DE6ABA2"/>
    <w:rsid w:val="6DEE586E"/>
    <w:rsid w:val="6DFBE2D8"/>
    <w:rsid w:val="6DFDDE87"/>
    <w:rsid w:val="6E14E641"/>
    <w:rsid w:val="6E1F1EF9"/>
    <w:rsid w:val="6E3CF364"/>
    <w:rsid w:val="6E470A24"/>
    <w:rsid w:val="6E51E196"/>
    <w:rsid w:val="6E57E4ED"/>
    <w:rsid w:val="6E72D995"/>
    <w:rsid w:val="6E7CC58E"/>
    <w:rsid w:val="6E8E21E2"/>
    <w:rsid w:val="6E9252BA"/>
    <w:rsid w:val="6E9BA907"/>
    <w:rsid w:val="6E9D2077"/>
    <w:rsid w:val="6EA3DF59"/>
    <w:rsid w:val="6EB8248D"/>
    <w:rsid w:val="6EC6555F"/>
    <w:rsid w:val="6ED0CC75"/>
    <w:rsid w:val="6EF703B8"/>
    <w:rsid w:val="6EF8E3BE"/>
    <w:rsid w:val="6EFC4A40"/>
    <w:rsid w:val="6F320813"/>
    <w:rsid w:val="6F405F6C"/>
    <w:rsid w:val="6F5205D6"/>
    <w:rsid w:val="6F52527E"/>
    <w:rsid w:val="6F52527E"/>
    <w:rsid w:val="6F5A4E33"/>
    <w:rsid w:val="6F5ED67A"/>
    <w:rsid w:val="6F5FC80A"/>
    <w:rsid w:val="6F641595"/>
    <w:rsid w:val="6F796A84"/>
    <w:rsid w:val="6F7F4E5D"/>
    <w:rsid w:val="6F7F9D18"/>
    <w:rsid w:val="6F8507DF"/>
    <w:rsid w:val="6FBDFE1B"/>
    <w:rsid w:val="6FC89D6C"/>
    <w:rsid w:val="6FDABBCB"/>
    <w:rsid w:val="6FECD107"/>
    <w:rsid w:val="700375E0"/>
    <w:rsid w:val="70076E2D"/>
    <w:rsid w:val="700ADFEC"/>
    <w:rsid w:val="701A0F6E"/>
    <w:rsid w:val="7026D4DA"/>
    <w:rsid w:val="7038E08E"/>
    <w:rsid w:val="703FE3BB"/>
    <w:rsid w:val="70429AFE"/>
    <w:rsid w:val="70455CA4"/>
    <w:rsid w:val="7047A426"/>
    <w:rsid w:val="704970BF"/>
    <w:rsid w:val="7066F625"/>
    <w:rsid w:val="706F1128"/>
    <w:rsid w:val="70702879"/>
    <w:rsid w:val="708A918E"/>
    <w:rsid w:val="7094B41F"/>
    <w:rsid w:val="70BD6F28"/>
    <w:rsid w:val="70C15BDA"/>
    <w:rsid w:val="70C931F8"/>
    <w:rsid w:val="70C944B9"/>
    <w:rsid w:val="70D82C90"/>
    <w:rsid w:val="70E88E0C"/>
    <w:rsid w:val="70EB42FF"/>
    <w:rsid w:val="70FFE9FA"/>
    <w:rsid w:val="710F7349"/>
    <w:rsid w:val="7112B904"/>
    <w:rsid w:val="711CBED8"/>
    <w:rsid w:val="7125E567"/>
    <w:rsid w:val="712E6342"/>
    <w:rsid w:val="7133F025"/>
    <w:rsid w:val="714D8F34"/>
    <w:rsid w:val="71564E91"/>
    <w:rsid w:val="716A0B5C"/>
    <w:rsid w:val="71A2F369"/>
    <w:rsid w:val="71A6A1D6"/>
    <w:rsid w:val="71AC5561"/>
    <w:rsid w:val="71BF9B55"/>
    <w:rsid w:val="71C48132"/>
    <w:rsid w:val="71CF8E19"/>
    <w:rsid w:val="71D7B0DF"/>
    <w:rsid w:val="71E00229"/>
    <w:rsid w:val="71E54120"/>
    <w:rsid w:val="7204BDDF"/>
    <w:rsid w:val="72184CCA"/>
    <w:rsid w:val="721878EE"/>
    <w:rsid w:val="72194BC0"/>
    <w:rsid w:val="721C317A"/>
    <w:rsid w:val="724A6FCC"/>
    <w:rsid w:val="7265923F"/>
    <w:rsid w:val="7283524B"/>
    <w:rsid w:val="729B13F6"/>
    <w:rsid w:val="729FDCC8"/>
    <w:rsid w:val="72A0434A"/>
    <w:rsid w:val="72B88F39"/>
    <w:rsid w:val="72D6369B"/>
    <w:rsid w:val="72DBB5B6"/>
    <w:rsid w:val="72E18AF8"/>
    <w:rsid w:val="72E2FC62"/>
    <w:rsid w:val="730B1F16"/>
    <w:rsid w:val="730B9E34"/>
    <w:rsid w:val="73118D7D"/>
    <w:rsid w:val="73215DAE"/>
    <w:rsid w:val="732868BE"/>
    <w:rsid w:val="732F994A"/>
    <w:rsid w:val="733A3D0F"/>
    <w:rsid w:val="735519C6"/>
    <w:rsid w:val="735B6BB6"/>
    <w:rsid w:val="73641787"/>
    <w:rsid w:val="73765CD1"/>
    <w:rsid w:val="73AE7829"/>
    <w:rsid w:val="73B347F1"/>
    <w:rsid w:val="73B4494F"/>
    <w:rsid w:val="73D3D264"/>
    <w:rsid w:val="73D474D9"/>
    <w:rsid w:val="73F7933D"/>
    <w:rsid w:val="7422E3E6"/>
    <w:rsid w:val="7445BA96"/>
    <w:rsid w:val="7448EE41"/>
    <w:rsid w:val="74541486"/>
    <w:rsid w:val="74541486"/>
    <w:rsid w:val="7454F0C4"/>
    <w:rsid w:val="74587902"/>
    <w:rsid w:val="748EC944"/>
    <w:rsid w:val="74ACB7E7"/>
    <w:rsid w:val="74ADA088"/>
    <w:rsid w:val="74ADD47C"/>
    <w:rsid w:val="74AE37C3"/>
    <w:rsid w:val="74C20EBD"/>
    <w:rsid w:val="74F13A7F"/>
    <w:rsid w:val="75079382"/>
    <w:rsid w:val="751F6C83"/>
    <w:rsid w:val="75358346"/>
    <w:rsid w:val="75477990"/>
    <w:rsid w:val="7547B6FD"/>
    <w:rsid w:val="75483FE6"/>
    <w:rsid w:val="7561A011"/>
    <w:rsid w:val="75703279"/>
    <w:rsid w:val="75A1CAB0"/>
    <w:rsid w:val="75A35BB8"/>
    <w:rsid w:val="75AE8FBF"/>
    <w:rsid w:val="75B97006"/>
    <w:rsid w:val="75CC042F"/>
    <w:rsid w:val="75F02FFB"/>
    <w:rsid w:val="7601C4F8"/>
    <w:rsid w:val="761094A7"/>
    <w:rsid w:val="7629F226"/>
    <w:rsid w:val="7633E230"/>
    <w:rsid w:val="76678EC7"/>
    <w:rsid w:val="766EAF16"/>
    <w:rsid w:val="767A2C79"/>
    <w:rsid w:val="76BB3C92"/>
    <w:rsid w:val="76C5DB15"/>
    <w:rsid w:val="76C60D4C"/>
    <w:rsid w:val="76E45148"/>
    <w:rsid w:val="76F11AC2"/>
    <w:rsid w:val="7711B3CC"/>
    <w:rsid w:val="772F1463"/>
    <w:rsid w:val="774806AC"/>
    <w:rsid w:val="774F7FD2"/>
    <w:rsid w:val="7755C9BE"/>
    <w:rsid w:val="77665C50"/>
    <w:rsid w:val="77AA0148"/>
    <w:rsid w:val="77AC9FF5"/>
    <w:rsid w:val="77AD9592"/>
    <w:rsid w:val="77B0D23F"/>
    <w:rsid w:val="77B87A59"/>
    <w:rsid w:val="77BE2B4D"/>
    <w:rsid w:val="77E59262"/>
    <w:rsid w:val="7816BCAE"/>
    <w:rsid w:val="7818F21B"/>
    <w:rsid w:val="781C0C0C"/>
    <w:rsid w:val="7833C2B6"/>
    <w:rsid w:val="7857A7E7"/>
    <w:rsid w:val="786FFD28"/>
    <w:rsid w:val="787FE0A8"/>
    <w:rsid w:val="78971AC3"/>
    <w:rsid w:val="7897F3EB"/>
    <w:rsid w:val="78A7D33B"/>
    <w:rsid w:val="78CDCC28"/>
    <w:rsid w:val="78F19A1F"/>
    <w:rsid w:val="78F8D8CA"/>
    <w:rsid w:val="78FD0E4A"/>
    <w:rsid w:val="7910BC7B"/>
    <w:rsid w:val="7912C1C8"/>
    <w:rsid w:val="7915C223"/>
    <w:rsid w:val="7936CB0D"/>
    <w:rsid w:val="793B2F5B"/>
    <w:rsid w:val="793EB893"/>
    <w:rsid w:val="793F2CA7"/>
    <w:rsid w:val="7943E2F6"/>
    <w:rsid w:val="7950B39F"/>
    <w:rsid w:val="7950B39F"/>
    <w:rsid w:val="7951378A"/>
    <w:rsid w:val="795A3B5E"/>
    <w:rsid w:val="795C5E52"/>
    <w:rsid w:val="79606926"/>
    <w:rsid w:val="796E0EA6"/>
    <w:rsid w:val="797D2DB9"/>
    <w:rsid w:val="797DC71C"/>
    <w:rsid w:val="79A325E9"/>
    <w:rsid w:val="79A92FB8"/>
    <w:rsid w:val="79CE7B98"/>
    <w:rsid w:val="79D30419"/>
    <w:rsid w:val="79DD892B"/>
    <w:rsid w:val="79E16B7E"/>
    <w:rsid w:val="79EF99EC"/>
    <w:rsid w:val="7A118DDC"/>
    <w:rsid w:val="7A13A74E"/>
    <w:rsid w:val="7A576C51"/>
    <w:rsid w:val="7A5FAB3D"/>
    <w:rsid w:val="7A65E679"/>
    <w:rsid w:val="7A6726AE"/>
    <w:rsid w:val="7A699C89"/>
    <w:rsid w:val="7A7C749F"/>
    <w:rsid w:val="7AB071FA"/>
    <w:rsid w:val="7AB84C72"/>
    <w:rsid w:val="7ABC1D2B"/>
    <w:rsid w:val="7ADFB357"/>
    <w:rsid w:val="7B05869D"/>
    <w:rsid w:val="7B0799EC"/>
    <w:rsid w:val="7B08BC35"/>
    <w:rsid w:val="7B134736"/>
    <w:rsid w:val="7B249405"/>
    <w:rsid w:val="7B273AFA"/>
    <w:rsid w:val="7B2C29FD"/>
    <w:rsid w:val="7B34AFD9"/>
    <w:rsid w:val="7B491FB3"/>
    <w:rsid w:val="7B49F021"/>
    <w:rsid w:val="7B68FD4A"/>
    <w:rsid w:val="7B6A7C35"/>
    <w:rsid w:val="7B6C181F"/>
    <w:rsid w:val="7B85310F"/>
    <w:rsid w:val="7B95E3DB"/>
    <w:rsid w:val="7BAD5E3D"/>
    <w:rsid w:val="7BC65EA5"/>
    <w:rsid w:val="7BE645A5"/>
    <w:rsid w:val="7BF3D48B"/>
    <w:rsid w:val="7BF4DF80"/>
    <w:rsid w:val="7BF9B106"/>
    <w:rsid w:val="7BF9D0A3"/>
    <w:rsid w:val="7C08DBBC"/>
    <w:rsid w:val="7C10B599"/>
    <w:rsid w:val="7C34F0FD"/>
    <w:rsid w:val="7C3BF9B9"/>
    <w:rsid w:val="7C4361EB"/>
    <w:rsid w:val="7C47D6AE"/>
    <w:rsid w:val="7C60BF56"/>
    <w:rsid w:val="7C63ABB9"/>
    <w:rsid w:val="7C648E42"/>
    <w:rsid w:val="7C786C9A"/>
    <w:rsid w:val="7CAEFC13"/>
    <w:rsid w:val="7CBC9BA3"/>
    <w:rsid w:val="7CBF20DC"/>
    <w:rsid w:val="7CC0FBAF"/>
    <w:rsid w:val="7CCB5C2B"/>
    <w:rsid w:val="7CE3A37F"/>
    <w:rsid w:val="7CE8CC2F"/>
    <w:rsid w:val="7CEB1921"/>
    <w:rsid w:val="7D16CEAC"/>
    <w:rsid w:val="7D2CB144"/>
    <w:rsid w:val="7D3DACAD"/>
    <w:rsid w:val="7D578AB4"/>
    <w:rsid w:val="7D621C01"/>
    <w:rsid w:val="7D6B650E"/>
    <w:rsid w:val="7D78805C"/>
    <w:rsid w:val="7D7B9E84"/>
    <w:rsid w:val="7D8C3FCC"/>
    <w:rsid w:val="7D926342"/>
    <w:rsid w:val="7DA13D4B"/>
    <w:rsid w:val="7DA2D6C3"/>
    <w:rsid w:val="7DB55D94"/>
    <w:rsid w:val="7DC6535E"/>
    <w:rsid w:val="7DCDCC2F"/>
    <w:rsid w:val="7DD10B2A"/>
    <w:rsid w:val="7DDB1997"/>
    <w:rsid w:val="7DDBFB44"/>
    <w:rsid w:val="7E0E1E6A"/>
    <w:rsid w:val="7E1463B2"/>
    <w:rsid w:val="7E2013C3"/>
    <w:rsid w:val="7E419228"/>
    <w:rsid w:val="7E4354E7"/>
    <w:rsid w:val="7E56F8E7"/>
    <w:rsid w:val="7E628052"/>
    <w:rsid w:val="7E64DEA6"/>
    <w:rsid w:val="7E684E14"/>
    <w:rsid w:val="7E957CD3"/>
    <w:rsid w:val="7E97CC6D"/>
    <w:rsid w:val="7EAC7FD6"/>
    <w:rsid w:val="7EAD6C14"/>
    <w:rsid w:val="7ED40D08"/>
    <w:rsid w:val="7ED5F9CF"/>
    <w:rsid w:val="7ED97D0E"/>
    <w:rsid w:val="7F172780"/>
    <w:rsid w:val="7F1ED182"/>
    <w:rsid w:val="7F205DCC"/>
    <w:rsid w:val="7F6A797D"/>
    <w:rsid w:val="7F788C60"/>
    <w:rsid w:val="7F83A1DA"/>
    <w:rsid w:val="7FA98B2F"/>
    <w:rsid w:val="7FBB5DDB"/>
    <w:rsid w:val="7FD90957"/>
    <w:rsid w:val="7FF9A3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17C692"/>
  <w15:chartTrackingRefBased/>
  <w15:docId w15:val="{F60BC4BB-18A0-4931-B8C6-2183F0B81C2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DefaultParagraphFont"/>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Normal"/>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DefaultParagraphFont"/>
    <w:link xmlns:w="http://schemas.openxmlformats.org/wordprocessingml/2006/main" w:val="Foot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er" mc:Ignorable="w14">
    <w:name xmlns:w="http://schemas.openxmlformats.org/wordprocessingml/2006/main" w:val="footer"/>
    <w:basedOn xmlns:w="http://schemas.openxmlformats.org/wordprocessingml/2006/main" w:val="Normal"/>
    <w:link xmlns:w="http://schemas.openxmlformats.org/wordprocessingml/2006/main" w:val="Foot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w:type="character" w:styleId="normaltextrun" w:customStyle="true">
    <w:uiPriority w:val="1"/>
    <w:name w:val="normaltextrun"/>
    <w:basedOn w:val="DefaultParagraphFont"/>
    <w:rsid w:val="611F1A6E"/>
  </w:style>
  <w:style w:type="character" w:styleId="eop" w:customStyle="true">
    <w:uiPriority w:val="1"/>
    <w:name w:val="eop"/>
    <w:basedOn w:val="DefaultParagraphFont"/>
    <w:rsid w:val="611F1A6E"/>
  </w:style>
  <w:style w:type="paragraph" w:styleId="bodypalatino10bullet" w:customStyle="true">
    <w:uiPriority w:val="1"/>
    <w:name w:val="body palatino 10 bullet"/>
    <w:basedOn w:val="Normal"/>
    <w:rsid w:val="56CA8BED"/>
    <w:rPr>
      <w:rFonts w:ascii="Palatino Linotype" w:hAnsi="Palatino Linotype" w:eastAsia="Times New Roman" w:cs="Arial"/>
      <w:sz w:val="20"/>
      <w:szCs w:val="20"/>
    </w:rPr>
    <w:pPr>
      <w:numPr>
        <w:numId w:val="3"/>
      </w:numPr>
      <w:tabs>
        <w:tab w:val="clear" w:leader="none" w:pos="900"/>
        <w:tab w:val="num" w:leader="none" w:pos="1440"/>
        <w:tab w:val="num" w:leader="none" w:pos="900"/>
      </w:tabs>
      <w:spacing w:after="200"/>
      <w:ind w:left="1440" w:hanging="360"/>
    </w:pPr>
  </w:style>
  <w:style xmlns:w14="http://schemas.microsoft.com/office/word/2010/wordml" xmlns:mc="http://schemas.openxmlformats.org/markup-compatibility/2006" xmlns:w="http://schemas.openxmlformats.org/wordprocessingml/2006/main" w:type="character" w:styleId="Mention" w:default="1" mc:Ignorable="w14">
    <w:name xmlns:w="http://schemas.openxmlformats.org/wordprocessingml/2006/main" w:val="Mention"/>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2B579A"/>
      <w:shd w:val="clear" w:color="auto" w:fill="E6E6E6"/>
    </w:rPr>
  </w:style>
  <w:style w:type="paragraph" w:styleId="Normal1" w:customStyle="true">
    <w:uiPriority w:val="1"/>
    <w:name w:val="Normal1"/>
    <w:basedOn w:val="Normal"/>
    <w:unhideWhenUsed/>
    <w:qFormat/>
    <w:rsid w:val="7F205DCC"/>
    <w:rPr>
      <w:rFonts w:ascii="Calibri" w:hAnsi="Calibri" w:eastAsia="" w:cs="" w:hAnsiTheme="minorAscii" w:eastAsiaTheme="minorEastAsia" w:cstheme="minorBidi"/>
    </w:rPr>
  </w:style>
  <w:style w:type="character" w:styleId="Strong1" w:customStyle="true">
    <w:uiPriority w:val="1"/>
    <w:name w:val="Strong1"/>
    <w:basedOn w:val="DefaultParagraphFont"/>
    <w:unhideWhenUsed/>
    <w:rsid w:val="7F205DCC"/>
    <w:rPr>
      <w:rFonts w:ascii="Calibri" w:hAnsi="Calibri" w:eastAsia="" w:cs="" w:hAnsiTheme="minorAscii" w:eastAsiaTheme="minorEastAsia" w:cstheme="minorBidi"/>
      <w:b w:val="1"/>
      <w:bCs w:val="1"/>
    </w:rPr>
  </w:style>
  <w:style w:type="character" w:styleId="SwayHyperlink" w:customStyle="true">
    <w:uiPriority w:val="1"/>
    <w:name w:val="SwayHyperlink"/>
    <w:basedOn w:val="DefaultParagraphFont"/>
    <w:unhideWhenUsed/>
    <w:rsid w:val="7F205DCC"/>
    <w:rPr>
      <w:rFonts w:ascii="Calibri" w:hAnsi="Calibri" w:eastAsia="" w:cs="" w:hAnsiTheme="minorAscii" w:eastAsiaTheme="minorEastAsia" w:cstheme="minorBidi"/>
      <w:color w:val="0563C1"/>
      <w:u w:val="single"/>
    </w:rPr>
  </w:style>
  <w:style w:type="paragraph" w:styleId="Palatino10" w:customStyle="true">
    <w:uiPriority w:val="1"/>
    <w:name w:val="Palatino 10"/>
    <w:basedOn w:val="Normal"/>
    <w:rsid w:val="20061D20"/>
    <w:rPr>
      <w:rFonts w:ascii="Palatino Linotype" w:hAnsi="Palatino Linotype" w:eastAsia="Times" w:cs="Times New Roman"/>
      <w:sz w:val="20"/>
      <w:szCs w:val="20"/>
    </w:rPr>
    <w:pPr>
      <w:spacing w:after="200"/>
    </w:p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tasks.xml><?xml version="1.0" encoding="utf-8"?>
<t:Tasks xmlns:t="http://schemas.microsoft.com/office/tasks/2019/documenttasks" xmlns:oel="http://schemas.microsoft.com/office/2019/extlst">
  <t:Task id="{7347C3DB-34F2-4390-9304-17A375AD912C}">
    <t:Anchor>
      <t:Comment id="1368748752"/>
    </t:Anchor>
    <t:History>
      <t:Event id="{B6C80C86-8FCF-4543-813B-5B530945451F}" time="2022-06-29T22:13:42.378Z">
        <t:Attribution userId="S::melissa.busby@centralaz.edu::7d9b9ea6-f4fa-46d0-89ea-f5923c0cd6c9" userProvider="AD" userName="Melissa Busby"/>
        <t:Anchor>
          <t:Comment id="1368748752"/>
        </t:Anchor>
        <t:Create/>
      </t:Event>
      <t:Event id="{098A5D6E-C5FD-4A55-890D-F4924D4B28DD}" time="2022-06-29T22:13:42.378Z">
        <t:Attribution userId="S::melissa.busby@centralaz.edu::7d9b9ea6-f4fa-46d0-89ea-f5923c0cd6c9" userProvider="AD" userName="Melissa Busby"/>
        <t:Anchor>
          <t:Comment id="1368748752"/>
        </t:Anchor>
        <t:Assign userId="S::Mary.Kieser@centralaz.edu::177f6511-7c31-40bd-870e-8b83299d8e27" userProvider="AD" userName="Mary Kieser"/>
      </t:Event>
      <t:Event id="{CBF7B4B4-2439-404B-8077-72C3D60FF23E}" time="2022-06-29T22:13:42.378Z">
        <t:Attribution userId="S::melissa.busby@centralaz.edu::7d9b9ea6-f4fa-46d0-89ea-f5923c0cd6c9" userProvider="AD" userName="Melissa Busby"/>
        <t:Anchor>
          <t:Comment id="1368748752"/>
        </t:Anchor>
        <t:SetTitle title="@Mary Kieser  We are not sure what you are asking for here. There is not a link to click on to attach an Assessment Reporting Form."/>
      </t:Event>
    </t:History>
  </t:Task>
  <t:Task id="{ED28E8E9-F1DF-4D5A-865E-CEF14B0F6957}">
    <t:Anchor>
      <t:Comment id="2048940465"/>
    </t:Anchor>
    <t:History>
      <t:Event id="{D7605804-EA68-48AA-A6B1-6582B379BA2C}" time="2022-07-05T21:16:59.79Z">
        <t:Attribution userId="S::melissa.busby@centralaz.edu::7d9b9ea6-f4fa-46d0-89ea-f5923c0cd6c9" userProvider="AD" userName="Melissa Busby"/>
        <t:Anchor>
          <t:Comment id="2048940465"/>
        </t:Anchor>
        <t:Create/>
      </t:Event>
      <t:Event id="{BFF21826-0D60-4F96-80BC-D25304943367}" time="2022-07-05T21:16:59.79Z">
        <t:Attribution userId="S::melissa.busby@centralaz.edu::7d9b9ea6-f4fa-46d0-89ea-f5923c0cd6c9" userProvider="AD" userName="Melissa Busby"/>
        <t:Anchor>
          <t:Comment id="2048940465"/>
        </t:Anchor>
        <t:Assign userId="S::Mary.Kieser@centralaz.edu::177f6511-7c31-40bd-870e-8b83299d8e27" userProvider="AD" userName="Mary Kieser"/>
      </t:Event>
      <t:Event id="{30B9A3EE-30A9-4190-B0C5-233982402576}" time="2022-07-05T21:16:59.79Z">
        <t:Attribution userId="S::melissa.busby@centralaz.edu::7d9b9ea6-f4fa-46d0-89ea-f5923c0cd6c9" userProvider="AD" userName="Melissa Busby"/>
        <t:Anchor>
          <t:Comment id="2048940465"/>
        </t:Anchor>
        <t:SetTitle title="@Mary Kieser"/>
      </t:Event>
    </t:History>
  </t:Task>
  <t:Task id="{D5139BCF-1C52-41BF-9127-265D1818DD7E}">
    <t:Anchor>
      <t:Comment id="1604375977"/>
    </t:Anchor>
    <t:History>
      <t:Event id="{06312852-0C32-4CF3-AFE3-926314CFF4F8}" time="2022-07-05T22:40:30.384Z">
        <t:Attribution userId="S::melissa.busby@centralaz.edu::7d9b9ea6-f4fa-46d0-89ea-f5923c0cd6c9" userProvider="AD" userName="Melissa Busby"/>
        <t:Anchor>
          <t:Comment id="1604375977"/>
        </t:Anchor>
        <t:Create/>
      </t:Event>
      <t:Event id="{2815526B-D988-4784-95E1-8D7DC05D7CB3}" time="2022-07-05T22:40:30.384Z">
        <t:Attribution userId="S::melissa.busby@centralaz.edu::7d9b9ea6-f4fa-46d0-89ea-f5923c0cd6c9" userProvider="AD" userName="Melissa Busby"/>
        <t:Anchor>
          <t:Comment id="1604375977"/>
        </t:Anchor>
        <t:Assign userId="S::Mary.Kieser@centralaz.edu::177f6511-7c31-40bd-870e-8b83299d8e27" userProvider="AD" userName="Mary Kieser"/>
      </t:Event>
      <t:Event id="{E0149F76-1804-4877-AB7A-6AEA3EB9C0FD}" time="2022-07-05T22:40:30.384Z">
        <t:Attribution userId="S::melissa.busby@centralaz.edu::7d9b9ea6-f4fa-46d0-89ea-f5923c0cd6c9" userProvider="AD" userName="Melissa Busby"/>
        <t:Anchor>
          <t:Comment id="1604375977"/>
        </t:Anchor>
        <t:SetTitle title="@Mary Kieser Beyond the peer reviewers- who else will review this document?"/>
      </t:Event>
    </t:History>
  </t:Task>
</t:Task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numbering" Target="numbering.xml" Id="Rec2e15d6d19d4b2d" /><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image" Target="/media/image4.png" Id="R5b2d765d18294c2b" /><Relationship Type="http://schemas.openxmlformats.org/officeDocument/2006/relationships/image" Target="/media/image5.png" Id="Rd90c7da88aee4936" /><Relationship Type="http://schemas.openxmlformats.org/officeDocument/2006/relationships/hyperlink" Target="https://www.insidehighered.com/blogs/higher-ed-gamma/how-stand-equity-higher-education" TargetMode="External" Id="Ra727792eac514910" /><Relationship Type="http://schemas.openxmlformats.org/officeDocument/2006/relationships/image" Target="/media/image6.png" Id="R1d13be10d8fa4e64" /><Relationship Type="http://schemas.openxmlformats.org/officeDocument/2006/relationships/header" Target="header.xml" Id="Rc74dc25e59694f6d" /><Relationship Type="http://schemas.openxmlformats.org/officeDocument/2006/relationships/footer" Target="footer.xml" Id="R092ee69dc5e044e7" /><Relationship Type="http://schemas.microsoft.com/office/2020/10/relationships/intelligence" Target="intelligence2.xml" Id="Rb2b4baa3da9d4c6b" /><Relationship Type="http://schemas.openxmlformats.org/officeDocument/2006/relationships/image" Target="/media/image7.png" Id="R9c7dd039356a4d47" /><Relationship Type="http://schemas.openxmlformats.org/officeDocument/2006/relationships/image" Target="/media/image8.png" Id="R47c8168cf35b48cf" /><Relationship Type="http://schemas.openxmlformats.org/officeDocument/2006/relationships/image" Target="/media/image9.png" Id="Re6e6b05173cd452f" /><Relationship Type="http://schemas.openxmlformats.org/officeDocument/2006/relationships/image" Target="/media/imagea.png" Id="Rbd9ae395a0c44f9b" /><Relationship Type="http://schemas.openxmlformats.org/officeDocument/2006/relationships/image" Target="/media/imageb.png" Id="R30fd4460248b4b2a" /><Relationship Type="http://schemas.openxmlformats.org/officeDocument/2006/relationships/image" Target="/media/imagec.png" Id="R2b5f6271bf124d6f" /><Relationship Type="http://schemas.microsoft.com/office/2019/05/relationships/documenttasks" Target="tasks.xml" Id="R09e03879bebc4805" /><Relationship Type="http://schemas.openxmlformats.org/officeDocument/2006/relationships/hyperlink" Target="mailto:melissa.busby@centralaz.edu" TargetMode="External" Id="Rf1e6a16b193b46ca" /><Relationship Type="http://schemas.openxmlformats.org/officeDocument/2006/relationships/hyperlink" Target="https://centralaz.sharepoint.com/:w:/s/ProgramAssessment/EZBY-GJx3vJGijzkyEqv2mgBXtE2cCBhBfCNzy0PGGUWIw?e=C4n7Yc" TargetMode="External" Id="Rf18541c0ece24775" /><Relationship Type="http://schemas.openxmlformats.org/officeDocument/2006/relationships/image" Target="/media/image.jpg" Id="R4d9c51aa65ee47d7" /><Relationship Type="http://schemas.openxmlformats.org/officeDocument/2006/relationships/image" Target="/media/imagee.png" Id="R7067495632164677" /><Relationship Type="http://schemas.openxmlformats.org/officeDocument/2006/relationships/hyperlink" Target="https://www.naeyc.org/sites/default/files/globally-shared/downloads/PDFs/resources/position-statements/2009%20Professional%20Prep%20stdsRevised%204_12.pdf" TargetMode="External" Id="Rfa5f4fcb810b43ac" /><Relationship Type="http://schemas.openxmlformats.org/officeDocument/2006/relationships/hyperlink" Target="https://centralaz.sharepoint.com/:w:/s/EducationDivision/EVZZ0ueSIgpIgVepm8f6EO4BqSWOgZY-wxFeCfxicqjW_w?e=JHyPjh" TargetMode="External" Id="Raa709fdc6d774dc8" /><Relationship Type="http://schemas.openxmlformats.org/officeDocument/2006/relationships/hyperlink" Target="https://centralaz.sharepoint.com/:w:/s/ProgramAssessment/EZBY-GJx3vJGijzkyEqv2mgBXtE2cCBhBfCNzy0PGGUWIw?e=C4n7Yc" TargetMode="External" Id="R6864e4800c364cdf" /><Relationship Type="http://schemas.openxmlformats.org/officeDocument/2006/relationships/hyperlink" Target="https://centralaz.edu/wp-content/uploads/2021/09/ECE-Transfer-Pathways-AY21.pdf" TargetMode="External" Id="R1335e79db02b4948" /><Relationship Type="http://schemas.openxmlformats.org/officeDocument/2006/relationships/comments" Target="comments.xml" Id="R88b9bca933ae46da" /><Relationship Type="http://schemas.microsoft.com/office/2011/relationships/people" Target="people.xml" Id="Rbee93f6bc8ba42e3" /><Relationship Type="http://schemas.microsoft.com/office/2011/relationships/commentsExtended" Target="commentsExtended.xml" Id="Rd054fea2ccdd4bec" /><Relationship Type="http://schemas.microsoft.com/office/2016/09/relationships/commentsIds" Target="commentsIds.xml" Id="Rc37dfd2a5afa4de7" /><Relationship Type="http://schemas.microsoft.com/office/2018/08/relationships/commentsExtensible" Target="commentsExtensible.xml" Id="Rf8c2b70be89f4567" /><Relationship Type="http://schemas.openxmlformats.org/officeDocument/2006/relationships/hyperlink" Target="https://centralaz.sharepoint.com/:w:/s/ProgramAssessment/EZBY-GJx3vJGijzkyEqv2mgBXtE2cCBhBfCNzy0PGGUWIw?e=C4n7Yc" TargetMode="External" Id="R0ed99d3a823c47ab" /><Relationship Type="http://schemas.openxmlformats.org/officeDocument/2006/relationships/hyperlink" Target="https://centralaz.sharepoint.com/:w:/s/ProgramAssessment/EZBY-GJx3vJGijzkyEqv2mgBXtE2cCBhBfCNzy0PGGUWIw?e=C4n7Yc" TargetMode="External" Id="Rc89f958c4e8b4109" /><Relationship Type="http://schemas.openxmlformats.org/officeDocument/2006/relationships/hyperlink" Target="https://centralaz.sharepoint.com/:w:/s/EducationDivision/ETSDwfzYdsVKmMOn6foOYagB6alNjVlm9VLnV4JqGdy41w?e=UUf5EW" TargetMode="External" Id="R1f04c80d83d2474a" /><Relationship Type="http://schemas.openxmlformats.org/officeDocument/2006/relationships/hyperlink" Target="https://centralaz.sharepoint.com/:w:/s/EducationDivision/ETSDwfzYdsVKmMOn6foOYagB6alNjVlm9VLnV4JqGdy41w?e=UUf5EW" TargetMode="External" Id="Rb01cac7819374e47" /><Relationship Type="http://schemas.openxmlformats.org/officeDocument/2006/relationships/hyperlink" Target="https://centralaz.sharepoint.com/:w:/s/EducationDivision/ETSDwfzYdsVKmMOn6foOYagB6alNjVlm9VLnV4JqGdy41w?e=UUf5EW" TargetMode="External" Id="R31c643f8af9747cb" /><Relationship Type="http://schemas.openxmlformats.org/officeDocument/2006/relationships/hyperlink" Target="https://centralaz.edu/divisions-programs/education-blog/early-childhood-education-aas/" TargetMode="External" Id="R23c51ede562141bd" /><Relationship Type="http://schemas.openxmlformats.org/officeDocument/2006/relationships/hyperlink" Target="https://centralaz.sharepoint.com/:w:/s/EducationDivision/ETSDwfzYdsVKmMOn6foOYagB6alNjVlm9VLnV4JqGdy41w?e=UUf5EW" TargetMode="External" Id="R5e26bd954acd4ee8" /><Relationship Type="http://schemas.openxmlformats.org/officeDocument/2006/relationships/hyperlink" Target="https://centralaz.sharepoint.com/:w:/s/EducationDivision/ETSDwfzYdsVKmMOn6foOYagB6alNjVlm9VLnV4JqGdy41w?e=UUf5EW" TargetMode="External" Id="R8b2008f7b2124103" /><Relationship Type="http://schemas.openxmlformats.org/officeDocument/2006/relationships/hyperlink" Target="https://centralaz.sharepoint.com/:w:/s/EducationDivision/ETSDwfzYdsVKmMOn6foOYagB6alNjVlm9VLnV4JqGdy41w?e=UUf5EW" TargetMode="External" Id="R974c8281fb224df3" /><Relationship Type="http://schemas.openxmlformats.org/officeDocument/2006/relationships/hyperlink" Target="https://www.azaeyc.org/wp-content/uploads/2021/03/AFEE-2021-Fact-Sheet-Arizona.pdf" TargetMode="External" Id="R35501c93d640409a" /><Relationship Type="http://schemas.openxmlformats.org/officeDocument/2006/relationships/hyperlink" Target="https://centralaz.sharepoint.com/:w:/s/EducationDivision/ETSDwfzYdsVKmMOn6foOYagB6alNjVlm9VLnV4JqGdy41w?e=UUf5EW" TargetMode="External" Id="Rfc0c1b09f68f450c" /><Relationship Type="http://schemas.openxmlformats.org/officeDocument/2006/relationships/hyperlink" Target="https://centralaz.sharepoint.com/:w:/s/EducationDivision/ETSDwfzYdsVKmMOn6foOYagB6alNjVlm9VLnV4JqGdy41w?e=UUf5EW" TargetMode="External" Id="Rcd2e343ca4554ba4" /><Relationship Type="http://schemas.openxmlformats.org/officeDocument/2006/relationships/hyperlink" Target="https://www.naeyc.org/accreditation/higher-ed/quality-assurance-systems" TargetMode="External" Id="Rc82889b701e843f9" /><Relationship Type="http://schemas.openxmlformats.org/officeDocument/2006/relationships/hyperlink" Target="https://centralaz.edu/wp-content/uploads/2021/09/ECE-Vision-Mission-Conceptual-Framework-2021.pdf" TargetMode="External" Id="R715a1a864ba44980" /><Relationship Type="http://schemas.openxmlformats.org/officeDocument/2006/relationships/image" Target="/media/imagef.png" Id="R2528955d23ee43c5" /><Relationship Type="http://schemas.openxmlformats.org/officeDocument/2006/relationships/hyperlink" Target="https://centralaz.sharepoint.com/:w:/s/ProgramAssessment/EZBY-GJx3vJGijzkyEqv2mgBXtE2cCBhBfCNzy0PGGUWIw?e=C4n7Yc" TargetMode="External" Id="R77891eca03434775" /><Relationship Type="http://schemas.openxmlformats.org/officeDocument/2006/relationships/hyperlink" Target="https://www.naeyc.org/resources/position-statements/standards-professional-preparation" TargetMode="External" Id="Rbe1c5f016fe04fc5" /><Relationship Type="http://schemas.openxmlformats.org/officeDocument/2006/relationships/hyperlink" Target="https://centralaz.edu/divisions-programs/education-blog/early-childhood-education-aas/" TargetMode="External" Id="R3e0764d12e3c448a" /><Relationship Type="http://schemas.openxmlformats.org/officeDocument/2006/relationships/hyperlink" Target="https://centralaz-my.sharepoint.com/:x:/g/personal/mary_kieser_centralaz_edu/EUobBLt6pgFCuWTur7SRN0cBHMo-mF1zhJx1NqI08_BmTA?e=asdC5y" TargetMode="External" Id="Re767b5c946964db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4736244EACADE49A853B6EDF41173CF" ma:contentTypeVersion="8" ma:contentTypeDescription="Create a new document." ma:contentTypeScope="" ma:versionID="9686f6164df9659f70a88a8ba63bf12d">
  <xsd:schema xmlns:xsd="http://www.w3.org/2001/XMLSchema" xmlns:xs="http://www.w3.org/2001/XMLSchema" xmlns:p="http://schemas.microsoft.com/office/2006/metadata/properties" xmlns:ns2="b1fef8cb-f0b8-49c0-a215-1f35d2927e7e" xmlns:ns3="1fa8933c-a5f5-4376-97ef-3a2660dd1524" targetNamespace="http://schemas.microsoft.com/office/2006/metadata/properties" ma:root="true" ma:fieldsID="262bb941546d48830ab59418d9331249" ns2:_="" ns3:_="">
    <xsd:import namespace="b1fef8cb-f0b8-49c0-a215-1f35d2927e7e"/>
    <xsd:import namespace="1fa8933c-a5f5-4376-97ef-3a2660dd152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fef8cb-f0b8-49c0-a215-1f35d2927e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fa8933c-a5f5-4376-97ef-3a2660dd152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1fa8933c-a5f5-4376-97ef-3a2660dd1524">
      <UserInfo>
        <DisplayName>Clay Peden</DisplayName>
        <AccountId>30</AccountId>
        <AccountType/>
      </UserInfo>
      <UserInfo>
        <DisplayName>Mary Kieser</DisplayName>
        <AccountId>16</AccountId>
        <AccountType/>
      </UserInfo>
      <UserInfo>
        <DisplayName>Hugo Steincamp</DisplayName>
        <AccountId>14</AccountId>
        <AccountType/>
      </UserInfo>
      <UserInfo>
        <DisplayName>Christopher Demaline</DisplayName>
        <AccountId>31</AccountId>
        <AccountType/>
      </UserInfo>
      <UserInfo>
        <DisplayName>Mary K. Gilliland</DisplayName>
        <AccountId>13</AccountId>
        <AccountType/>
      </UserInfo>
      <UserInfo>
        <DisplayName>Amanda Potts</DisplayName>
        <AccountId>12</AccountId>
        <AccountType/>
      </UserInfo>
    </SharedWithUsers>
  </documentManagement>
</p:properties>
</file>

<file path=customXml/itemProps1.xml><?xml version="1.0" encoding="utf-8"?>
<ds:datastoreItem xmlns:ds="http://schemas.openxmlformats.org/officeDocument/2006/customXml" ds:itemID="{A61304C2-B6D9-408C-B9F1-629A580688FF}"/>
</file>

<file path=customXml/itemProps2.xml><?xml version="1.0" encoding="utf-8"?>
<ds:datastoreItem xmlns:ds="http://schemas.openxmlformats.org/officeDocument/2006/customXml" ds:itemID="{43581D38-AD82-461B-AE39-5E2B5796A82C}"/>
</file>

<file path=customXml/itemProps3.xml><?xml version="1.0" encoding="utf-8"?>
<ds:datastoreItem xmlns:ds="http://schemas.openxmlformats.org/officeDocument/2006/customXml" ds:itemID="{6B19F48E-6FC9-4C13-8CA8-2B4012FF969C}"/>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Potts</dc:creator>
  <cp:keywords/>
  <dc:description/>
  <cp:lastModifiedBy>Mary Kieser</cp:lastModifiedBy>
  <dcterms:created xsi:type="dcterms:W3CDTF">2021-10-20T16:06:14Z</dcterms:created>
  <dcterms:modified xsi:type="dcterms:W3CDTF">2023-01-23T17:20:02Z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0x01010084736244EACADE49A853B6EDF41173CF</vt:lpwstr>
  </property>
  <property fmtid="{D5CDD505-2E9C-101B-9397-08002B2CF9AE}" pid="3" name="MediaServiceImageTags">
    <vt:lpwstr/>
  </property>
</Properties>
</file>