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30" w:rsidRDefault="00B12430" w:rsidP="00B12430">
      <w:pPr>
        <w:autoSpaceDE w:val="0"/>
        <w:autoSpaceDN w:val="0"/>
        <w:adjustRightInd w:val="0"/>
        <w:jc w:val="center"/>
        <w:outlineLvl w:val="0"/>
        <w:rPr>
          <w:rFonts w:ascii="Calibri" w:hAnsi="Calibri" w:cs="Calibri"/>
          <w:b/>
          <w:bCs/>
          <w:sz w:val="40"/>
          <w:szCs w:val="40"/>
        </w:rPr>
      </w:pPr>
      <w:r>
        <w:rPr>
          <w:rFonts w:ascii="Calibri" w:hAnsi="Calibri" w:cs="Calibri"/>
          <w:b/>
          <w:bCs/>
          <w:sz w:val="40"/>
          <w:szCs w:val="40"/>
        </w:rPr>
        <w:t xml:space="preserve">Academic Program Review: Self-Study </w:t>
      </w: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p>
          <w:p w:rsidR="00B12430" w:rsidRDefault="00451322">
            <w:pPr>
              <w:autoSpaceDE w:val="0"/>
              <w:autoSpaceDN w:val="0"/>
              <w:adjustRightInd w:val="0"/>
              <w:outlineLvl w:val="0"/>
              <w:rPr>
                <w:rFonts w:ascii="Calibri" w:hAnsi="Calibri" w:cs="Calibri"/>
                <w:bCs/>
                <w:sz w:val="20"/>
                <w:szCs w:val="20"/>
              </w:rPr>
            </w:pPr>
            <w:r>
              <w:rPr>
                <w:rFonts w:ascii="Calibri" w:hAnsi="Calibri" w:cs="Calibri"/>
                <w:bCs/>
                <w:sz w:val="20"/>
                <w:szCs w:val="20"/>
              </w:rPr>
              <w:t>AAS in Massage Therapy</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p>
          <w:p w:rsidR="00B12430" w:rsidRDefault="00451322">
            <w:pPr>
              <w:autoSpaceDE w:val="0"/>
              <w:autoSpaceDN w:val="0"/>
              <w:adjustRightInd w:val="0"/>
              <w:outlineLvl w:val="0"/>
              <w:rPr>
                <w:rFonts w:ascii="Calibri" w:hAnsi="Calibri" w:cs="Calibri"/>
                <w:bCs/>
                <w:sz w:val="20"/>
                <w:szCs w:val="20"/>
              </w:rPr>
            </w:pPr>
            <w:r>
              <w:rPr>
                <w:rFonts w:ascii="Calibri" w:hAnsi="Calibri" w:cs="Calibri"/>
                <w:bCs/>
                <w:sz w:val="20"/>
                <w:szCs w:val="20"/>
              </w:rPr>
              <w:t>Certificate in Massage Therapy</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BE5C72">
            <w:pPr>
              <w:autoSpaceDE w:val="0"/>
              <w:autoSpaceDN w:val="0"/>
              <w:adjustRightInd w:val="0"/>
              <w:outlineLvl w:val="0"/>
              <w:rPr>
                <w:rFonts w:ascii="Calibri" w:hAnsi="Calibri" w:cs="Calibri"/>
                <w:bCs/>
                <w:sz w:val="20"/>
                <w:szCs w:val="20"/>
              </w:rPr>
            </w:pPr>
            <w:r>
              <w:rPr>
                <w:rFonts w:ascii="Calibri" w:hAnsi="Calibri" w:cs="Calibri"/>
                <w:bCs/>
                <w:sz w:val="20"/>
                <w:szCs w:val="20"/>
              </w:rPr>
              <w:t>Name: Christina Brown, LMT, BS Director of Massage Therapy</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BE5C72">
              <w:rPr>
                <w:rFonts w:ascii="Calibri" w:hAnsi="Calibri" w:cs="Calibri"/>
                <w:bCs/>
                <w:sz w:val="20"/>
                <w:szCs w:val="20"/>
              </w:rPr>
              <w:t xml:space="preserve"> Superstition Mountain Campus</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BE5C72">
              <w:rPr>
                <w:rFonts w:ascii="Calibri" w:hAnsi="Calibri" w:cs="Calibri"/>
                <w:bCs/>
                <w:sz w:val="20"/>
                <w:szCs w:val="20"/>
              </w:rPr>
              <w:t>480-677-7745</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BE5C72">
              <w:rPr>
                <w:rFonts w:ascii="Calibri" w:hAnsi="Calibri" w:cs="Calibri"/>
                <w:bCs/>
                <w:sz w:val="20"/>
                <w:szCs w:val="20"/>
              </w:rPr>
              <w:t>christina.brown2@centralaz.edu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B12430"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What is the </w:t>
            </w:r>
            <w:r w:rsidR="004450FE" w:rsidRPr="00637B12">
              <w:rPr>
                <w:rFonts w:ascii="Calibri" w:hAnsi="Calibri" w:cs="Calibri"/>
                <w:sz w:val="20"/>
                <w:szCs w:val="20"/>
              </w:rPr>
              <w:t xml:space="preserve">description </w:t>
            </w:r>
            <w:r w:rsidRPr="00637B12">
              <w:rPr>
                <w:rFonts w:ascii="Calibri" w:hAnsi="Calibri" w:cs="Calibri"/>
                <w:sz w:val="20"/>
                <w:szCs w:val="20"/>
              </w:rPr>
              <w:t>of the program</w:t>
            </w:r>
            <w:r w:rsidR="00520DDD" w:rsidRPr="00637B12">
              <w:rPr>
                <w:rFonts w:ascii="Calibri" w:hAnsi="Calibri" w:cs="Calibri"/>
                <w:sz w:val="20"/>
                <w:szCs w:val="20"/>
              </w:rPr>
              <w:t xml:space="preserve"> as stated in the current CAC catalog</w:t>
            </w:r>
            <w:r w:rsidRPr="00637B12">
              <w:rPr>
                <w:rFonts w:ascii="Calibri" w:hAnsi="Calibri" w:cs="Calibri"/>
                <w:sz w:val="20"/>
                <w:szCs w:val="20"/>
              </w:rPr>
              <w:t>:</w:t>
            </w:r>
          </w:p>
          <w:p w:rsidR="00B12430" w:rsidRDefault="00ED1BF7">
            <w:pPr>
              <w:autoSpaceDE w:val="0"/>
              <w:autoSpaceDN w:val="0"/>
              <w:adjustRightInd w:val="0"/>
              <w:outlineLvl w:val="0"/>
              <w:rPr>
                <w:rFonts w:ascii="Calibri" w:hAnsi="Calibri" w:cs="Calibri"/>
                <w:sz w:val="20"/>
                <w:szCs w:val="20"/>
              </w:rPr>
            </w:pPr>
            <w:r>
              <w:t>Massage Therapy includes 735 hours of basic curriculum which prepares individuals for entry-level positions performing massage therapy in a variety of settings. This program includes relaxation massage, therapeutic massage, massage therapy for special populations, and spa treatments and hydrotherapy. Included in the program is a Chiropractic Assistant Certification program. Additional topics include physiotherapy, body mechanics, acupuncture, anatomy, pathophysiology, business skills, and complementary and alternative medicine.</w:t>
            </w:r>
          </w:p>
        </w:tc>
      </w:tr>
      <w:tr w:rsidR="00520DDD"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DD" w:rsidRDefault="00520DDD"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Does your program </w:t>
            </w:r>
            <w:r w:rsidR="00FC3204" w:rsidRPr="00637B12">
              <w:rPr>
                <w:rFonts w:ascii="Calibri" w:hAnsi="Calibri" w:cs="Calibri"/>
                <w:sz w:val="20"/>
                <w:szCs w:val="20"/>
              </w:rPr>
              <w:t xml:space="preserve">have a </w:t>
            </w:r>
            <w:r w:rsidRPr="00637B12">
              <w:rPr>
                <w:rFonts w:ascii="Calibri" w:hAnsi="Calibri" w:cs="Calibri"/>
                <w:sz w:val="20"/>
                <w:szCs w:val="20"/>
              </w:rPr>
              <w:t xml:space="preserve">mission </w:t>
            </w:r>
            <w:r w:rsidR="00FC3204" w:rsidRPr="00637B12">
              <w:rPr>
                <w:rFonts w:ascii="Calibri" w:hAnsi="Calibri" w:cs="Calibri"/>
                <w:sz w:val="20"/>
                <w:szCs w:val="20"/>
              </w:rPr>
              <w:t>and/or a</w:t>
            </w:r>
            <w:r w:rsidRPr="00637B12">
              <w:rPr>
                <w:rFonts w:ascii="Calibri" w:hAnsi="Calibri" w:cs="Calibri"/>
                <w:sz w:val="20"/>
                <w:szCs w:val="20"/>
              </w:rPr>
              <w:t xml:space="preserve"> vision </w:t>
            </w:r>
            <w:r w:rsidR="00ED1BF7" w:rsidRPr="00637B12">
              <w:rPr>
                <w:rFonts w:ascii="Calibri" w:hAnsi="Calibri" w:cs="Calibri"/>
                <w:sz w:val="20"/>
                <w:szCs w:val="20"/>
              </w:rPr>
              <w:t>statement?</w:t>
            </w:r>
            <w:r w:rsidR="00FC3204" w:rsidRPr="00637B12">
              <w:rPr>
                <w:rFonts w:ascii="Calibri" w:hAnsi="Calibri" w:cs="Calibri"/>
                <w:sz w:val="20"/>
                <w:szCs w:val="20"/>
              </w:rPr>
              <w:t xml:space="preserve">  </w:t>
            </w:r>
            <w:r w:rsidRPr="00637B12">
              <w:rPr>
                <w:rFonts w:ascii="Calibri" w:hAnsi="Calibri" w:cs="Calibri"/>
                <w:sz w:val="20"/>
                <w:szCs w:val="20"/>
              </w:rPr>
              <w:t xml:space="preserve">If </w:t>
            </w:r>
            <w:r w:rsidR="00FC3204" w:rsidRPr="00637B12">
              <w:rPr>
                <w:rFonts w:ascii="Calibri" w:hAnsi="Calibri" w:cs="Calibri"/>
                <w:sz w:val="20"/>
                <w:szCs w:val="20"/>
              </w:rPr>
              <w:t>it does</w:t>
            </w:r>
            <w:r w:rsidRPr="00637B12">
              <w:rPr>
                <w:rFonts w:ascii="Calibri" w:hAnsi="Calibri" w:cs="Calibri"/>
                <w:sz w:val="20"/>
                <w:szCs w:val="20"/>
              </w:rPr>
              <w:t xml:space="preserve">, please write them below and indicate where they appear. </w:t>
            </w:r>
            <w:r w:rsidR="00C04936">
              <w:rPr>
                <w:rFonts w:ascii="Calibri" w:hAnsi="Calibri" w:cs="Calibri"/>
                <w:sz w:val="20"/>
                <w:szCs w:val="20"/>
              </w:rPr>
              <w:t xml:space="preserve">No, but along with my team, we created one and will get it in the catalog next </w:t>
            </w:r>
            <w:r w:rsidR="0051429F">
              <w:rPr>
                <w:rFonts w:ascii="Calibri" w:hAnsi="Calibri" w:cs="Calibri"/>
                <w:sz w:val="20"/>
                <w:szCs w:val="20"/>
              </w:rPr>
              <w:t>fall</w:t>
            </w:r>
            <w:r w:rsidR="00C04936">
              <w:rPr>
                <w:rFonts w:ascii="Calibri" w:hAnsi="Calibri" w:cs="Calibri"/>
                <w:sz w:val="20"/>
                <w:szCs w:val="20"/>
              </w:rPr>
              <w:t>.</w:t>
            </w:r>
          </w:p>
          <w:p w:rsidR="00C04936" w:rsidRPr="00C04936" w:rsidRDefault="00C04936" w:rsidP="00C04936">
            <w:pPr>
              <w:autoSpaceDE w:val="0"/>
              <w:autoSpaceDN w:val="0"/>
              <w:adjustRightInd w:val="0"/>
              <w:ind w:left="360"/>
              <w:outlineLvl w:val="0"/>
              <w:rPr>
                <w:rFonts w:ascii="Calibri" w:hAnsi="Calibri" w:cs="Calibri"/>
                <w:sz w:val="20"/>
                <w:szCs w:val="20"/>
              </w:rPr>
            </w:pPr>
          </w:p>
          <w:p w:rsidR="008512CF" w:rsidRDefault="008512CF" w:rsidP="008512CF">
            <w:r>
              <w:t>To provide a quality and affordable Massage Therapy program with transferrable college credits to a diverse population and provides students with a lifelong trade in various health and wellness settings.</w:t>
            </w:r>
          </w:p>
          <w:p w:rsidR="00FF5E04" w:rsidRDefault="007946B1" w:rsidP="008512CF">
            <w:r>
              <w:t>We currently do not have a vision statement.</w:t>
            </w:r>
          </w:p>
          <w:p w:rsidR="00520DDD" w:rsidRPr="00227CE5" w:rsidRDefault="00520DDD">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204" w:rsidRDefault="00B12430"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Describe how the program</w:t>
            </w:r>
            <w:r w:rsidR="00520DDD" w:rsidRPr="00637B12">
              <w:rPr>
                <w:rFonts w:ascii="Calibri" w:hAnsi="Calibri" w:cs="Calibri"/>
                <w:sz w:val="20"/>
                <w:szCs w:val="20"/>
              </w:rPr>
              <w:t>’s</w:t>
            </w:r>
            <w:r w:rsidRPr="00637B12">
              <w:rPr>
                <w:rFonts w:ascii="Calibri" w:hAnsi="Calibri" w:cs="Calibri"/>
                <w:sz w:val="20"/>
                <w:szCs w:val="20"/>
              </w:rPr>
              <w:t xml:space="preserve"> </w:t>
            </w:r>
            <w:r w:rsidR="004450FE" w:rsidRPr="00637B12">
              <w:rPr>
                <w:rFonts w:ascii="Calibri" w:hAnsi="Calibri" w:cs="Calibri"/>
                <w:sz w:val="20"/>
                <w:szCs w:val="20"/>
              </w:rPr>
              <w:t>description</w:t>
            </w:r>
            <w:r w:rsidR="00520DDD" w:rsidRPr="00637B12">
              <w:rPr>
                <w:rFonts w:ascii="Calibri" w:hAnsi="Calibri" w:cs="Calibri"/>
                <w:sz w:val="20"/>
                <w:szCs w:val="20"/>
              </w:rPr>
              <w:t xml:space="preserve">, mission and/or vision </w:t>
            </w:r>
            <w:r w:rsidRPr="00637B12">
              <w:rPr>
                <w:rFonts w:ascii="Calibri" w:hAnsi="Calibri" w:cs="Calibri"/>
                <w:sz w:val="20"/>
                <w:szCs w:val="20"/>
              </w:rPr>
              <w:t>aligns with the College’s Mission</w:t>
            </w:r>
            <w:r w:rsidR="00703862" w:rsidRPr="00637B12">
              <w:rPr>
                <w:rFonts w:ascii="Calibri" w:hAnsi="Calibri" w:cs="Calibri"/>
                <w:sz w:val="20"/>
                <w:szCs w:val="20"/>
              </w:rPr>
              <w:t xml:space="preserve"> and Vision</w:t>
            </w:r>
            <w:r w:rsidRPr="00637B12">
              <w:rPr>
                <w:rFonts w:ascii="Calibri" w:hAnsi="Calibri" w:cs="Calibri"/>
                <w:sz w:val="20"/>
                <w:szCs w:val="20"/>
              </w:rPr>
              <w:t>:</w:t>
            </w:r>
          </w:p>
          <w:p w:rsidR="002C0C01" w:rsidRPr="00703862" w:rsidRDefault="002C0C01" w:rsidP="00637B12">
            <w:pPr>
              <w:autoSpaceDE w:val="0"/>
              <w:autoSpaceDN w:val="0"/>
              <w:adjustRightInd w:val="0"/>
              <w:jc w:val="center"/>
              <w:outlineLvl w:val="0"/>
              <w:rPr>
                <w:rFonts w:ascii="Calibri" w:hAnsi="Calibri" w:cs="Calibri"/>
                <w:b/>
                <w:sz w:val="20"/>
                <w:szCs w:val="20"/>
              </w:rPr>
            </w:pPr>
            <w:r>
              <w:rPr>
                <w:rFonts w:ascii="Calibri" w:hAnsi="Calibri" w:cs="Calibri"/>
                <w:b/>
                <w:sz w:val="20"/>
                <w:szCs w:val="20"/>
              </w:rPr>
              <w:t>CAC Vision and Mission Statements:</w:t>
            </w:r>
          </w:p>
          <w:p w:rsidR="002C0C01" w:rsidRPr="00BA31CF" w:rsidRDefault="002C0C01" w:rsidP="00637B12">
            <w:pPr>
              <w:autoSpaceDE w:val="0"/>
              <w:autoSpaceDN w:val="0"/>
              <w:adjustRightInd w:val="0"/>
              <w:jc w:val="center"/>
              <w:outlineLvl w:val="0"/>
              <w:rPr>
                <w:i/>
                <w:sz w:val="20"/>
                <w:szCs w:val="20"/>
              </w:rPr>
            </w:pPr>
            <w:r w:rsidRPr="00BA31CF">
              <w:rPr>
                <w:i/>
                <w:sz w:val="20"/>
                <w:szCs w:val="20"/>
              </w:rPr>
              <w:t>OUR VISION</w:t>
            </w:r>
          </w:p>
          <w:p w:rsidR="002C0C01" w:rsidRPr="00FC3204" w:rsidRDefault="002C0C01" w:rsidP="00637B12">
            <w:pPr>
              <w:autoSpaceDE w:val="0"/>
              <w:autoSpaceDN w:val="0"/>
              <w:adjustRightInd w:val="0"/>
              <w:jc w:val="center"/>
              <w:outlineLvl w:val="0"/>
              <w:rPr>
                <w:sz w:val="20"/>
                <w:szCs w:val="20"/>
              </w:rPr>
            </w:pPr>
            <w:r w:rsidRPr="00FC3204">
              <w:rPr>
                <w:sz w:val="20"/>
                <w:szCs w:val="20"/>
              </w:rPr>
              <w:t>Central Arizona College is the leader of innovative learner</w:t>
            </w:r>
          </w:p>
          <w:p w:rsidR="002C0C01" w:rsidRPr="00FC3204" w:rsidRDefault="002C0C01" w:rsidP="00637B12">
            <w:pPr>
              <w:autoSpaceDE w:val="0"/>
              <w:autoSpaceDN w:val="0"/>
              <w:adjustRightInd w:val="0"/>
              <w:jc w:val="center"/>
              <w:outlineLvl w:val="0"/>
              <w:rPr>
                <w:sz w:val="20"/>
                <w:szCs w:val="20"/>
              </w:rPr>
            </w:pPr>
            <w:r w:rsidRPr="00FC3204">
              <w:rPr>
                <w:sz w:val="20"/>
                <w:szCs w:val="20"/>
              </w:rPr>
              <w:t>success and the center for educational opportunities in our</w:t>
            </w:r>
          </w:p>
          <w:p w:rsidR="002C0C01" w:rsidRDefault="002C0C01" w:rsidP="00637B12">
            <w:pPr>
              <w:autoSpaceDE w:val="0"/>
              <w:autoSpaceDN w:val="0"/>
              <w:adjustRightInd w:val="0"/>
              <w:jc w:val="center"/>
              <w:outlineLvl w:val="0"/>
              <w:rPr>
                <w:sz w:val="20"/>
                <w:szCs w:val="20"/>
              </w:rPr>
            </w:pPr>
            <w:r w:rsidRPr="00FC3204">
              <w:rPr>
                <w:sz w:val="20"/>
                <w:szCs w:val="20"/>
              </w:rPr>
              <w:t>diverse communities.</w:t>
            </w:r>
          </w:p>
          <w:p w:rsidR="002C0C01" w:rsidRPr="00FC3204" w:rsidRDefault="002C0C01" w:rsidP="00637B12">
            <w:pPr>
              <w:autoSpaceDE w:val="0"/>
              <w:autoSpaceDN w:val="0"/>
              <w:adjustRightInd w:val="0"/>
              <w:jc w:val="center"/>
              <w:outlineLvl w:val="0"/>
              <w:rPr>
                <w:sz w:val="20"/>
                <w:szCs w:val="20"/>
              </w:rPr>
            </w:pPr>
          </w:p>
          <w:p w:rsidR="002C0C01" w:rsidRPr="00BA31CF" w:rsidRDefault="002C0C01" w:rsidP="00637B12">
            <w:pPr>
              <w:autoSpaceDE w:val="0"/>
              <w:autoSpaceDN w:val="0"/>
              <w:adjustRightInd w:val="0"/>
              <w:jc w:val="center"/>
              <w:outlineLvl w:val="0"/>
              <w:rPr>
                <w:i/>
                <w:sz w:val="20"/>
                <w:szCs w:val="20"/>
              </w:rPr>
            </w:pPr>
            <w:r w:rsidRPr="00BA31CF">
              <w:rPr>
                <w:i/>
                <w:sz w:val="20"/>
                <w:szCs w:val="20"/>
              </w:rPr>
              <w:t>OUR MISSION</w:t>
            </w:r>
          </w:p>
          <w:p w:rsidR="002C0C01" w:rsidRPr="00FC3204" w:rsidRDefault="002C0C01" w:rsidP="00637B12">
            <w:pPr>
              <w:autoSpaceDE w:val="0"/>
              <w:autoSpaceDN w:val="0"/>
              <w:adjustRightInd w:val="0"/>
              <w:jc w:val="center"/>
              <w:outlineLvl w:val="0"/>
              <w:rPr>
                <w:sz w:val="20"/>
                <w:szCs w:val="20"/>
              </w:rPr>
            </w:pPr>
            <w:r w:rsidRPr="00FC3204">
              <w:rPr>
                <w:sz w:val="20"/>
                <w:szCs w:val="20"/>
              </w:rPr>
              <w:t>Central Arizona College engages our diverse communities in</w:t>
            </w:r>
          </w:p>
          <w:p w:rsidR="002C0C01" w:rsidRPr="00FC3204" w:rsidRDefault="002C0C01" w:rsidP="00637B12">
            <w:pPr>
              <w:autoSpaceDE w:val="0"/>
              <w:autoSpaceDN w:val="0"/>
              <w:adjustRightInd w:val="0"/>
              <w:jc w:val="center"/>
              <w:outlineLvl w:val="0"/>
              <w:rPr>
                <w:sz w:val="20"/>
                <w:szCs w:val="20"/>
              </w:rPr>
            </w:pPr>
            <w:r w:rsidRPr="00FC3204">
              <w:rPr>
                <w:sz w:val="20"/>
                <w:szCs w:val="20"/>
              </w:rPr>
              <w:t>quality learning experiences for lifelong success by providing</w:t>
            </w:r>
          </w:p>
          <w:p w:rsidR="002C0C01" w:rsidRPr="00FC3204" w:rsidRDefault="002C0C01" w:rsidP="00637B12">
            <w:pPr>
              <w:autoSpaceDE w:val="0"/>
              <w:autoSpaceDN w:val="0"/>
              <w:adjustRightInd w:val="0"/>
              <w:jc w:val="center"/>
              <w:outlineLvl w:val="0"/>
              <w:rPr>
                <w:sz w:val="20"/>
                <w:szCs w:val="20"/>
              </w:rPr>
            </w:pPr>
            <w:r w:rsidRPr="00FC3204">
              <w:rPr>
                <w:sz w:val="20"/>
                <w:szCs w:val="20"/>
              </w:rPr>
              <w:t>accessible educational, economic, cultural, and personal</w:t>
            </w:r>
          </w:p>
          <w:p w:rsidR="002C0C01" w:rsidRDefault="002C0C01" w:rsidP="00637B12">
            <w:pPr>
              <w:autoSpaceDE w:val="0"/>
              <w:autoSpaceDN w:val="0"/>
              <w:adjustRightInd w:val="0"/>
              <w:jc w:val="center"/>
              <w:outlineLvl w:val="0"/>
              <w:rPr>
                <w:sz w:val="20"/>
                <w:szCs w:val="20"/>
              </w:rPr>
            </w:pPr>
            <w:r w:rsidRPr="00FC3204">
              <w:rPr>
                <w:sz w:val="20"/>
                <w:szCs w:val="20"/>
              </w:rPr>
              <w:t>growth opportunities.</w:t>
            </w:r>
          </w:p>
          <w:p w:rsidR="00B12430" w:rsidRPr="00227CE5" w:rsidRDefault="00BD1B98" w:rsidP="00BD1B98">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Like the college, there is an emphasis on personal growth in addition to just gaining knowledge.  We not only want our students to learn the material we teach, but also to become better citizens and engage in their communities.  We provide an opportunity for them to have a successful and rewarding career.</w:t>
            </w:r>
          </w:p>
        </w:tc>
      </w:tr>
    </w:tbl>
    <w:p w:rsidR="00196ADF" w:rsidRDefault="00196ADF"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Summarize the program enrollment </w:t>
            </w:r>
            <w:r w:rsidR="00342E22" w:rsidRPr="00637B12">
              <w:rPr>
                <w:rFonts w:ascii="Calibri" w:hAnsi="Calibri" w:cs="Calibri"/>
                <w:sz w:val="20"/>
                <w:szCs w:val="20"/>
              </w:rPr>
              <w:t>data</w:t>
            </w:r>
            <w:r w:rsidRPr="00637B12">
              <w:rPr>
                <w:rFonts w:ascii="Calibri" w:hAnsi="Calibri" w:cs="Calibri"/>
                <w:sz w:val="20"/>
                <w:szCs w:val="20"/>
              </w:rPr>
              <w:t xml:space="preserve"> for the past </w:t>
            </w:r>
            <w:r w:rsidR="00520DDD" w:rsidRPr="00637B12">
              <w:rPr>
                <w:rFonts w:ascii="Calibri" w:hAnsi="Calibri" w:cs="Calibri"/>
                <w:sz w:val="20"/>
                <w:szCs w:val="20"/>
              </w:rPr>
              <w:t xml:space="preserve"> 5</w:t>
            </w:r>
            <w:r w:rsidRPr="00637B12">
              <w:rPr>
                <w:rFonts w:ascii="Calibri" w:hAnsi="Calibri" w:cs="Calibri"/>
                <w:sz w:val="20"/>
                <w:szCs w:val="20"/>
              </w:rPr>
              <w:t xml:space="preserve"> years</w:t>
            </w:r>
            <w:r w:rsidR="00342E22" w:rsidRPr="00637B12">
              <w:rPr>
                <w:rFonts w:ascii="Calibri" w:hAnsi="Calibri" w:cs="Calibri"/>
                <w:sz w:val="20"/>
                <w:szCs w:val="20"/>
              </w:rPr>
              <w:t xml:space="preserve"> in the chart below</w:t>
            </w:r>
            <w:r w:rsidRPr="00637B12">
              <w:rPr>
                <w:rFonts w:ascii="Calibri" w:hAnsi="Calibri" w:cs="Calibri"/>
                <w:sz w:val="20"/>
                <w:szCs w:val="20"/>
              </w:rPr>
              <w:t>:</w:t>
            </w:r>
            <w:r w:rsidR="00697C58" w:rsidRPr="00637B12">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520DDD" w:rsidRPr="00227CE5" w:rsidRDefault="00DE7A76" w:rsidP="00520DDD">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227CE5" w:rsidRPr="00227CE5" w:rsidTr="00227CE5">
              <w:tc>
                <w:tcPr>
                  <w:tcW w:w="1797" w:type="dxa"/>
                  <w:shd w:val="clear" w:color="auto" w:fill="auto"/>
                </w:tcPr>
                <w:p w:rsidR="00520DDD" w:rsidRPr="00227CE5" w:rsidRDefault="007946B1">
                  <w:pPr>
                    <w:autoSpaceDE w:val="0"/>
                    <w:autoSpaceDN w:val="0"/>
                    <w:adjustRightInd w:val="0"/>
                    <w:outlineLvl w:val="0"/>
                    <w:rPr>
                      <w:rFonts w:ascii="Calibri" w:hAnsi="Calibri" w:cs="Calibri"/>
                      <w:sz w:val="20"/>
                      <w:szCs w:val="20"/>
                    </w:rPr>
                  </w:pPr>
                  <w:r>
                    <w:rPr>
                      <w:rFonts w:ascii="Calibri" w:hAnsi="Calibri" w:cs="Calibri"/>
                      <w:sz w:val="20"/>
                      <w:szCs w:val="20"/>
                    </w:rPr>
                    <w:t>AAS</w:t>
                  </w:r>
                </w:p>
              </w:tc>
              <w:tc>
                <w:tcPr>
                  <w:tcW w:w="1008" w:type="dxa"/>
                  <w:shd w:val="clear" w:color="auto" w:fill="auto"/>
                </w:tcPr>
                <w:p w:rsidR="00520DDD" w:rsidRPr="00227CE5" w:rsidRDefault="007946B1">
                  <w:pPr>
                    <w:autoSpaceDE w:val="0"/>
                    <w:autoSpaceDN w:val="0"/>
                    <w:adjustRightInd w:val="0"/>
                    <w:outlineLvl w:val="0"/>
                    <w:rPr>
                      <w:rFonts w:ascii="Calibri" w:hAnsi="Calibri" w:cs="Calibri"/>
                      <w:sz w:val="20"/>
                      <w:szCs w:val="20"/>
                    </w:rPr>
                  </w:pPr>
                  <w:r>
                    <w:rPr>
                      <w:rFonts w:ascii="Calibri" w:hAnsi="Calibri" w:cs="Calibri"/>
                      <w:sz w:val="20"/>
                      <w:szCs w:val="20"/>
                    </w:rPr>
                    <w:t>35</w:t>
                  </w:r>
                </w:p>
              </w:tc>
              <w:tc>
                <w:tcPr>
                  <w:tcW w:w="1008" w:type="dxa"/>
                  <w:shd w:val="clear" w:color="auto" w:fill="auto"/>
                </w:tcPr>
                <w:p w:rsidR="00520DDD" w:rsidRPr="00227CE5" w:rsidRDefault="007946B1">
                  <w:pPr>
                    <w:autoSpaceDE w:val="0"/>
                    <w:autoSpaceDN w:val="0"/>
                    <w:adjustRightInd w:val="0"/>
                    <w:outlineLvl w:val="0"/>
                    <w:rPr>
                      <w:rFonts w:ascii="Calibri" w:hAnsi="Calibri" w:cs="Calibri"/>
                      <w:sz w:val="20"/>
                      <w:szCs w:val="20"/>
                    </w:rPr>
                  </w:pPr>
                  <w:r>
                    <w:rPr>
                      <w:rFonts w:ascii="Calibri" w:hAnsi="Calibri" w:cs="Calibri"/>
                      <w:sz w:val="20"/>
                      <w:szCs w:val="20"/>
                    </w:rPr>
                    <w:t>36</w:t>
                  </w:r>
                </w:p>
              </w:tc>
              <w:tc>
                <w:tcPr>
                  <w:tcW w:w="1008" w:type="dxa"/>
                  <w:shd w:val="clear" w:color="auto" w:fill="auto"/>
                </w:tcPr>
                <w:p w:rsidR="00520DDD" w:rsidRPr="00227CE5" w:rsidRDefault="007946B1">
                  <w:pPr>
                    <w:autoSpaceDE w:val="0"/>
                    <w:autoSpaceDN w:val="0"/>
                    <w:adjustRightInd w:val="0"/>
                    <w:outlineLvl w:val="0"/>
                    <w:rPr>
                      <w:rFonts w:ascii="Calibri" w:hAnsi="Calibri" w:cs="Calibri"/>
                      <w:sz w:val="20"/>
                      <w:szCs w:val="20"/>
                    </w:rPr>
                  </w:pPr>
                  <w:r>
                    <w:rPr>
                      <w:rFonts w:ascii="Calibri" w:hAnsi="Calibri" w:cs="Calibri"/>
                      <w:sz w:val="20"/>
                      <w:szCs w:val="20"/>
                    </w:rPr>
                    <w:t>42</w:t>
                  </w:r>
                </w:p>
              </w:tc>
              <w:tc>
                <w:tcPr>
                  <w:tcW w:w="1008" w:type="dxa"/>
                  <w:shd w:val="clear" w:color="auto" w:fill="auto"/>
                </w:tcPr>
                <w:p w:rsidR="00520DDD" w:rsidRPr="00227CE5" w:rsidRDefault="007946B1">
                  <w:pPr>
                    <w:autoSpaceDE w:val="0"/>
                    <w:autoSpaceDN w:val="0"/>
                    <w:adjustRightInd w:val="0"/>
                    <w:outlineLvl w:val="0"/>
                    <w:rPr>
                      <w:rFonts w:ascii="Calibri" w:hAnsi="Calibri" w:cs="Calibri"/>
                      <w:sz w:val="20"/>
                      <w:szCs w:val="20"/>
                    </w:rPr>
                  </w:pPr>
                  <w:r>
                    <w:rPr>
                      <w:rFonts w:ascii="Calibri" w:hAnsi="Calibri" w:cs="Calibri"/>
                      <w:sz w:val="20"/>
                      <w:szCs w:val="20"/>
                    </w:rPr>
                    <w:t>52</w:t>
                  </w:r>
                </w:p>
              </w:tc>
              <w:tc>
                <w:tcPr>
                  <w:tcW w:w="1008" w:type="dxa"/>
                  <w:shd w:val="clear" w:color="auto" w:fill="auto"/>
                </w:tcPr>
                <w:p w:rsidR="00520DDD" w:rsidRPr="00227CE5" w:rsidRDefault="007946B1">
                  <w:pPr>
                    <w:autoSpaceDE w:val="0"/>
                    <w:autoSpaceDN w:val="0"/>
                    <w:adjustRightInd w:val="0"/>
                    <w:outlineLvl w:val="0"/>
                    <w:rPr>
                      <w:rFonts w:ascii="Calibri" w:hAnsi="Calibri" w:cs="Calibri"/>
                      <w:sz w:val="20"/>
                      <w:szCs w:val="20"/>
                    </w:rPr>
                  </w:pPr>
                  <w:r>
                    <w:rPr>
                      <w:rFonts w:ascii="Calibri" w:hAnsi="Calibri" w:cs="Calibri"/>
                      <w:sz w:val="20"/>
                      <w:szCs w:val="20"/>
                    </w:rPr>
                    <w:t>48</w:t>
                  </w:r>
                </w:p>
              </w:tc>
            </w:tr>
            <w:tr w:rsidR="00227CE5" w:rsidRPr="00227CE5" w:rsidTr="00227CE5">
              <w:tc>
                <w:tcPr>
                  <w:tcW w:w="1797" w:type="dxa"/>
                  <w:shd w:val="clear" w:color="auto" w:fill="auto"/>
                </w:tcPr>
                <w:p w:rsidR="00520DDD" w:rsidRPr="00227CE5" w:rsidRDefault="007946B1">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rsidR="00520DDD" w:rsidRPr="00227CE5" w:rsidRDefault="007946B1">
                  <w:pPr>
                    <w:autoSpaceDE w:val="0"/>
                    <w:autoSpaceDN w:val="0"/>
                    <w:adjustRightInd w:val="0"/>
                    <w:outlineLvl w:val="0"/>
                    <w:rPr>
                      <w:rFonts w:ascii="Calibri" w:hAnsi="Calibri" w:cs="Calibri"/>
                      <w:sz w:val="20"/>
                      <w:szCs w:val="20"/>
                    </w:rPr>
                  </w:pPr>
                  <w:r>
                    <w:rPr>
                      <w:rFonts w:ascii="Calibri" w:hAnsi="Calibri" w:cs="Calibri"/>
                      <w:sz w:val="20"/>
                      <w:szCs w:val="20"/>
                    </w:rPr>
                    <w:t>20</w:t>
                  </w:r>
                </w:p>
              </w:tc>
              <w:tc>
                <w:tcPr>
                  <w:tcW w:w="1008" w:type="dxa"/>
                  <w:shd w:val="clear" w:color="auto" w:fill="auto"/>
                </w:tcPr>
                <w:p w:rsidR="00520DDD" w:rsidRPr="00227CE5" w:rsidRDefault="007946B1">
                  <w:pPr>
                    <w:autoSpaceDE w:val="0"/>
                    <w:autoSpaceDN w:val="0"/>
                    <w:adjustRightInd w:val="0"/>
                    <w:outlineLvl w:val="0"/>
                    <w:rPr>
                      <w:rFonts w:ascii="Calibri" w:hAnsi="Calibri" w:cs="Calibri"/>
                      <w:sz w:val="20"/>
                      <w:szCs w:val="20"/>
                    </w:rPr>
                  </w:pPr>
                  <w:r>
                    <w:rPr>
                      <w:rFonts w:ascii="Calibri" w:hAnsi="Calibri" w:cs="Calibri"/>
                      <w:sz w:val="20"/>
                      <w:szCs w:val="20"/>
                    </w:rPr>
                    <w:t>16</w:t>
                  </w:r>
                </w:p>
              </w:tc>
              <w:tc>
                <w:tcPr>
                  <w:tcW w:w="1008" w:type="dxa"/>
                  <w:shd w:val="clear" w:color="auto" w:fill="auto"/>
                </w:tcPr>
                <w:p w:rsidR="00520DDD" w:rsidRPr="00227CE5" w:rsidRDefault="007946B1">
                  <w:pPr>
                    <w:autoSpaceDE w:val="0"/>
                    <w:autoSpaceDN w:val="0"/>
                    <w:adjustRightInd w:val="0"/>
                    <w:outlineLvl w:val="0"/>
                    <w:rPr>
                      <w:rFonts w:ascii="Calibri" w:hAnsi="Calibri" w:cs="Calibri"/>
                      <w:sz w:val="20"/>
                      <w:szCs w:val="20"/>
                    </w:rPr>
                  </w:pPr>
                  <w:r>
                    <w:rPr>
                      <w:rFonts w:ascii="Calibri" w:hAnsi="Calibri" w:cs="Calibri"/>
                      <w:sz w:val="20"/>
                      <w:szCs w:val="20"/>
                    </w:rPr>
                    <w:t>33</w:t>
                  </w:r>
                </w:p>
              </w:tc>
              <w:tc>
                <w:tcPr>
                  <w:tcW w:w="1008" w:type="dxa"/>
                  <w:shd w:val="clear" w:color="auto" w:fill="auto"/>
                </w:tcPr>
                <w:p w:rsidR="00520DDD" w:rsidRPr="00227CE5" w:rsidRDefault="007946B1">
                  <w:pPr>
                    <w:autoSpaceDE w:val="0"/>
                    <w:autoSpaceDN w:val="0"/>
                    <w:adjustRightInd w:val="0"/>
                    <w:outlineLvl w:val="0"/>
                    <w:rPr>
                      <w:rFonts w:ascii="Calibri" w:hAnsi="Calibri" w:cs="Calibri"/>
                      <w:sz w:val="20"/>
                      <w:szCs w:val="20"/>
                    </w:rPr>
                  </w:pPr>
                  <w:r>
                    <w:rPr>
                      <w:rFonts w:ascii="Calibri" w:hAnsi="Calibri" w:cs="Calibri"/>
                      <w:sz w:val="20"/>
                      <w:szCs w:val="20"/>
                    </w:rPr>
                    <w:t>19</w:t>
                  </w:r>
                </w:p>
              </w:tc>
              <w:tc>
                <w:tcPr>
                  <w:tcW w:w="1008" w:type="dxa"/>
                  <w:shd w:val="clear" w:color="auto" w:fill="auto"/>
                </w:tcPr>
                <w:p w:rsidR="00520DDD" w:rsidRPr="00227CE5" w:rsidRDefault="007946B1">
                  <w:pPr>
                    <w:autoSpaceDE w:val="0"/>
                    <w:autoSpaceDN w:val="0"/>
                    <w:adjustRightInd w:val="0"/>
                    <w:outlineLvl w:val="0"/>
                    <w:rPr>
                      <w:rFonts w:ascii="Calibri" w:hAnsi="Calibri" w:cs="Calibri"/>
                      <w:sz w:val="20"/>
                      <w:szCs w:val="20"/>
                    </w:rPr>
                  </w:pPr>
                  <w:r>
                    <w:rPr>
                      <w:rFonts w:ascii="Calibri" w:hAnsi="Calibri" w:cs="Calibri"/>
                      <w:sz w:val="20"/>
                      <w:szCs w:val="20"/>
                    </w:rPr>
                    <w:t>35</w:t>
                  </w:r>
                </w:p>
              </w:tc>
            </w:tr>
          </w:tbl>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Discuss and explain the </w:t>
            </w:r>
            <w:r w:rsidR="00B12430" w:rsidRPr="00637B12">
              <w:rPr>
                <w:rFonts w:ascii="Calibri" w:hAnsi="Calibri" w:cs="Calibri"/>
                <w:sz w:val="20"/>
                <w:szCs w:val="20"/>
              </w:rPr>
              <w:t xml:space="preserve">factors influencing </w:t>
            </w:r>
            <w:r w:rsidRPr="00637B12">
              <w:rPr>
                <w:rFonts w:ascii="Calibri" w:hAnsi="Calibri" w:cs="Calibri"/>
                <w:sz w:val="20"/>
                <w:szCs w:val="20"/>
              </w:rPr>
              <w:t xml:space="preserve">the </w:t>
            </w:r>
            <w:r w:rsidR="00B12430" w:rsidRPr="00637B12">
              <w:rPr>
                <w:rFonts w:ascii="Calibri" w:hAnsi="Calibri" w:cs="Calibri"/>
                <w:sz w:val="20"/>
                <w:szCs w:val="20"/>
              </w:rPr>
              <w:t>enrollment trends:</w:t>
            </w:r>
            <w:r w:rsidR="002C0C01">
              <w:rPr>
                <w:rFonts w:ascii="Calibri" w:hAnsi="Calibri" w:cs="Calibri"/>
                <w:sz w:val="20"/>
                <w:szCs w:val="20"/>
              </w:rPr>
              <w:t xml:space="preserve">  </w:t>
            </w:r>
            <w:r w:rsidR="00BD1B98">
              <w:rPr>
                <w:rFonts w:ascii="Calibri" w:hAnsi="Calibri" w:cs="Calibri"/>
                <w:sz w:val="20"/>
                <w:szCs w:val="20"/>
              </w:rPr>
              <w:t xml:space="preserve">At the present moment, our economy seems to be doing </w:t>
            </w:r>
            <w:r w:rsidR="00BD1B98">
              <w:rPr>
                <w:rFonts w:ascii="Calibri" w:hAnsi="Calibri" w:cs="Calibri"/>
                <w:sz w:val="20"/>
                <w:szCs w:val="20"/>
              </w:rPr>
              <w:lastRenderedPageBreak/>
              <w:t>well and when that happens people aren’t as motivated to continue their education.  That added with the fact that our only location for the program is in Apache Junction makes is harder to attract students from Casa Grande, Coolidge, and Maricopa.  I am hopeful that with the cost of healthcare being sky high, that the focus on a holistic approach to health and wellness will become more popular and we have a great pathway to a career in massage therapy</w:t>
            </w:r>
            <w:r w:rsidR="00437402">
              <w:rPr>
                <w:rFonts w:ascii="Calibri" w:hAnsi="Calibri" w:cs="Calibri"/>
                <w:sz w:val="20"/>
                <w:szCs w:val="20"/>
              </w:rPr>
              <w:t xml:space="preserve">. </w:t>
            </w:r>
            <w:r w:rsidR="00F74B82">
              <w:rPr>
                <w:rFonts w:ascii="Calibri" w:hAnsi="Calibri" w:cs="Calibri"/>
                <w:sz w:val="20"/>
                <w:szCs w:val="20"/>
              </w:rPr>
              <w:t>Our</w:t>
            </w:r>
            <w:r w:rsidR="00BD1B98">
              <w:rPr>
                <w:rFonts w:ascii="Calibri" w:hAnsi="Calibri" w:cs="Calibri"/>
                <w:sz w:val="20"/>
                <w:szCs w:val="20"/>
              </w:rPr>
              <w:t xml:space="preserve"> AAS is a</w:t>
            </w:r>
            <w:r w:rsidR="00437402">
              <w:rPr>
                <w:rFonts w:ascii="Calibri" w:hAnsi="Calibri" w:cs="Calibri"/>
                <w:sz w:val="20"/>
                <w:szCs w:val="20"/>
              </w:rPr>
              <w:t>lso a</w:t>
            </w:r>
            <w:r w:rsidR="00BD1B98">
              <w:rPr>
                <w:rFonts w:ascii="Calibri" w:hAnsi="Calibri" w:cs="Calibri"/>
                <w:sz w:val="20"/>
                <w:szCs w:val="20"/>
              </w:rPr>
              <w:t xml:space="preserve"> great pathway to a Health Coaching </w:t>
            </w:r>
            <w:r w:rsidR="00437402">
              <w:rPr>
                <w:rFonts w:ascii="Calibri" w:hAnsi="Calibri" w:cs="Calibri"/>
                <w:sz w:val="20"/>
                <w:szCs w:val="20"/>
              </w:rPr>
              <w:t>at ASU</w:t>
            </w:r>
            <w:r w:rsidR="00BD1B98">
              <w:rPr>
                <w:rFonts w:ascii="Calibri" w:hAnsi="Calibri" w:cs="Calibri"/>
                <w:sz w:val="20"/>
                <w:szCs w:val="20"/>
              </w:rPr>
              <w:t xml:space="preserve"> or a Health Science degree</w:t>
            </w:r>
            <w:r w:rsidR="00437402">
              <w:rPr>
                <w:rFonts w:ascii="Calibri" w:hAnsi="Calibri" w:cs="Calibri"/>
                <w:sz w:val="20"/>
                <w:szCs w:val="20"/>
              </w:rPr>
              <w:t xml:space="preserve"> at NAU. </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lastRenderedPageBreak/>
              <w:t>How has the program typically recruited students</w:t>
            </w:r>
            <w:r w:rsidR="00342E22" w:rsidRPr="00637B12">
              <w:rPr>
                <w:rFonts w:ascii="Calibri" w:hAnsi="Calibri" w:cs="Calibri"/>
                <w:sz w:val="20"/>
                <w:szCs w:val="20"/>
              </w:rPr>
              <w:t xml:space="preserve"> and marketed the program</w:t>
            </w:r>
            <w:r w:rsidRPr="00637B12">
              <w:rPr>
                <w:rFonts w:ascii="Calibri" w:hAnsi="Calibri" w:cs="Calibri"/>
                <w:sz w:val="20"/>
                <w:szCs w:val="20"/>
              </w:rPr>
              <w:t>:</w:t>
            </w:r>
          </w:p>
          <w:p w:rsidR="00B12430" w:rsidRPr="00227CE5" w:rsidRDefault="00513380">
            <w:pPr>
              <w:autoSpaceDE w:val="0"/>
              <w:autoSpaceDN w:val="0"/>
              <w:adjustRightInd w:val="0"/>
              <w:outlineLvl w:val="0"/>
              <w:rPr>
                <w:rFonts w:ascii="Calibri" w:hAnsi="Calibri" w:cs="Calibri"/>
                <w:sz w:val="20"/>
                <w:szCs w:val="20"/>
              </w:rPr>
            </w:pPr>
            <w:r>
              <w:rPr>
                <w:rFonts w:ascii="Calibri" w:hAnsi="Calibri" w:cs="Calibri"/>
                <w:sz w:val="20"/>
                <w:szCs w:val="20"/>
              </w:rPr>
              <w:t>Word of mouth, community outreach, and career fairs, our CAC website and High School student outreach.  I have also been targeting women’s groups, yoga studios, coffee shops and health food stores trying to reach people who are already interested in health and wellness.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Summarize</w:t>
            </w:r>
            <w:r w:rsidR="00B12430" w:rsidRPr="00637B12">
              <w:rPr>
                <w:rFonts w:ascii="Calibri" w:hAnsi="Calibri" w:cs="Calibri"/>
                <w:sz w:val="20"/>
                <w:szCs w:val="20"/>
              </w:rPr>
              <w:t xml:space="preserve"> the program grad</w:t>
            </w:r>
            <w:r w:rsidR="00C45380" w:rsidRPr="00637B12">
              <w:rPr>
                <w:rFonts w:ascii="Calibri" w:hAnsi="Calibri" w:cs="Calibri"/>
                <w:sz w:val="20"/>
                <w:szCs w:val="20"/>
              </w:rPr>
              <w:t>uation rate trends for the past</w:t>
            </w:r>
            <w:r w:rsidR="00B12430" w:rsidRPr="00637B12">
              <w:rPr>
                <w:rFonts w:ascii="Calibri" w:hAnsi="Calibri" w:cs="Calibri"/>
                <w:sz w:val="20"/>
                <w:szCs w:val="20"/>
              </w:rPr>
              <w:t xml:space="preserve"> </w:t>
            </w:r>
            <w:r w:rsidRPr="00637B12">
              <w:rPr>
                <w:rFonts w:ascii="Calibri" w:hAnsi="Calibri" w:cs="Calibri"/>
                <w:sz w:val="20"/>
                <w:szCs w:val="20"/>
              </w:rPr>
              <w:t xml:space="preserve">5 </w:t>
            </w:r>
            <w:r w:rsidR="00B12430" w:rsidRPr="00637B12">
              <w:rPr>
                <w:rFonts w:ascii="Calibri" w:hAnsi="Calibri" w:cs="Calibri"/>
                <w:sz w:val="20"/>
                <w:szCs w:val="20"/>
              </w:rPr>
              <w:t>years</w:t>
            </w:r>
            <w:r w:rsidR="009E5848" w:rsidRPr="00637B12">
              <w:rPr>
                <w:rFonts w:ascii="Calibri" w:hAnsi="Calibri" w:cs="Calibri"/>
                <w:sz w:val="20"/>
                <w:szCs w:val="20"/>
              </w:rPr>
              <w:t xml:space="preserve"> in the chart below</w:t>
            </w:r>
            <w:r w:rsidR="00B12430" w:rsidRPr="00637B12">
              <w:rPr>
                <w:rFonts w:ascii="Calibri" w:hAnsi="Calibri" w:cs="Calibri"/>
                <w:sz w:val="20"/>
                <w:szCs w:val="20"/>
              </w:rPr>
              <w:t xml:space="preserve">:  </w:t>
            </w:r>
          </w:p>
          <w:p w:rsidR="00227CE5" w:rsidRPr="00227CE5" w:rsidRDefault="00227CE5">
            <w:pPr>
              <w:autoSpaceDE w:val="0"/>
              <w:autoSpaceDN w:val="0"/>
              <w:adjustRightInd w:val="0"/>
              <w:outlineLvl w:val="0"/>
              <w:rPr>
                <w:rFonts w:ascii="Calibri" w:hAnsi="Calibri" w:cs="Calibri"/>
                <w:sz w:val="20"/>
                <w:szCs w:val="20"/>
              </w:rPr>
            </w:pPr>
          </w:p>
          <w:p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227CE5" w:rsidRPr="00227CE5" w:rsidTr="00227CE5">
              <w:tc>
                <w:tcPr>
                  <w:tcW w:w="1797" w:type="dxa"/>
                  <w:shd w:val="clear" w:color="auto" w:fill="auto"/>
                </w:tcPr>
                <w:p w:rsidR="00342E22" w:rsidRPr="00227CE5" w:rsidRDefault="00245A17" w:rsidP="0020759B">
                  <w:pPr>
                    <w:autoSpaceDE w:val="0"/>
                    <w:autoSpaceDN w:val="0"/>
                    <w:adjustRightInd w:val="0"/>
                    <w:outlineLvl w:val="0"/>
                    <w:rPr>
                      <w:rFonts w:ascii="Calibri" w:hAnsi="Calibri" w:cs="Calibri"/>
                      <w:sz w:val="20"/>
                      <w:szCs w:val="20"/>
                    </w:rPr>
                  </w:pPr>
                  <w:r>
                    <w:rPr>
                      <w:rFonts w:ascii="Calibri" w:hAnsi="Calibri" w:cs="Calibri"/>
                      <w:sz w:val="20"/>
                      <w:szCs w:val="20"/>
                    </w:rPr>
                    <w:t>AAS</w:t>
                  </w:r>
                </w:p>
              </w:tc>
              <w:tc>
                <w:tcPr>
                  <w:tcW w:w="1008" w:type="dxa"/>
                  <w:shd w:val="clear" w:color="auto" w:fill="auto"/>
                </w:tcPr>
                <w:p w:rsidR="00342E22" w:rsidRPr="00227CE5" w:rsidRDefault="00245A17" w:rsidP="0020759B">
                  <w:pPr>
                    <w:autoSpaceDE w:val="0"/>
                    <w:autoSpaceDN w:val="0"/>
                    <w:adjustRightInd w:val="0"/>
                    <w:outlineLvl w:val="0"/>
                    <w:rPr>
                      <w:rFonts w:ascii="Calibri" w:hAnsi="Calibri" w:cs="Calibri"/>
                      <w:sz w:val="20"/>
                      <w:szCs w:val="20"/>
                    </w:rPr>
                  </w:pPr>
                  <w:r>
                    <w:rPr>
                      <w:rFonts w:ascii="Calibri" w:hAnsi="Calibri" w:cs="Calibri"/>
                      <w:sz w:val="20"/>
                      <w:szCs w:val="20"/>
                    </w:rPr>
                    <w:t>3</w:t>
                  </w:r>
                </w:p>
              </w:tc>
              <w:tc>
                <w:tcPr>
                  <w:tcW w:w="1008" w:type="dxa"/>
                  <w:shd w:val="clear" w:color="auto" w:fill="auto"/>
                </w:tcPr>
                <w:p w:rsidR="00342E22" w:rsidRPr="00227CE5" w:rsidRDefault="00245A17" w:rsidP="0020759B">
                  <w:pPr>
                    <w:autoSpaceDE w:val="0"/>
                    <w:autoSpaceDN w:val="0"/>
                    <w:adjustRightInd w:val="0"/>
                    <w:outlineLvl w:val="0"/>
                    <w:rPr>
                      <w:rFonts w:ascii="Calibri" w:hAnsi="Calibri" w:cs="Calibri"/>
                      <w:sz w:val="20"/>
                      <w:szCs w:val="20"/>
                    </w:rPr>
                  </w:pPr>
                  <w:r>
                    <w:rPr>
                      <w:rFonts w:ascii="Calibri" w:hAnsi="Calibri" w:cs="Calibri"/>
                      <w:sz w:val="20"/>
                      <w:szCs w:val="20"/>
                    </w:rPr>
                    <w:t>5</w:t>
                  </w:r>
                </w:p>
              </w:tc>
              <w:tc>
                <w:tcPr>
                  <w:tcW w:w="1008" w:type="dxa"/>
                  <w:shd w:val="clear" w:color="auto" w:fill="auto"/>
                </w:tcPr>
                <w:p w:rsidR="00342E22" w:rsidRPr="00227CE5" w:rsidRDefault="00245A17" w:rsidP="0020759B">
                  <w:pPr>
                    <w:autoSpaceDE w:val="0"/>
                    <w:autoSpaceDN w:val="0"/>
                    <w:adjustRightInd w:val="0"/>
                    <w:outlineLvl w:val="0"/>
                    <w:rPr>
                      <w:rFonts w:ascii="Calibri" w:hAnsi="Calibri" w:cs="Calibri"/>
                      <w:sz w:val="20"/>
                      <w:szCs w:val="20"/>
                    </w:rPr>
                  </w:pPr>
                  <w:r>
                    <w:rPr>
                      <w:rFonts w:ascii="Calibri" w:hAnsi="Calibri" w:cs="Calibri"/>
                      <w:sz w:val="20"/>
                      <w:szCs w:val="20"/>
                    </w:rPr>
                    <w:t>2</w:t>
                  </w:r>
                </w:p>
              </w:tc>
              <w:tc>
                <w:tcPr>
                  <w:tcW w:w="1008" w:type="dxa"/>
                  <w:shd w:val="clear" w:color="auto" w:fill="auto"/>
                </w:tcPr>
                <w:p w:rsidR="00342E22" w:rsidRPr="00227CE5" w:rsidRDefault="00245A17" w:rsidP="0020759B">
                  <w:pPr>
                    <w:autoSpaceDE w:val="0"/>
                    <w:autoSpaceDN w:val="0"/>
                    <w:adjustRightInd w:val="0"/>
                    <w:outlineLvl w:val="0"/>
                    <w:rPr>
                      <w:rFonts w:ascii="Calibri" w:hAnsi="Calibri" w:cs="Calibri"/>
                      <w:sz w:val="20"/>
                      <w:szCs w:val="20"/>
                    </w:rPr>
                  </w:pPr>
                  <w:r>
                    <w:rPr>
                      <w:rFonts w:ascii="Calibri" w:hAnsi="Calibri" w:cs="Calibri"/>
                      <w:sz w:val="20"/>
                      <w:szCs w:val="20"/>
                    </w:rPr>
                    <w:t>5</w:t>
                  </w:r>
                </w:p>
              </w:tc>
              <w:tc>
                <w:tcPr>
                  <w:tcW w:w="1008" w:type="dxa"/>
                  <w:shd w:val="clear" w:color="auto" w:fill="auto"/>
                </w:tcPr>
                <w:p w:rsidR="00342E22" w:rsidRPr="00227CE5" w:rsidRDefault="00245A17" w:rsidP="0020759B">
                  <w:pPr>
                    <w:autoSpaceDE w:val="0"/>
                    <w:autoSpaceDN w:val="0"/>
                    <w:adjustRightInd w:val="0"/>
                    <w:outlineLvl w:val="0"/>
                    <w:rPr>
                      <w:rFonts w:ascii="Calibri" w:hAnsi="Calibri" w:cs="Calibri"/>
                      <w:sz w:val="20"/>
                      <w:szCs w:val="20"/>
                    </w:rPr>
                  </w:pPr>
                  <w:r>
                    <w:rPr>
                      <w:rFonts w:ascii="Calibri" w:hAnsi="Calibri" w:cs="Calibri"/>
                      <w:sz w:val="20"/>
                      <w:szCs w:val="20"/>
                    </w:rPr>
                    <w:t>3</w:t>
                  </w:r>
                </w:p>
              </w:tc>
            </w:tr>
            <w:tr w:rsidR="00227CE5" w:rsidRPr="00227CE5" w:rsidTr="00227CE5">
              <w:tc>
                <w:tcPr>
                  <w:tcW w:w="1797" w:type="dxa"/>
                  <w:shd w:val="clear" w:color="auto" w:fill="auto"/>
                </w:tcPr>
                <w:p w:rsidR="00342E22" w:rsidRPr="00227CE5" w:rsidRDefault="00245A17" w:rsidP="0020759B">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rsidR="00342E22" w:rsidRPr="00227CE5" w:rsidRDefault="00245A17" w:rsidP="0020759B">
                  <w:pPr>
                    <w:autoSpaceDE w:val="0"/>
                    <w:autoSpaceDN w:val="0"/>
                    <w:adjustRightInd w:val="0"/>
                    <w:outlineLvl w:val="0"/>
                    <w:rPr>
                      <w:rFonts w:ascii="Calibri" w:hAnsi="Calibri" w:cs="Calibri"/>
                      <w:sz w:val="20"/>
                      <w:szCs w:val="20"/>
                    </w:rPr>
                  </w:pPr>
                  <w:r>
                    <w:rPr>
                      <w:rFonts w:ascii="Calibri" w:hAnsi="Calibri" w:cs="Calibri"/>
                      <w:sz w:val="20"/>
                      <w:szCs w:val="20"/>
                    </w:rPr>
                    <w:t>6</w:t>
                  </w:r>
                </w:p>
              </w:tc>
              <w:tc>
                <w:tcPr>
                  <w:tcW w:w="1008" w:type="dxa"/>
                  <w:shd w:val="clear" w:color="auto" w:fill="auto"/>
                </w:tcPr>
                <w:p w:rsidR="00342E22" w:rsidRPr="00227CE5" w:rsidRDefault="00245A17" w:rsidP="0020759B">
                  <w:pPr>
                    <w:autoSpaceDE w:val="0"/>
                    <w:autoSpaceDN w:val="0"/>
                    <w:adjustRightInd w:val="0"/>
                    <w:outlineLvl w:val="0"/>
                    <w:rPr>
                      <w:rFonts w:ascii="Calibri" w:hAnsi="Calibri" w:cs="Calibri"/>
                      <w:sz w:val="20"/>
                      <w:szCs w:val="20"/>
                    </w:rPr>
                  </w:pPr>
                  <w:r>
                    <w:rPr>
                      <w:rFonts w:ascii="Calibri" w:hAnsi="Calibri" w:cs="Calibri"/>
                      <w:sz w:val="20"/>
                      <w:szCs w:val="20"/>
                    </w:rPr>
                    <w:t>11</w:t>
                  </w:r>
                </w:p>
              </w:tc>
              <w:tc>
                <w:tcPr>
                  <w:tcW w:w="1008" w:type="dxa"/>
                  <w:shd w:val="clear" w:color="auto" w:fill="auto"/>
                </w:tcPr>
                <w:p w:rsidR="00342E22" w:rsidRPr="00227CE5" w:rsidRDefault="00245A17" w:rsidP="0020759B">
                  <w:pPr>
                    <w:autoSpaceDE w:val="0"/>
                    <w:autoSpaceDN w:val="0"/>
                    <w:adjustRightInd w:val="0"/>
                    <w:outlineLvl w:val="0"/>
                    <w:rPr>
                      <w:rFonts w:ascii="Calibri" w:hAnsi="Calibri" w:cs="Calibri"/>
                      <w:sz w:val="20"/>
                      <w:szCs w:val="20"/>
                    </w:rPr>
                  </w:pPr>
                  <w:r>
                    <w:rPr>
                      <w:rFonts w:ascii="Calibri" w:hAnsi="Calibri" w:cs="Calibri"/>
                      <w:sz w:val="20"/>
                      <w:szCs w:val="20"/>
                    </w:rPr>
                    <w:t>7</w:t>
                  </w:r>
                </w:p>
              </w:tc>
              <w:tc>
                <w:tcPr>
                  <w:tcW w:w="1008" w:type="dxa"/>
                  <w:shd w:val="clear" w:color="auto" w:fill="auto"/>
                </w:tcPr>
                <w:p w:rsidR="00342E22" w:rsidRPr="00227CE5" w:rsidRDefault="00245A17" w:rsidP="0020759B">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342E22" w:rsidRPr="00227CE5" w:rsidRDefault="00245A17" w:rsidP="0020759B">
                  <w:pPr>
                    <w:autoSpaceDE w:val="0"/>
                    <w:autoSpaceDN w:val="0"/>
                    <w:adjustRightInd w:val="0"/>
                    <w:outlineLvl w:val="0"/>
                    <w:rPr>
                      <w:rFonts w:ascii="Calibri" w:hAnsi="Calibri" w:cs="Calibri"/>
                      <w:sz w:val="20"/>
                      <w:szCs w:val="20"/>
                    </w:rPr>
                  </w:pPr>
                  <w:r>
                    <w:rPr>
                      <w:rFonts w:ascii="Calibri" w:hAnsi="Calibri" w:cs="Calibri"/>
                      <w:sz w:val="20"/>
                      <w:szCs w:val="20"/>
                    </w:rPr>
                    <w:t>11</w:t>
                  </w:r>
                </w:p>
              </w:tc>
            </w:tr>
          </w:tbl>
          <w:p w:rsidR="00342E22" w:rsidRPr="00227CE5" w:rsidRDefault="00342E22">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51175A" w:rsidRPr="00227CE5" w:rsidRDefault="0051175A">
            <w:pPr>
              <w:autoSpaceDE w:val="0"/>
              <w:autoSpaceDN w:val="0"/>
              <w:adjustRightInd w:val="0"/>
              <w:outlineLvl w:val="0"/>
              <w:rPr>
                <w:rFonts w:ascii="Calibri" w:hAnsi="Calibri" w:cs="Calibri"/>
                <w:sz w:val="20"/>
                <w:szCs w:val="20"/>
              </w:rPr>
            </w:pPr>
          </w:p>
        </w:tc>
      </w:tr>
      <w:tr w:rsidR="00C22824"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824" w:rsidRPr="00637B12" w:rsidRDefault="002B3D79"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H</w:t>
            </w:r>
            <w:r w:rsidR="00C22824" w:rsidRPr="00637B12">
              <w:rPr>
                <w:rFonts w:ascii="Calibri" w:hAnsi="Calibri" w:cs="Calibri"/>
                <w:sz w:val="20"/>
                <w:szCs w:val="20"/>
              </w:rPr>
              <w:t xml:space="preserve">ow many program enrollees or graduates studied at an in-state baccalaureate level institution during the past 5 years? Put the data in the table below. </w:t>
            </w:r>
            <w:r w:rsidR="00513380">
              <w:rPr>
                <w:rFonts w:ascii="Calibri" w:hAnsi="Calibri" w:cs="Calibri"/>
                <w:sz w:val="20"/>
                <w:szCs w:val="20"/>
              </w:rPr>
              <w:t>I have had 4 students in the past year enroll in our program with a Bachelor’s degree already and have 3 currently who are moving in that direction.</w:t>
            </w:r>
          </w:p>
          <w:p w:rsidR="00C22824" w:rsidRPr="004450FE" w:rsidRDefault="00C22824" w:rsidP="00C22824">
            <w:pPr>
              <w:autoSpaceDE w:val="0"/>
              <w:autoSpaceDN w:val="0"/>
              <w:adjustRightInd w:val="0"/>
              <w:outlineLvl w:val="0"/>
              <w:rPr>
                <w:rFonts w:ascii="Calibri" w:hAnsi="Calibri" w:cs="Calibri"/>
                <w:color w:val="FF0000"/>
                <w:sz w:val="20"/>
                <w:szCs w:val="20"/>
              </w:rPr>
            </w:pPr>
          </w:p>
          <w:p w:rsidR="00C22824" w:rsidRDefault="00C22824" w:rsidP="00C22824">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C22824" w:rsidTr="00D468BA">
              <w:tc>
                <w:tcPr>
                  <w:tcW w:w="1797" w:type="dxa"/>
                  <w:shd w:val="clear" w:color="auto" w:fill="auto"/>
                </w:tcPr>
                <w:p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Degree/Certificate</w:t>
                  </w: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C22824" w:rsidTr="00D468BA">
              <w:tc>
                <w:tcPr>
                  <w:tcW w:w="1797" w:type="dxa"/>
                  <w:shd w:val="clear" w:color="auto" w:fill="auto"/>
                </w:tcPr>
                <w:p w:rsidR="00C22824" w:rsidRDefault="00407118" w:rsidP="00D468BA">
                  <w:pPr>
                    <w:autoSpaceDE w:val="0"/>
                    <w:autoSpaceDN w:val="0"/>
                    <w:adjustRightInd w:val="0"/>
                    <w:outlineLvl w:val="0"/>
                    <w:rPr>
                      <w:rFonts w:ascii="Calibri" w:hAnsi="Calibri" w:cs="Calibri"/>
                      <w:sz w:val="20"/>
                      <w:szCs w:val="20"/>
                    </w:rPr>
                  </w:pPr>
                  <w:r>
                    <w:rPr>
                      <w:rFonts w:ascii="Calibri" w:hAnsi="Calibri" w:cs="Calibri"/>
                      <w:sz w:val="20"/>
                      <w:szCs w:val="20"/>
                    </w:rPr>
                    <w:t>AAS</w:t>
                  </w:r>
                </w:p>
              </w:tc>
              <w:tc>
                <w:tcPr>
                  <w:tcW w:w="1008" w:type="dxa"/>
                  <w:shd w:val="clear" w:color="auto" w:fill="auto"/>
                </w:tcPr>
                <w:p w:rsidR="00C22824" w:rsidRDefault="0040711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C22824" w:rsidRDefault="0040711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C22824" w:rsidRDefault="0040711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C22824" w:rsidRDefault="0040711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C22824" w:rsidRDefault="0040711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r>
            <w:tr w:rsidR="00C22824" w:rsidTr="00D468BA">
              <w:tc>
                <w:tcPr>
                  <w:tcW w:w="1797" w:type="dxa"/>
                  <w:shd w:val="clear" w:color="auto" w:fill="auto"/>
                </w:tcPr>
                <w:p w:rsidR="00C22824" w:rsidRDefault="00407118" w:rsidP="00D468BA">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rsidR="00C22824" w:rsidRDefault="0040711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C22824" w:rsidRDefault="0040711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C22824" w:rsidRDefault="0040711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C22824" w:rsidRDefault="0040711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C22824" w:rsidRDefault="0040711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r>
          </w:tbl>
          <w:p w:rsidR="00C22824" w:rsidRDefault="00C22824" w:rsidP="00C22824">
            <w:pPr>
              <w:autoSpaceDE w:val="0"/>
              <w:autoSpaceDN w:val="0"/>
              <w:adjustRightInd w:val="0"/>
              <w:outlineLvl w:val="0"/>
              <w:rPr>
                <w:rFonts w:ascii="Calibri" w:hAnsi="Calibri" w:cs="Calibri"/>
                <w:sz w:val="20"/>
                <w:szCs w:val="20"/>
              </w:rPr>
            </w:pPr>
          </w:p>
          <w:p w:rsidR="00C22824" w:rsidRDefault="00C22824" w:rsidP="00C22824">
            <w:pPr>
              <w:autoSpaceDE w:val="0"/>
              <w:autoSpaceDN w:val="0"/>
              <w:adjustRightInd w:val="0"/>
              <w:outlineLvl w:val="0"/>
              <w:rPr>
                <w:rFonts w:ascii="Calibri" w:hAnsi="Calibri" w:cs="Calibri"/>
                <w:sz w:val="20"/>
                <w:szCs w:val="20"/>
              </w:rPr>
            </w:pPr>
          </w:p>
          <w:p w:rsidR="00C22824" w:rsidRDefault="00C22824" w:rsidP="00C22824">
            <w:pPr>
              <w:autoSpaceDE w:val="0"/>
              <w:autoSpaceDN w:val="0"/>
              <w:adjustRightInd w:val="0"/>
              <w:outlineLvl w:val="0"/>
              <w:rPr>
                <w:rFonts w:ascii="Calibri" w:hAnsi="Calibri" w:cs="Calibri"/>
                <w:sz w:val="20"/>
                <w:szCs w:val="20"/>
              </w:rPr>
            </w:pPr>
          </w:p>
          <w:p w:rsidR="00C22824" w:rsidRPr="00227CE5" w:rsidRDefault="00C22824">
            <w:pPr>
              <w:autoSpaceDE w:val="0"/>
              <w:autoSpaceDN w:val="0"/>
              <w:adjustRightInd w:val="0"/>
              <w:outlineLvl w:val="0"/>
              <w:rPr>
                <w:rFonts w:ascii="Calibri" w:hAnsi="Calibri" w:cs="Calibri"/>
                <w:sz w:val="20"/>
                <w:szCs w:val="20"/>
              </w:rPr>
            </w:pPr>
          </w:p>
        </w:tc>
      </w:tr>
      <w:tr w:rsidR="00342E2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D98" w:rsidRPr="00637B12" w:rsidRDefault="00342E22" w:rsidP="00336D98">
            <w:pPr>
              <w:pStyle w:val="ListParagraph"/>
              <w:autoSpaceDE w:val="0"/>
              <w:autoSpaceDN w:val="0"/>
              <w:adjustRightInd w:val="0"/>
              <w:outlineLvl w:val="0"/>
              <w:rPr>
                <w:rFonts w:ascii="Calibri" w:hAnsi="Calibri" w:cs="Calibri"/>
                <w:sz w:val="20"/>
                <w:szCs w:val="20"/>
              </w:rPr>
            </w:pPr>
            <w:r w:rsidRPr="00637B12">
              <w:rPr>
                <w:rFonts w:ascii="Calibri" w:hAnsi="Calibri" w:cs="Calibri"/>
                <w:sz w:val="20"/>
                <w:szCs w:val="20"/>
              </w:rPr>
              <w:t>Discuss and explain the graduation trends.  What efforts has the program made to help students achieve completion?</w:t>
            </w:r>
            <w:r w:rsidR="002C0C01">
              <w:rPr>
                <w:rFonts w:ascii="Calibri" w:hAnsi="Calibri" w:cs="Calibri"/>
                <w:sz w:val="20"/>
                <w:szCs w:val="20"/>
              </w:rPr>
              <w:t xml:space="preserve">  </w:t>
            </w:r>
            <w:r w:rsidR="00336D98">
              <w:rPr>
                <w:rFonts w:ascii="Calibri" w:hAnsi="Calibri" w:cs="Calibri"/>
                <w:sz w:val="20"/>
                <w:szCs w:val="20"/>
              </w:rPr>
              <w:t xml:space="preserve">Prior to 2014 when SPC shut down the Massage Program at that location, the numbers seem inflated due to the program having 2 locations.  Now with just one, the </w:t>
            </w:r>
            <w:r w:rsidR="00513380">
              <w:rPr>
                <w:rFonts w:ascii="Calibri" w:hAnsi="Calibri" w:cs="Calibri"/>
                <w:sz w:val="20"/>
                <w:szCs w:val="20"/>
              </w:rPr>
              <w:t xml:space="preserve">numbers are considerably lower, also our economy is reportedly doing well therefore, and our enrollment in community college shows a decline. </w:t>
            </w:r>
            <w:r w:rsidR="00336D98">
              <w:rPr>
                <w:rFonts w:ascii="Calibri" w:hAnsi="Calibri" w:cs="Calibri"/>
                <w:sz w:val="20"/>
                <w:szCs w:val="20"/>
              </w:rPr>
              <w:t>I started in this position in August of 2016 and since then I have arranged to require my signature to enroll in the massage program so that the students work directly with me as an Advisor.  Therefore, I can keep better track of their progress and what they need to complete to finish. My Certificate program is the most successful according to my numbers.</w:t>
            </w:r>
          </w:p>
          <w:p w:rsidR="00342E22" w:rsidRDefault="00513380" w:rsidP="00637B12">
            <w:pPr>
              <w:pStyle w:val="ListParagraph"/>
              <w:numPr>
                <w:ilvl w:val="0"/>
                <w:numId w:val="4"/>
              </w:numPr>
              <w:autoSpaceDE w:val="0"/>
              <w:autoSpaceDN w:val="0"/>
              <w:adjustRightInd w:val="0"/>
              <w:outlineLvl w:val="0"/>
              <w:rPr>
                <w:rFonts w:ascii="Calibri" w:hAnsi="Calibri" w:cs="Calibri"/>
                <w:sz w:val="20"/>
                <w:szCs w:val="20"/>
              </w:rPr>
            </w:pPr>
            <w:r>
              <w:rPr>
                <w:rFonts w:ascii="Calibri" w:hAnsi="Calibri" w:cs="Calibri"/>
                <w:sz w:val="20"/>
                <w:szCs w:val="20"/>
              </w:rPr>
              <w:t xml:space="preserve">Based on some unofficial documentation that </w:t>
            </w:r>
            <w:r w:rsidR="00632444">
              <w:rPr>
                <w:rFonts w:ascii="Calibri" w:hAnsi="Calibri" w:cs="Calibri"/>
                <w:sz w:val="20"/>
                <w:szCs w:val="20"/>
              </w:rPr>
              <w:t>I‘ve</w:t>
            </w:r>
            <w:r>
              <w:rPr>
                <w:rFonts w:ascii="Calibri" w:hAnsi="Calibri" w:cs="Calibri"/>
                <w:sz w:val="20"/>
                <w:szCs w:val="20"/>
              </w:rPr>
              <w:t xml:space="preserve"> kept since I started as Director, I show that in </w:t>
            </w:r>
            <w:r w:rsidR="00F74B82">
              <w:rPr>
                <w:rFonts w:ascii="Calibri" w:hAnsi="Calibri" w:cs="Calibri"/>
                <w:sz w:val="20"/>
                <w:szCs w:val="20"/>
              </w:rPr>
              <w:t>fall</w:t>
            </w:r>
            <w:r>
              <w:rPr>
                <w:rFonts w:ascii="Calibri" w:hAnsi="Calibri" w:cs="Calibri"/>
                <w:sz w:val="20"/>
                <w:szCs w:val="20"/>
              </w:rPr>
              <w:t xml:space="preserve"> 2016, we had a 94%pass rate, 81% got their professional license and 27% received their AAS.</w:t>
            </w:r>
          </w:p>
          <w:p w:rsidR="00342E22" w:rsidRPr="00227CE5" w:rsidRDefault="00342E22" w:rsidP="00336D98">
            <w:pPr>
              <w:pStyle w:val="ListParagraph"/>
              <w:autoSpaceDE w:val="0"/>
              <w:autoSpaceDN w:val="0"/>
              <w:adjustRightInd w:val="0"/>
              <w:outlineLvl w:val="0"/>
              <w:rPr>
                <w:rFonts w:ascii="Calibri" w:hAnsi="Calibri" w:cs="Calibri"/>
                <w:sz w:val="20"/>
                <w:szCs w:val="20"/>
              </w:rPr>
            </w:pPr>
          </w:p>
        </w:tc>
      </w:tr>
      <w:tr w:rsidR="0070386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Default="0070386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Provide a summary of this section. Indicate trends observed in the </w:t>
            </w:r>
            <w:r w:rsidR="002C0C01">
              <w:rPr>
                <w:rFonts w:ascii="Calibri" w:hAnsi="Calibri" w:cs="Calibri"/>
                <w:sz w:val="20"/>
                <w:szCs w:val="20"/>
              </w:rPr>
              <w:t>data,</w:t>
            </w:r>
            <w:r w:rsidRPr="00637B12">
              <w:rPr>
                <w:rFonts w:ascii="Calibri" w:hAnsi="Calibri" w:cs="Calibri"/>
                <w:sz w:val="20"/>
                <w:szCs w:val="20"/>
              </w:rPr>
              <w:t xml:space="preserve"> identify areas of strength</w:t>
            </w:r>
            <w:r w:rsidR="002C0C01">
              <w:rPr>
                <w:rFonts w:ascii="Calibri" w:hAnsi="Calibri" w:cs="Calibri"/>
                <w:sz w:val="20"/>
                <w:szCs w:val="20"/>
              </w:rPr>
              <w:t>s</w:t>
            </w:r>
            <w:r w:rsidRPr="00637B12">
              <w:rPr>
                <w:rFonts w:ascii="Calibri" w:hAnsi="Calibri" w:cs="Calibri"/>
                <w:sz w:val="20"/>
                <w:szCs w:val="20"/>
              </w:rPr>
              <w:t>, and areas for improvement.</w:t>
            </w:r>
            <w:r w:rsidR="002C0C01">
              <w:rPr>
                <w:rFonts w:ascii="Calibri" w:hAnsi="Calibri" w:cs="Calibri"/>
                <w:sz w:val="20"/>
                <w:szCs w:val="20"/>
              </w:rPr>
              <w:t xml:space="preserve">  </w:t>
            </w:r>
            <w:r w:rsidR="00704921">
              <w:rPr>
                <w:rFonts w:ascii="Calibri" w:hAnsi="Calibri" w:cs="Calibri"/>
                <w:sz w:val="20"/>
                <w:szCs w:val="20"/>
              </w:rPr>
              <w:t>The trend</w:t>
            </w:r>
            <w:r w:rsidR="007E10EF">
              <w:rPr>
                <w:rFonts w:ascii="Calibri" w:hAnsi="Calibri" w:cs="Calibri"/>
                <w:sz w:val="20"/>
                <w:szCs w:val="20"/>
              </w:rPr>
              <w:t>s</w:t>
            </w:r>
            <w:r w:rsidR="00704921">
              <w:rPr>
                <w:rFonts w:ascii="Calibri" w:hAnsi="Calibri" w:cs="Calibri"/>
                <w:sz w:val="20"/>
                <w:szCs w:val="20"/>
              </w:rPr>
              <w:t xml:space="preserve"> tha</w:t>
            </w:r>
            <w:r w:rsidR="007E10EF">
              <w:rPr>
                <w:rFonts w:ascii="Calibri" w:hAnsi="Calibri" w:cs="Calibri"/>
                <w:sz w:val="20"/>
                <w:szCs w:val="20"/>
              </w:rPr>
              <w:t xml:space="preserve">t I see are the enrollment has gone down a bit since the economy has been </w:t>
            </w:r>
            <w:r w:rsidR="000F389A">
              <w:rPr>
                <w:rFonts w:ascii="Calibri" w:hAnsi="Calibri" w:cs="Calibri"/>
                <w:sz w:val="20"/>
                <w:szCs w:val="20"/>
              </w:rPr>
              <w:t>better, and</w:t>
            </w:r>
            <w:r w:rsidR="00704921">
              <w:rPr>
                <w:rFonts w:ascii="Calibri" w:hAnsi="Calibri" w:cs="Calibri"/>
                <w:sz w:val="20"/>
                <w:szCs w:val="20"/>
              </w:rPr>
              <w:t xml:space="preserve"> when student completes their Certificate program, they want to start their career right away and it seems that the AAS degree is a consideration at a later date. I keep in contact with all the students to see what they are pursuing and I always encourage the AAS and the BS degrees at our state colleges and universities. The trend that I see is that students want to work and make a living and that is the</w:t>
            </w:r>
            <w:r w:rsidR="007E10EF">
              <w:rPr>
                <w:rFonts w:ascii="Calibri" w:hAnsi="Calibri" w:cs="Calibri"/>
                <w:sz w:val="20"/>
                <w:szCs w:val="20"/>
              </w:rPr>
              <w:t>ir most important goal.</w:t>
            </w:r>
            <w:r w:rsidR="000F389A">
              <w:rPr>
                <w:rFonts w:ascii="Calibri" w:hAnsi="Calibri" w:cs="Calibri"/>
                <w:sz w:val="20"/>
                <w:szCs w:val="20"/>
              </w:rPr>
              <w:t xml:space="preserve">  Although, they all express</w:t>
            </w:r>
            <w:r w:rsidR="007E10EF">
              <w:rPr>
                <w:rFonts w:ascii="Calibri" w:hAnsi="Calibri" w:cs="Calibri"/>
                <w:sz w:val="20"/>
                <w:szCs w:val="20"/>
              </w:rPr>
              <w:t xml:space="preserve"> interest </w:t>
            </w:r>
            <w:r w:rsidR="000F389A">
              <w:rPr>
                <w:rFonts w:ascii="Calibri" w:hAnsi="Calibri" w:cs="Calibri"/>
                <w:sz w:val="20"/>
                <w:szCs w:val="20"/>
              </w:rPr>
              <w:t>in obtaining a degree, they</w:t>
            </w:r>
            <w:r w:rsidR="007E10EF">
              <w:rPr>
                <w:rFonts w:ascii="Calibri" w:hAnsi="Calibri" w:cs="Calibri"/>
                <w:sz w:val="20"/>
                <w:szCs w:val="20"/>
              </w:rPr>
              <w:t xml:space="preserve"> want to pursue at a later date.  What I feel we do well, </w:t>
            </w:r>
            <w:r w:rsidR="000F389A">
              <w:rPr>
                <w:rFonts w:ascii="Calibri" w:hAnsi="Calibri" w:cs="Calibri"/>
                <w:sz w:val="20"/>
                <w:szCs w:val="20"/>
              </w:rPr>
              <w:t>our students</w:t>
            </w:r>
            <w:r w:rsidR="007E10EF">
              <w:rPr>
                <w:rFonts w:ascii="Calibri" w:hAnsi="Calibri" w:cs="Calibri"/>
                <w:sz w:val="20"/>
                <w:szCs w:val="20"/>
              </w:rPr>
              <w:t xml:space="preserve"> are extremely prepared and ready</w:t>
            </w:r>
            <w:r w:rsidR="000F389A">
              <w:rPr>
                <w:rFonts w:ascii="Calibri" w:hAnsi="Calibri" w:cs="Calibri"/>
                <w:sz w:val="20"/>
                <w:szCs w:val="20"/>
              </w:rPr>
              <w:t xml:space="preserve"> to get into the workforce.  They are able to give a higher quality massage and are desirable to Massage Envy, Chiropractors in the area and other local spas</w:t>
            </w:r>
            <w:r w:rsidR="00832064">
              <w:rPr>
                <w:rFonts w:ascii="Calibri" w:hAnsi="Calibri" w:cs="Calibri"/>
                <w:sz w:val="20"/>
                <w:szCs w:val="20"/>
              </w:rPr>
              <w:t>.  Many students also</w:t>
            </w:r>
            <w:r w:rsidR="000F389A">
              <w:rPr>
                <w:rFonts w:ascii="Calibri" w:hAnsi="Calibri" w:cs="Calibri"/>
                <w:sz w:val="20"/>
                <w:szCs w:val="20"/>
              </w:rPr>
              <w:t xml:space="preserve"> start out on their own doing on-site mobile massages. I have developed a relationship with these employers through Advisory Meetings and they are all </w:t>
            </w:r>
            <w:r w:rsidR="00832064">
              <w:rPr>
                <w:rFonts w:ascii="Calibri" w:hAnsi="Calibri" w:cs="Calibri"/>
                <w:sz w:val="20"/>
                <w:szCs w:val="20"/>
              </w:rPr>
              <w:t xml:space="preserve">specifically </w:t>
            </w:r>
            <w:r w:rsidR="000F389A">
              <w:rPr>
                <w:rFonts w:ascii="Calibri" w:hAnsi="Calibri" w:cs="Calibri"/>
                <w:sz w:val="20"/>
                <w:szCs w:val="20"/>
              </w:rPr>
              <w:t>seeking our students out.</w:t>
            </w:r>
          </w:p>
          <w:p w:rsidR="0034550F" w:rsidRPr="0034550F" w:rsidRDefault="0034550F" w:rsidP="0034550F">
            <w:pPr>
              <w:autoSpaceDE w:val="0"/>
              <w:autoSpaceDN w:val="0"/>
              <w:adjustRightInd w:val="0"/>
              <w:ind w:left="360"/>
              <w:outlineLvl w:val="0"/>
              <w:rPr>
                <w:rFonts w:ascii="Calibri" w:hAnsi="Calibri" w:cs="Calibri"/>
                <w:sz w:val="20"/>
                <w:szCs w:val="20"/>
              </w:rPr>
            </w:pPr>
          </w:p>
          <w:p w:rsidR="002C0C01" w:rsidRPr="00637B12" w:rsidRDefault="002C0C01" w:rsidP="00637B12">
            <w:pPr>
              <w:pStyle w:val="ListParagraph"/>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p w:rsidR="00D40554" w:rsidRDefault="00D40554" w:rsidP="00B12430">
      <w:pPr>
        <w:autoSpaceDE w:val="0"/>
        <w:autoSpaceDN w:val="0"/>
        <w:adjustRightInd w:val="0"/>
        <w:outlineLvl w:val="0"/>
        <w:rPr>
          <w:rFonts w:ascii="Calibri" w:hAnsi="Calibri" w:cs="Calibri"/>
          <w:b/>
          <w:sz w:val="24"/>
          <w:szCs w:val="24"/>
        </w:rPr>
      </w:pPr>
    </w:p>
    <w:p w:rsidR="00D40554" w:rsidRDefault="00D40554" w:rsidP="00B12430">
      <w:pPr>
        <w:autoSpaceDE w:val="0"/>
        <w:autoSpaceDN w:val="0"/>
        <w:adjustRightInd w:val="0"/>
        <w:outlineLvl w:val="0"/>
        <w:rPr>
          <w:rFonts w:ascii="Calibri" w:hAnsi="Calibri" w:cs="Calibri"/>
          <w:b/>
          <w:sz w:val="24"/>
          <w:szCs w:val="24"/>
        </w:rPr>
      </w:pPr>
    </w:p>
    <w:p w:rsidR="00D40554" w:rsidRDefault="00D40554" w:rsidP="00B12430">
      <w:pPr>
        <w:autoSpaceDE w:val="0"/>
        <w:autoSpaceDN w:val="0"/>
        <w:adjustRightInd w:val="0"/>
        <w:outlineLvl w:val="0"/>
        <w:rPr>
          <w:rFonts w:ascii="Calibri" w:hAnsi="Calibri" w:cs="Calibri"/>
          <w:b/>
          <w:sz w:val="24"/>
          <w:szCs w:val="24"/>
        </w:rPr>
      </w:pPr>
    </w:p>
    <w:p w:rsidR="00D40554" w:rsidRDefault="00D40554"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51175A"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175A" w:rsidRDefault="0051175A">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Program </w:t>
            </w:r>
            <w:r w:rsidR="00F01430">
              <w:rPr>
                <w:rFonts w:ascii="Calibri" w:hAnsi="Calibri" w:cs="Calibri"/>
                <w:b/>
                <w:bCs/>
                <w:sz w:val="24"/>
                <w:szCs w:val="24"/>
              </w:rPr>
              <w:t xml:space="preserve">Curriculum: </w:t>
            </w:r>
            <w:r w:rsidR="00F01430" w:rsidRPr="00637B12">
              <w:rPr>
                <w:rFonts w:ascii="Calibri" w:hAnsi="Calibri" w:cs="Calibri"/>
                <w:i/>
                <w:sz w:val="20"/>
                <w:szCs w:val="20"/>
              </w:rPr>
              <w:t>Submit a completed Curriculum Comparison Chart along with the self-study, comparing the CAC program curriculum to three similar programs, for each Degree and Certificate discussed in this self-study. Ideally compare to other Arizona programs, and out of state if necessary.</w:t>
            </w:r>
            <w:r w:rsidR="00C17619">
              <w:rPr>
                <w:rFonts w:ascii="Calibri" w:hAnsi="Calibri" w:cs="Calibri"/>
                <w:i/>
                <w:sz w:val="20"/>
                <w:szCs w:val="20"/>
              </w:rPr>
              <w:t xml:space="preserve"> Use the charts to answer the following questions. </w:t>
            </w:r>
          </w:p>
        </w:tc>
      </w:tr>
      <w:tr w:rsidR="0051175A"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9EF" w:rsidRDefault="0051175A" w:rsidP="00B339EF">
            <w:pPr>
              <w:pStyle w:val="ListParagraph"/>
              <w:numPr>
                <w:ilvl w:val="0"/>
                <w:numId w:val="14"/>
              </w:numPr>
              <w:autoSpaceDE w:val="0"/>
              <w:autoSpaceDN w:val="0"/>
              <w:adjustRightInd w:val="0"/>
              <w:outlineLvl w:val="0"/>
              <w:rPr>
                <w:rFonts w:ascii="Calibri" w:hAnsi="Calibri" w:cs="Calibri"/>
                <w:bCs/>
                <w:sz w:val="20"/>
                <w:szCs w:val="20"/>
              </w:rPr>
            </w:pPr>
            <w:r w:rsidRPr="00B339EF">
              <w:rPr>
                <w:rFonts w:ascii="Calibri" w:hAnsi="Calibri" w:cs="Calibri"/>
                <w:bCs/>
                <w:sz w:val="20"/>
                <w:szCs w:val="20"/>
              </w:rPr>
              <w:t xml:space="preserve">Certificate(s): </w:t>
            </w:r>
            <w:r w:rsidR="00F01430" w:rsidRPr="00B339EF">
              <w:rPr>
                <w:rFonts w:ascii="Calibri" w:hAnsi="Calibri" w:cs="Calibri"/>
                <w:bCs/>
                <w:sz w:val="20"/>
                <w:szCs w:val="20"/>
              </w:rPr>
              <w:t xml:space="preserve">After reviewing the Curriculum Comparison Chart of the other institutions for the certificate(s), is insight given into courses that could be added, combined or deleted? </w:t>
            </w:r>
          </w:p>
          <w:p w:rsidR="008F1877" w:rsidRPr="008F1877" w:rsidRDefault="00B339EF" w:rsidP="008F1877">
            <w:pPr>
              <w:pStyle w:val="ListParagraph"/>
              <w:autoSpaceDE w:val="0"/>
              <w:autoSpaceDN w:val="0"/>
              <w:adjustRightInd w:val="0"/>
              <w:outlineLvl w:val="0"/>
              <w:rPr>
                <w:rFonts w:ascii="Calibri" w:hAnsi="Calibri" w:cs="Calibri"/>
                <w:b/>
                <w:bCs/>
                <w:sz w:val="20"/>
                <w:szCs w:val="20"/>
              </w:rPr>
            </w:pPr>
            <w:r w:rsidRPr="00B339EF">
              <w:rPr>
                <w:rFonts w:ascii="Calibri" w:hAnsi="Calibri" w:cs="Calibri"/>
                <w:b/>
                <w:bCs/>
                <w:sz w:val="20"/>
                <w:szCs w:val="20"/>
              </w:rPr>
              <w:t>Strengths of CAC Curriculum:</w:t>
            </w:r>
          </w:p>
          <w:p w:rsidR="00B339EF" w:rsidRDefault="00B339EF" w:rsidP="00B339EF">
            <w:pPr>
              <w:pStyle w:val="ListParagraph"/>
              <w:autoSpaceDE w:val="0"/>
              <w:autoSpaceDN w:val="0"/>
              <w:adjustRightInd w:val="0"/>
              <w:outlineLvl w:val="0"/>
              <w:rPr>
                <w:rFonts w:ascii="Calibri" w:hAnsi="Calibri" w:cs="Calibri"/>
                <w:b/>
                <w:bCs/>
                <w:sz w:val="20"/>
                <w:szCs w:val="20"/>
              </w:rPr>
            </w:pPr>
            <w:r>
              <w:rPr>
                <w:rFonts w:ascii="Calibri" w:hAnsi="Calibri" w:cs="Calibri"/>
                <w:b/>
                <w:bCs/>
                <w:sz w:val="20"/>
                <w:szCs w:val="20"/>
              </w:rPr>
              <w:t>A 39 credit/1 year program keeps our program competitive in the marketplace and provides an affordable education without the financial burden to the students.</w:t>
            </w:r>
            <w:r w:rsidR="008F1877">
              <w:rPr>
                <w:rFonts w:ascii="Calibri" w:hAnsi="Calibri" w:cs="Calibri"/>
                <w:b/>
                <w:bCs/>
                <w:sz w:val="20"/>
                <w:szCs w:val="20"/>
              </w:rPr>
              <w:t xml:space="preserve"> The program is also flexible in that there are online, hybrid, and live classes accommodating many of our students who have jobs outside of the classroom which also helps with enrollment.</w:t>
            </w:r>
          </w:p>
          <w:p w:rsidR="008F1877" w:rsidRDefault="008F1877" w:rsidP="00B339EF">
            <w:pPr>
              <w:pStyle w:val="ListParagraph"/>
              <w:autoSpaceDE w:val="0"/>
              <w:autoSpaceDN w:val="0"/>
              <w:adjustRightInd w:val="0"/>
              <w:outlineLvl w:val="0"/>
              <w:rPr>
                <w:rFonts w:ascii="Calibri" w:hAnsi="Calibri" w:cs="Calibri"/>
                <w:b/>
                <w:bCs/>
                <w:sz w:val="20"/>
                <w:szCs w:val="20"/>
              </w:rPr>
            </w:pPr>
            <w:r>
              <w:rPr>
                <w:rFonts w:ascii="Calibri" w:hAnsi="Calibri" w:cs="Calibri"/>
                <w:b/>
                <w:bCs/>
                <w:sz w:val="20"/>
                <w:szCs w:val="20"/>
              </w:rPr>
              <w:t>The certificate program exceeds the required hours mandated by the state as does the degree.  There is no National examination at the end of the program, the student just needs to meet required hours.  In the past, there was students who have taken the exam and passed.</w:t>
            </w:r>
          </w:p>
          <w:p w:rsidR="00B339EF" w:rsidRDefault="00B339EF" w:rsidP="00B339EF">
            <w:pPr>
              <w:pStyle w:val="ListParagraph"/>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-In 2014, we added a Complementary/Alternative Medicine class to cover topics that other community colleges </w:t>
            </w:r>
            <w:r w:rsidR="00A146BF">
              <w:rPr>
                <w:rFonts w:ascii="Calibri" w:hAnsi="Calibri" w:cs="Calibri"/>
                <w:b/>
                <w:bCs/>
                <w:sz w:val="20"/>
                <w:szCs w:val="20"/>
              </w:rPr>
              <w:t>were providing as</w:t>
            </w:r>
            <w:r>
              <w:rPr>
                <w:rFonts w:ascii="Calibri" w:hAnsi="Calibri" w:cs="Calibri"/>
                <w:b/>
                <w:bCs/>
                <w:sz w:val="20"/>
                <w:szCs w:val="20"/>
              </w:rPr>
              <w:t xml:space="preserve"> electives.  This provides the student with knowledge of various holistic/Alternative modalities wi</w:t>
            </w:r>
            <w:r w:rsidR="00C85896">
              <w:rPr>
                <w:rFonts w:ascii="Calibri" w:hAnsi="Calibri" w:cs="Calibri"/>
                <w:b/>
                <w:bCs/>
                <w:sz w:val="20"/>
                <w:szCs w:val="20"/>
              </w:rPr>
              <w:t>thout adding to our curriculum so that we can maintain an affordable, 2 semester certificate program.</w:t>
            </w:r>
            <w:r>
              <w:rPr>
                <w:rFonts w:ascii="Calibri" w:hAnsi="Calibri" w:cs="Calibri"/>
                <w:b/>
                <w:bCs/>
                <w:sz w:val="20"/>
                <w:szCs w:val="20"/>
              </w:rPr>
              <w:t xml:space="preserve"> We also deleted</w:t>
            </w:r>
            <w:r w:rsidR="00A146BF">
              <w:rPr>
                <w:rFonts w:ascii="Calibri" w:hAnsi="Calibri" w:cs="Calibri"/>
                <w:b/>
                <w:bCs/>
                <w:sz w:val="20"/>
                <w:szCs w:val="20"/>
              </w:rPr>
              <w:t xml:space="preserve"> the Ethics</w:t>
            </w:r>
            <w:r>
              <w:rPr>
                <w:rFonts w:ascii="Calibri" w:hAnsi="Calibri" w:cs="Calibri"/>
                <w:b/>
                <w:bCs/>
                <w:sz w:val="20"/>
                <w:szCs w:val="20"/>
              </w:rPr>
              <w:t xml:space="preserve"> in Massage class as it was being covered in Therapeutic Massage I as well as our Business Skills class.</w:t>
            </w:r>
          </w:p>
          <w:p w:rsidR="00A146BF" w:rsidRDefault="00A146BF" w:rsidP="00B339EF">
            <w:pPr>
              <w:pStyle w:val="ListParagraph"/>
              <w:autoSpaceDE w:val="0"/>
              <w:autoSpaceDN w:val="0"/>
              <w:adjustRightInd w:val="0"/>
              <w:outlineLvl w:val="0"/>
              <w:rPr>
                <w:rFonts w:ascii="Calibri" w:hAnsi="Calibri" w:cs="Calibri"/>
                <w:b/>
                <w:bCs/>
                <w:sz w:val="20"/>
                <w:szCs w:val="20"/>
              </w:rPr>
            </w:pPr>
            <w:r>
              <w:rPr>
                <w:rFonts w:ascii="Calibri" w:hAnsi="Calibri" w:cs="Calibri"/>
                <w:b/>
                <w:bCs/>
                <w:sz w:val="20"/>
                <w:szCs w:val="20"/>
              </w:rPr>
              <w:t>-Our curriculum also provides 180 hours of Practicum which is more than other programs that are similar to our model.  This ensures that our students graduate with the practical skills to be hired immediately and are sought after in the local market.</w:t>
            </w:r>
          </w:p>
          <w:p w:rsidR="00A146BF" w:rsidRDefault="00A146BF" w:rsidP="00B339EF">
            <w:pPr>
              <w:pStyle w:val="ListParagraph"/>
              <w:autoSpaceDE w:val="0"/>
              <w:autoSpaceDN w:val="0"/>
              <w:adjustRightInd w:val="0"/>
              <w:outlineLvl w:val="0"/>
              <w:rPr>
                <w:rFonts w:ascii="Calibri" w:hAnsi="Calibri" w:cs="Calibri"/>
                <w:b/>
                <w:bCs/>
                <w:sz w:val="20"/>
                <w:szCs w:val="20"/>
              </w:rPr>
            </w:pPr>
            <w:r>
              <w:rPr>
                <w:rFonts w:ascii="Calibri" w:hAnsi="Calibri" w:cs="Calibri"/>
                <w:b/>
                <w:bCs/>
                <w:sz w:val="20"/>
                <w:szCs w:val="20"/>
              </w:rPr>
              <w:t>-We also provide Chiropractors Assistants Training certification that is included in our 39 credits.  This provides students with the necessary skills and knowledge to work in a Chiropractors office as a Chiropractic Assistant as well as a Licensed Massage therapist which makes our graduates much more marketable.</w:t>
            </w:r>
          </w:p>
          <w:p w:rsidR="00C85896" w:rsidRDefault="00C85896" w:rsidP="00B339EF">
            <w:pPr>
              <w:pStyle w:val="ListParagraph"/>
              <w:autoSpaceDE w:val="0"/>
              <w:autoSpaceDN w:val="0"/>
              <w:adjustRightInd w:val="0"/>
              <w:outlineLvl w:val="0"/>
              <w:rPr>
                <w:rFonts w:ascii="Calibri" w:hAnsi="Calibri" w:cs="Calibri"/>
                <w:b/>
                <w:bCs/>
                <w:sz w:val="20"/>
                <w:szCs w:val="20"/>
              </w:rPr>
            </w:pPr>
            <w:r>
              <w:rPr>
                <w:rFonts w:ascii="Calibri" w:hAnsi="Calibri" w:cs="Calibri"/>
                <w:b/>
                <w:bCs/>
                <w:sz w:val="20"/>
                <w:szCs w:val="20"/>
              </w:rPr>
              <w:t>AAS:  Our degree program is our Certificate program with the required AGEC’s and Intro to Healthcare and Medical Terminology.  It is very similar to other community college degree programs in the state.</w:t>
            </w:r>
          </w:p>
          <w:p w:rsidR="0016652D" w:rsidRDefault="0016652D" w:rsidP="00B339EF">
            <w:pPr>
              <w:pStyle w:val="ListParagraph"/>
              <w:autoSpaceDE w:val="0"/>
              <w:autoSpaceDN w:val="0"/>
              <w:adjustRightInd w:val="0"/>
              <w:outlineLvl w:val="0"/>
              <w:rPr>
                <w:rFonts w:ascii="Calibri" w:hAnsi="Calibri" w:cs="Calibri"/>
                <w:b/>
                <w:bCs/>
                <w:sz w:val="20"/>
                <w:szCs w:val="20"/>
              </w:rPr>
            </w:pPr>
          </w:p>
          <w:p w:rsidR="0016652D" w:rsidRDefault="0016652D" w:rsidP="00B339EF">
            <w:pPr>
              <w:pStyle w:val="ListParagraph"/>
              <w:autoSpaceDE w:val="0"/>
              <w:autoSpaceDN w:val="0"/>
              <w:adjustRightInd w:val="0"/>
              <w:outlineLvl w:val="0"/>
              <w:rPr>
                <w:rFonts w:ascii="Calibri" w:hAnsi="Calibri" w:cs="Calibri"/>
                <w:b/>
                <w:bCs/>
                <w:sz w:val="20"/>
                <w:szCs w:val="20"/>
              </w:rPr>
            </w:pPr>
          </w:p>
          <w:p w:rsidR="0016652D" w:rsidRPr="0016652D" w:rsidRDefault="0016652D" w:rsidP="00B339EF">
            <w:pPr>
              <w:pStyle w:val="ListParagraph"/>
              <w:autoSpaceDE w:val="0"/>
              <w:autoSpaceDN w:val="0"/>
              <w:adjustRightInd w:val="0"/>
              <w:outlineLvl w:val="0"/>
              <w:rPr>
                <w:rFonts w:ascii="Calibri" w:hAnsi="Calibri" w:cs="Calibri"/>
                <w:b/>
                <w:bCs/>
                <w:sz w:val="20"/>
                <w:szCs w:val="20"/>
                <w:highlight w:val="yellow"/>
              </w:rPr>
            </w:pPr>
            <w:r w:rsidRPr="0016652D">
              <w:rPr>
                <w:rFonts w:ascii="Calibri" w:hAnsi="Calibri" w:cs="Calibri"/>
                <w:b/>
                <w:bCs/>
                <w:sz w:val="20"/>
                <w:szCs w:val="20"/>
                <w:highlight w:val="yellow"/>
              </w:rPr>
              <w:t>See page 9, Appendix I for Certificate Comparison Chart</w:t>
            </w:r>
          </w:p>
          <w:p w:rsidR="0016652D" w:rsidRDefault="0016652D" w:rsidP="00B339EF">
            <w:pPr>
              <w:pStyle w:val="ListParagraph"/>
              <w:autoSpaceDE w:val="0"/>
              <w:autoSpaceDN w:val="0"/>
              <w:adjustRightInd w:val="0"/>
              <w:outlineLvl w:val="0"/>
              <w:rPr>
                <w:rFonts w:ascii="Calibri" w:hAnsi="Calibri" w:cs="Calibri"/>
                <w:b/>
                <w:bCs/>
                <w:sz w:val="20"/>
                <w:szCs w:val="20"/>
              </w:rPr>
            </w:pPr>
            <w:r w:rsidRPr="0016652D">
              <w:rPr>
                <w:rFonts w:ascii="Calibri" w:hAnsi="Calibri" w:cs="Calibri"/>
                <w:b/>
                <w:bCs/>
                <w:sz w:val="20"/>
                <w:szCs w:val="20"/>
                <w:highlight w:val="yellow"/>
              </w:rPr>
              <w:t>See page 10, Appendix II Degree Comparison Chart</w:t>
            </w:r>
          </w:p>
          <w:p w:rsidR="00AD778B" w:rsidRDefault="00AD778B" w:rsidP="00B339EF">
            <w:pPr>
              <w:pStyle w:val="ListParagraph"/>
              <w:autoSpaceDE w:val="0"/>
              <w:autoSpaceDN w:val="0"/>
              <w:adjustRightInd w:val="0"/>
              <w:outlineLvl w:val="0"/>
              <w:rPr>
                <w:rFonts w:ascii="Calibri" w:hAnsi="Calibri" w:cs="Calibri"/>
                <w:b/>
                <w:bCs/>
                <w:sz w:val="20"/>
                <w:szCs w:val="20"/>
              </w:rPr>
            </w:pPr>
          </w:p>
          <w:p w:rsidR="00A146BF" w:rsidRPr="00B339EF" w:rsidRDefault="00A146BF" w:rsidP="00B339EF">
            <w:pPr>
              <w:pStyle w:val="ListParagraph"/>
              <w:autoSpaceDE w:val="0"/>
              <w:autoSpaceDN w:val="0"/>
              <w:adjustRightInd w:val="0"/>
              <w:outlineLvl w:val="0"/>
              <w:rPr>
                <w:rFonts w:ascii="Calibri" w:hAnsi="Calibri" w:cs="Calibri"/>
                <w:b/>
                <w:bCs/>
                <w:sz w:val="20"/>
                <w:szCs w:val="20"/>
              </w:rPr>
            </w:pPr>
          </w:p>
          <w:p w:rsidR="0051175A" w:rsidRDefault="0051175A" w:rsidP="00BA31CF">
            <w:pPr>
              <w:autoSpaceDE w:val="0"/>
              <w:autoSpaceDN w:val="0"/>
              <w:adjustRightInd w:val="0"/>
              <w:outlineLvl w:val="0"/>
              <w:rPr>
                <w:rFonts w:ascii="Calibri" w:hAnsi="Calibri" w:cs="Calibri"/>
                <w:bCs/>
                <w:sz w:val="20"/>
                <w:szCs w:val="20"/>
              </w:rPr>
            </w:pPr>
          </w:p>
        </w:tc>
      </w:tr>
      <w:tr w:rsidR="0051175A"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175A" w:rsidRPr="00637B12" w:rsidRDefault="00F01430" w:rsidP="00637B12">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Degree (s): After reviewing the Curriculum Comparison Chart of the other institutions for the degree(s), is insight given into courses that could be added, combined or deleted?</w:t>
            </w:r>
            <w:r w:rsidR="003266F6">
              <w:rPr>
                <w:rFonts w:ascii="Calibri" w:hAnsi="Calibri" w:cs="Calibri"/>
                <w:bCs/>
                <w:sz w:val="20"/>
                <w:szCs w:val="20"/>
              </w:rPr>
              <w:t xml:space="preserve">  Prior to me arriving in 2016, the Director at the time as well as myself and other adjuncts consolidated the program by cutting out repetitive classes and adding the Complementary/Alternative Medicine class which covers many holistic modalities that other institutions cover in their elective classes.  I feel that our program at 39 credits is not in need of adding or deleting anything in the curriculum at this time.</w:t>
            </w:r>
          </w:p>
        </w:tc>
      </w:tr>
      <w:tr w:rsidR="00F01430"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430" w:rsidRDefault="00F01430" w:rsidP="00F01430">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When the Curriculum Review for each degree and certificate</w:t>
            </w:r>
            <w:r w:rsidR="00637B12">
              <w:rPr>
                <w:rFonts w:ascii="Calibri" w:hAnsi="Calibri" w:cs="Calibri"/>
                <w:bCs/>
                <w:sz w:val="20"/>
                <w:szCs w:val="20"/>
              </w:rPr>
              <w:t xml:space="preserve"> comes due</w:t>
            </w:r>
            <w:r>
              <w:rPr>
                <w:rFonts w:ascii="Calibri" w:hAnsi="Calibri" w:cs="Calibri"/>
                <w:bCs/>
                <w:sz w:val="20"/>
                <w:szCs w:val="20"/>
              </w:rPr>
              <w:t xml:space="preserve">, </w:t>
            </w:r>
            <w:r w:rsidR="00797AA7" w:rsidRPr="00797AA7">
              <w:rPr>
                <w:rFonts w:ascii="Calibri" w:hAnsi="Calibri" w:cs="Calibri"/>
                <w:bCs/>
                <w:sz w:val="20"/>
                <w:szCs w:val="20"/>
              </w:rPr>
              <w:t>are there any course descriptions</w:t>
            </w:r>
            <w:r w:rsidR="00637B12">
              <w:rPr>
                <w:rFonts w:ascii="Calibri" w:hAnsi="Calibri" w:cs="Calibri"/>
                <w:bCs/>
                <w:sz w:val="20"/>
                <w:szCs w:val="20"/>
              </w:rPr>
              <w:t xml:space="preserve">, articulation, </w:t>
            </w:r>
            <w:r>
              <w:rPr>
                <w:rFonts w:ascii="Calibri" w:hAnsi="Calibri" w:cs="Calibri"/>
                <w:bCs/>
                <w:sz w:val="20"/>
                <w:szCs w:val="20"/>
              </w:rPr>
              <w:t xml:space="preserve">additions, revisions or deletions anticipated? </w:t>
            </w:r>
            <w:r w:rsidR="003266F6">
              <w:rPr>
                <w:rFonts w:ascii="Calibri" w:hAnsi="Calibri" w:cs="Calibri"/>
                <w:bCs/>
                <w:sz w:val="20"/>
                <w:szCs w:val="20"/>
              </w:rPr>
              <w:t>No, the only necessary change that had to occur was to change the name of our Physiotherapy for CA to Physical Modalities due to legislative changes in our AZ statutes in regards to billing for Physical therapists and we addressed this last semester so the current catalog represents this.</w:t>
            </w:r>
          </w:p>
        </w:tc>
      </w:tr>
    </w:tbl>
    <w:p w:rsidR="0051175A" w:rsidRDefault="0051175A"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D102EA" w:rsidRPr="00227CE5" w:rsidRDefault="00B12430" w:rsidP="004450FE">
            <w:pPr>
              <w:autoSpaceDE w:val="0"/>
              <w:autoSpaceDN w:val="0"/>
              <w:adjustRightInd w:val="0"/>
              <w:outlineLvl w:val="0"/>
              <w:rPr>
                <w:rFonts w:ascii="Calibri" w:hAnsi="Calibri" w:cs="Calibri"/>
                <w:b/>
                <w:i/>
                <w:sz w:val="24"/>
                <w:szCs w:val="24"/>
              </w:rPr>
            </w:pPr>
            <w:r w:rsidRPr="00227CE5">
              <w:rPr>
                <w:rFonts w:ascii="Calibri" w:hAnsi="Calibri" w:cs="Calibri"/>
                <w:b/>
                <w:sz w:val="24"/>
                <w:szCs w:val="24"/>
              </w:rPr>
              <w:t xml:space="preserve">Program </w:t>
            </w:r>
            <w:r w:rsidR="00797AA7">
              <w:rPr>
                <w:rFonts w:ascii="Calibri" w:hAnsi="Calibri" w:cs="Calibri"/>
                <w:b/>
                <w:sz w:val="24"/>
                <w:szCs w:val="24"/>
              </w:rPr>
              <w:t xml:space="preserve">Outcomes and </w:t>
            </w:r>
            <w:r w:rsidR="00196ADF">
              <w:rPr>
                <w:rFonts w:ascii="Calibri" w:hAnsi="Calibri" w:cs="Calibri"/>
                <w:b/>
                <w:sz w:val="24"/>
                <w:szCs w:val="24"/>
              </w:rPr>
              <w:t>Assessment</w:t>
            </w:r>
          </w:p>
        </w:tc>
      </w:tr>
      <w:tr w:rsidR="0070386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Default="00703862" w:rsidP="00637B12">
            <w:pPr>
              <w:pStyle w:val="ListParagraph"/>
              <w:numPr>
                <w:ilvl w:val="0"/>
                <w:numId w:val="6"/>
              </w:numPr>
              <w:autoSpaceDE w:val="0"/>
              <w:autoSpaceDN w:val="0"/>
              <w:adjustRightInd w:val="0"/>
              <w:outlineLvl w:val="0"/>
              <w:rPr>
                <w:rFonts w:ascii="Calibri" w:hAnsi="Calibri" w:cs="Calibri"/>
                <w:sz w:val="20"/>
                <w:szCs w:val="20"/>
              </w:rPr>
            </w:pPr>
            <w:r w:rsidRPr="00637B12">
              <w:rPr>
                <w:rFonts w:ascii="Calibri" w:hAnsi="Calibri" w:cs="Calibri"/>
                <w:sz w:val="20"/>
                <w:szCs w:val="20"/>
              </w:rPr>
              <w:t>What are the student learning outcomes for the degree or certificate as currently indicated in ACRES:</w:t>
            </w:r>
          </w:p>
          <w:p w:rsidR="00097ED3" w:rsidRPr="00AA2639" w:rsidRDefault="00097ED3" w:rsidP="00637B12">
            <w:pPr>
              <w:pStyle w:val="ListParagraph"/>
              <w:numPr>
                <w:ilvl w:val="0"/>
                <w:numId w:val="6"/>
              </w:numPr>
              <w:autoSpaceDE w:val="0"/>
              <w:autoSpaceDN w:val="0"/>
              <w:adjustRightInd w:val="0"/>
              <w:outlineLvl w:val="0"/>
              <w:rPr>
                <w:rFonts w:cs="Calibri"/>
                <w:sz w:val="20"/>
                <w:szCs w:val="20"/>
              </w:rPr>
            </w:pPr>
            <w:r w:rsidRPr="00AA2639">
              <w:rPr>
                <w:rFonts w:cs="Arial"/>
                <w:sz w:val="20"/>
                <w:szCs w:val="20"/>
              </w:rPr>
              <w:t>1. (Synthesis Level) Correlate the knowledge acquired in the general education courses with massage therapy concepts and practice. (CSLO 3,4) </w:t>
            </w:r>
            <w:r w:rsidRPr="00AA2639">
              <w:rPr>
                <w:rFonts w:cs="Arial"/>
                <w:sz w:val="20"/>
                <w:szCs w:val="20"/>
              </w:rPr>
              <w:br/>
              <w:t>2. (Evaluation Level) Demonstrate, explain, and critique various methods of massage therapy. (CSLO 3) </w:t>
            </w:r>
            <w:r w:rsidRPr="00AA2639">
              <w:rPr>
                <w:rFonts w:cs="Arial"/>
                <w:sz w:val="20"/>
                <w:szCs w:val="20"/>
              </w:rPr>
              <w:br/>
              <w:t>3. (Evaluation Level) Apply knowledge of massage history, benefits and contraindications, body mechanics, draping, hygiene, sanitation, and safety to critique client care. (CSLO 3,4) </w:t>
            </w:r>
            <w:r w:rsidRPr="00AA2639">
              <w:rPr>
                <w:rFonts w:cs="Arial"/>
                <w:sz w:val="20"/>
                <w:szCs w:val="20"/>
              </w:rPr>
              <w:br/>
              <w:t>4. (Synthesis Level) Apply medical law and ethics, including legal guidelines/requirements for health care, medical ethics, and related issues, and risk management in case studies.(CSLO 3) </w:t>
            </w:r>
            <w:r w:rsidRPr="00AA2639">
              <w:rPr>
                <w:rFonts w:cs="Arial"/>
                <w:sz w:val="20"/>
                <w:szCs w:val="20"/>
              </w:rPr>
              <w:br/>
              <w:t>5. (Synthesis Level) Demonstrate knowledge of anatomy and physiology, medical terminology, pathophysiology, and psychology in application of various massages to clients with specific needs. (CSLO 3) </w:t>
            </w:r>
            <w:r w:rsidRPr="00AA2639">
              <w:rPr>
                <w:rFonts w:cs="Arial"/>
                <w:sz w:val="20"/>
                <w:szCs w:val="20"/>
              </w:rPr>
              <w:br/>
              <w:t>6. (Synthesis Level) Incorporate appropriate and effective communications, including verbal and nonverbal interactions with others. </w:t>
            </w:r>
            <w:r w:rsidRPr="00AA2639">
              <w:rPr>
                <w:rFonts w:cs="Arial"/>
                <w:sz w:val="20"/>
                <w:szCs w:val="20"/>
              </w:rPr>
              <w:br/>
              <w:t>7. (Synthesis Level) Adapt for individualized needs in massage therapy. (CSLO 3,4) </w:t>
            </w:r>
            <w:r w:rsidRPr="00AA2639">
              <w:rPr>
                <w:rFonts w:cs="Arial"/>
                <w:sz w:val="20"/>
                <w:szCs w:val="20"/>
              </w:rPr>
              <w:br/>
              <w:t>8. (Application Level) Demonstrate application of electronic technology in massage therapy. (CSLO 2) </w:t>
            </w:r>
            <w:r w:rsidRPr="00AA2639">
              <w:rPr>
                <w:rFonts w:cs="Arial"/>
                <w:sz w:val="20"/>
                <w:szCs w:val="20"/>
              </w:rPr>
              <w:br/>
              <w:t>9. (Synthesis Level) Combine professional components, including operating a business, personal attributes, job readiness, and workplace dynamics as they relate to massage therapy. (CSLO 3, 4) </w:t>
            </w:r>
            <w:r w:rsidRPr="00AA2639">
              <w:rPr>
                <w:rFonts w:cs="Arial"/>
                <w:sz w:val="20"/>
                <w:szCs w:val="20"/>
              </w:rPr>
              <w:br/>
              <w:t>10. (Evaluation Level) Critique and problem solve issues related to the field of massage therapy. (CSLO 3) </w:t>
            </w:r>
            <w:r w:rsidRPr="00AA2639">
              <w:rPr>
                <w:rFonts w:cs="Arial"/>
                <w:sz w:val="20"/>
                <w:szCs w:val="20"/>
              </w:rPr>
              <w:br/>
              <w:t>11. (Analysis Level) Summarize the roles of the chiropractic assistant in the chiropractic office atmosphere, including professional standards of conduct. (CSLO 1, 2, 3) </w:t>
            </w:r>
            <w:r w:rsidRPr="00AA2639">
              <w:rPr>
                <w:rFonts w:cs="Arial"/>
                <w:sz w:val="20"/>
                <w:szCs w:val="20"/>
              </w:rPr>
              <w:br/>
              <w:t>12. (Evaluation Level) Demonstrate and critique entry-level competencies in administrative procedures in office management including history taking, record keeping, scheduling, and phone etiquette. </w:t>
            </w:r>
            <w:r w:rsidRPr="00AA2639">
              <w:rPr>
                <w:rFonts w:cs="Arial"/>
                <w:sz w:val="20"/>
                <w:szCs w:val="20"/>
              </w:rPr>
              <w:br/>
              <w:t>13. (Synthesis Level) Apply the concepts of acupuncture and physiotherapy for chiropractic therapy to clients and create a care plan. (CSLO 3, 4) </w:t>
            </w:r>
            <w:r w:rsidRPr="00AA2639">
              <w:rPr>
                <w:rFonts w:cs="Arial"/>
                <w:sz w:val="20"/>
                <w:szCs w:val="20"/>
              </w:rPr>
              <w:br/>
              <w:t>14. (Evaluation Level) Evaluate massage therapy's role in complementary and alternative medicine.(CSLO 1,2,3)</w:t>
            </w:r>
          </w:p>
          <w:p w:rsidR="00703862" w:rsidRPr="00227CE5" w:rsidRDefault="00703862" w:rsidP="00342E22">
            <w:pPr>
              <w:autoSpaceDE w:val="0"/>
              <w:autoSpaceDN w:val="0"/>
              <w:adjustRightInd w:val="0"/>
              <w:outlineLvl w:val="0"/>
              <w:rPr>
                <w:rFonts w:ascii="Calibri" w:hAnsi="Calibri" w:cs="Calibri"/>
                <w:sz w:val="20"/>
                <w:szCs w:val="20"/>
              </w:rPr>
            </w:pPr>
          </w:p>
        </w:tc>
        <w:bookmarkStart w:id="0" w:name="_GoBack"/>
        <w:bookmarkEnd w:id="0"/>
      </w:tr>
      <w:tr w:rsidR="002C0C01"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637" w:rsidRPr="00BA31CF" w:rsidRDefault="00A70637" w:rsidP="00A70637">
            <w:pPr>
              <w:pStyle w:val="ListParagraph"/>
              <w:numPr>
                <w:ilvl w:val="0"/>
                <w:numId w:val="6"/>
              </w:numPr>
              <w:autoSpaceDE w:val="0"/>
              <w:autoSpaceDN w:val="0"/>
              <w:adjustRightInd w:val="0"/>
              <w:outlineLvl w:val="0"/>
              <w:rPr>
                <w:rFonts w:ascii="Calibri" w:hAnsi="Calibri" w:cs="Calibri"/>
                <w:sz w:val="20"/>
                <w:szCs w:val="20"/>
              </w:rPr>
            </w:pPr>
            <w:r w:rsidRPr="00BA31CF">
              <w:rPr>
                <w:rFonts w:ascii="Calibri" w:hAnsi="Calibri" w:cs="Calibri"/>
                <w:sz w:val="20"/>
                <w:szCs w:val="20"/>
              </w:rPr>
              <w:t>Are the outcomes from your program determined or influenced by any external organization, agency, or accreditor?  If so, please explain.</w:t>
            </w:r>
            <w:r w:rsidR="006D4FE4">
              <w:rPr>
                <w:rFonts w:ascii="Calibri" w:hAnsi="Calibri" w:cs="Calibri"/>
                <w:sz w:val="20"/>
                <w:szCs w:val="20"/>
              </w:rPr>
              <w:t xml:space="preserve"> </w:t>
            </w:r>
            <w:r w:rsidR="006D4FE4" w:rsidRPr="00637B12">
              <w:rPr>
                <w:rFonts w:ascii="Calibri" w:hAnsi="Calibri" w:cs="Calibri"/>
                <w:sz w:val="20"/>
                <w:szCs w:val="20"/>
              </w:rPr>
              <w:t>Are there any available accreditations which the program does not have, but may</w:t>
            </w:r>
            <w:r w:rsidR="006D4FE4" w:rsidRPr="00637B12">
              <w:rPr>
                <w:rFonts w:ascii="Calibri" w:hAnsi="Calibri" w:cs="Calibri"/>
                <w:b/>
              </w:rPr>
              <w:t xml:space="preserve"> </w:t>
            </w:r>
            <w:r w:rsidR="006D4FE4" w:rsidRPr="00637B12">
              <w:rPr>
                <w:rFonts w:ascii="Calibri" w:hAnsi="Calibri" w:cs="Calibri"/>
                <w:sz w:val="20"/>
                <w:szCs w:val="20"/>
              </w:rPr>
              <w:t>benefit from seeking?</w:t>
            </w:r>
            <w:r w:rsidR="00097ED3">
              <w:rPr>
                <w:rFonts w:ascii="Calibri" w:hAnsi="Calibri" w:cs="Calibri"/>
                <w:sz w:val="20"/>
                <w:szCs w:val="20"/>
              </w:rPr>
              <w:t xml:space="preserve"> No</w:t>
            </w:r>
          </w:p>
          <w:p w:rsidR="002C0C01" w:rsidRPr="002C0C01" w:rsidRDefault="002C0C01" w:rsidP="00637B12">
            <w:pPr>
              <w:pStyle w:val="ListParagraph"/>
              <w:autoSpaceDE w:val="0"/>
              <w:autoSpaceDN w:val="0"/>
              <w:adjustRightInd w:val="0"/>
              <w:outlineLvl w:val="0"/>
              <w:rPr>
                <w:rFonts w:ascii="Calibri" w:hAnsi="Calibri" w:cs="Calibri"/>
                <w:sz w:val="20"/>
                <w:szCs w:val="20"/>
              </w:rPr>
            </w:pPr>
          </w:p>
        </w:tc>
      </w:tr>
      <w:tr w:rsidR="000F0DDE"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DE" w:rsidRDefault="000F0DDE" w:rsidP="00637B12">
            <w:pPr>
              <w:pStyle w:val="ListParagraph"/>
              <w:numPr>
                <w:ilvl w:val="0"/>
                <w:numId w:val="6"/>
              </w:numPr>
              <w:autoSpaceDE w:val="0"/>
              <w:autoSpaceDN w:val="0"/>
              <w:adjustRightInd w:val="0"/>
              <w:outlineLvl w:val="0"/>
              <w:rPr>
                <w:rFonts w:ascii="Calibri" w:hAnsi="Calibri" w:cs="Calibri"/>
                <w:bCs/>
                <w:sz w:val="20"/>
                <w:szCs w:val="20"/>
              </w:rPr>
            </w:pPr>
            <w:r>
              <w:rPr>
                <w:rFonts w:ascii="Calibri" w:hAnsi="Calibri" w:cs="Calibri"/>
                <w:bCs/>
                <w:sz w:val="20"/>
                <w:szCs w:val="20"/>
              </w:rPr>
              <w:t>Describe the department/program strategies for determining how learning outcomes are assessed using direct and indirect methods and for collecting, analyzing and discussing findings.</w:t>
            </w:r>
            <w:r w:rsidR="00763161">
              <w:rPr>
                <w:rFonts w:ascii="Calibri" w:hAnsi="Calibri" w:cs="Calibri"/>
                <w:bCs/>
                <w:sz w:val="20"/>
                <w:szCs w:val="20"/>
              </w:rPr>
              <w:t xml:space="preserve"> </w:t>
            </w:r>
            <w:r w:rsidR="00547B3B">
              <w:rPr>
                <w:rFonts w:ascii="Calibri" w:hAnsi="Calibri" w:cs="Calibri"/>
                <w:bCs/>
                <w:sz w:val="20"/>
                <w:szCs w:val="20"/>
              </w:rPr>
              <w:t>The</w:t>
            </w:r>
            <w:r w:rsidR="00763161">
              <w:rPr>
                <w:rFonts w:ascii="Calibri" w:hAnsi="Calibri" w:cs="Calibri"/>
                <w:bCs/>
                <w:sz w:val="20"/>
                <w:szCs w:val="20"/>
              </w:rPr>
              <w:t xml:space="preserve"> </w:t>
            </w:r>
            <w:r w:rsidR="00547B3B">
              <w:rPr>
                <w:rFonts w:ascii="Calibri" w:hAnsi="Calibri" w:cs="Calibri"/>
                <w:bCs/>
                <w:sz w:val="20"/>
                <w:szCs w:val="20"/>
              </w:rPr>
              <w:t xml:space="preserve">Instructors and I </w:t>
            </w:r>
            <w:r w:rsidR="00763161">
              <w:rPr>
                <w:rFonts w:ascii="Calibri" w:hAnsi="Calibri" w:cs="Calibri"/>
                <w:bCs/>
                <w:sz w:val="20"/>
                <w:szCs w:val="20"/>
              </w:rPr>
              <w:t>are constantly evaluating and assessing the students’ progress.  Since we are all currently working in the field, we know what is expected of our students and keep up with industry standards and expectations to pass on to the students.  I also conduct an Advisory Meeting with Chiropractors, Spa managers and any potential employer</w:t>
            </w:r>
            <w:r w:rsidR="00547B3B">
              <w:rPr>
                <w:rFonts w:ascii="Calibri" w:hAnsi="Calibri" w:cs="Calibri"/>
                <w:bCs/>
                <w:sz w:val="20"/>
                <w:szCs w:val="20"/>
              </w:rPr>
              <w:t>s that are</w:t>
            </w:r>
            <w:r w:rsidR="00763161">
              <w:rPr>
                <w:rFonts w:ascii="Calibri" w:hAnsi="Calibri" w:cs="Calibri"/>
                <w:bCs/>
                <w:sz w:val="20"/>
                <w:szCs w:val="20"/>
              </w:rPr>
              <w:t xml:space="preserve"> willing to come to the meeting to get their feedback on what they expect from the new LMT so that our learning outcomes match</w:t>
            </w:r>
            <w:r w:rsidR="00547B3B">
              <w:rPr>
                <w:rFonts w:ascii="Calibri" w:hAnsi="Calibri" w:cs="Calibri"/>
                <w:bCs/>
                <w:sz w:val="20"/>
                <w:szCs w:val="20"/>
              </w:rPr>
              <w:t xml:space="preserve"> what the industry requires. </w:t>
            </w:r>
            <w:r w:rsidR="00763161">
              <w:rPr>
                <w:rFonts w:ascii="Calibri" w:hAnsi="Calibri" w:cs="Calibri"/>
                <w:bCs/>
                <w:sz w:val="20"/>
                <w:szCs w:val="20"/>
              </w:rPr>
              <w:t>I also conduct a Staff meeting before and after the semester to correct any issues that may have come up</w:t>
            </w:r>
            <w:r w:rsidR="00547B3B">
              <w:rPr>
                <w:rFonts w:ascii="Calibri" w:hAnsi="Calibri" w:cs="Calibri"/>
                <w:bCs/>
                <w:sz w:val="20"/>
                <w:szCs w:val="20"/>
              </w:rPr>
              <w:t xml:space="preserve"> and impellent changes if needed </w:t>
            </w:r>
            <w:r w:rsidR="00763161">
              <w:rPr>
                <w:rFonts w:ascii="Calibri" w:hAnsi="Calibri" w:cs="Calibri"/>
                <w:bCs/>
                <w:sz w:val="20"/>
                <w:szCs w:val="20"/>
              </w:rPr>
              <w:t>with new strategies to constantly make sure we are improving.</w:t>
            </w:r>
          </w:p>
          <w:p w:rsidR="000F0DDE" w:rsidRPr="00BA31CF" w:rsidRDefault="000F0DDE" w:rsidP="00637B12">
            <w:pPr>
              <w:pStyle w:val="ListParagraph"/>
              <w:autoSpaceDE w:val="0"/>
              <w:autoSpaceDN w:val="0"/>
              <w:adjustRightInd w:val="0"/>
              <w:outlineLvl w:val="0"/>
              <w:rPr>
                <w:rFonts w:ascii="Calibri" w:hAnsi="Calibri" w:cs="Calibri"/>
                <w:sz w:val="20"/>
                <w:szCs w:val="20"/>
              </w:rPr>
            </w:pPr>
          </w:p>
        </w:tc>
      </w:tr>
      <w:tr w:rsidR="000F0DDE"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DE" w:rsidRDefault="000F0DDE" w:rsidP="000F0DDE">
            <w:pPr>
              <w:pStyle w:val="ListParagraph"/>
              <w:numPr>
                <w:ilvl w:val="0"/>
                <w:numId w:val="6"/>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Is a common assessment being conducted to assess the </w:t>
            </w:r>
            <w:r w:rsidR="008360E6">
              <w:rPr>
                <w:rFonts w:ascii="Calibri" w:hAnsi="Calibri" w:cs="Calibri"/>
                <w:sz w:val="20"/>
                <w:szCs w:val="20"/>
              </w:rPr>
              <w:t>Measurable Student Learning Outcomes</w:t>
            </w:r>
            <w:r w:rsidR="008360E6">
              <w:rPr>
                <w:rFonts w:ascii="Calibri" w:hAnsi="Calibri" w:cs="Calibri"/>
                <w:bCs/>
                <w:sz w:val="20"/>
                <w:szCs w:val="20"/>
              </w:rPr>
              <w:t xml:space="preserve"> (MSLO</w:t>
            </w:r>
            <w:r>
              <w:rPr>
                <w:rFonts w:ascii="Calibri" w:hAnsi="Calibri" w:cs="Calibri"/>
                <w:bCs/>
                <w:sz w:val="20"/>
                <w:szCs w:val="20"/>
              </w:rPr>
              <w:t>s</w:t>
            </w:r>
            <w:r w:rsidR="008360E6">
              <w:rPr>
                <w:rFonts w:ascii="Calibri" w:hAnsi="Calibri" w:cs="Calibri"/>
                <w:bCs/>
                <w:sz w:val="20"/>
                <w:szCs w:val="20"/>
              </w:rPr>
              <w:t>)</w:t>
            </w:r>
            <w:r>
              <w:rPr>
                <w:rFonts w:ascii="Calibri" w:hAnsi="Calibri" w:cs="Calibri"/>
                <w:bCs/>
                <w:sz w:val="20"/>
                <w:szCs w:val="20"/>
              </w:rPr>
              <w:t xml:space="preserve"> for a common course?</w:t>
            </w:r>
            <w:r w:rsidR="008360E6">
              <w:rPr>
                <w:rFonts w:ascii="Calibri" w:hAnsi="Calibri" w:cs="Calibri"/>
                <w:bCs/>
                <w:sz w:val="20"/>
                <w:szCs w:val="20"/>
              </w:rPr>
              <w:t xml:space="preserve"> </w:t>
            </w:r>
            <w:r w:rsidR="008360E6">
              <w:rPr>
                <w:rFonts w:ascii="Calibri" w:hAnsi="Calibri" w:cs="Calibri"/>
                <w:sz w:val="20"/>
                <w:szCs w:val="20"/>
              </w:rPr>
              <w:t>Is there</w:t>
            </w:r>
            <w:r w:rsidR="008360E6" w:rsidRPr="00BA31CF">
              <w:rPr>
                <w:rFonts w:ascii="Calibri" w:hAnsi="Calibri" w:cs="Calibri"/>
                <w:sz w:val="20"/>
                <w:szCs w:val="20"/>
              </w:rPr>
              <w:t xml:space="preserve"> data which indicates the degree to which students in the program are achieving the</w:t>
            </w:r>
            <w:r w:rsidR="008360E6">
              <w:rPr>
                <w:rFonts w:ascii="Calibri" w:hAnsi="Calibri" w:cs="Calibri"/>
                <w:sz w:val="20"/>
                <w:szCs w:val="20"/>
              </w:rPr>
              <w:t xml:space="preserve"> program’s MSLOs? </w:t>
            </w:r>
          </w:p>
          <w:p w:rsidR="000F0DDE" w:rsidRDefault="005119AE" w:rsidP="00AE0441">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All the students are </w:t>
            </w:r>
            <w:r w:rsidR="00AE0441">
              <w:rPr>
                <w:rFonts w:ascii="Calibri" w:hAnsi="Calibri" w:cs="Calibri"/>
                <w:bCs/>
                <w:sz w:val="20"/>
                <w:szCs w:val="20"/>
              </w:rPr>
              <w:t>assessed through a</w:t>
            </w:r>
            <w:r>
              <w:rPr>
                <w:rFonts w:ascii="Calibri" w:hAnsi="Calibri" w:cs="Calibri"/>
                <w:bCs/>
                <w:sz w:val="20"/>
                <w:szCs w:val="20"/>
              </w:rPr>
              <w:t xml:space="preserve"> written and </w:t>
            </w:r>
            <w:r w:rsidR="00AE0441">
              <w:rPr>
                <w:rFonts w:ascii="Calibri" w:hAnsi="Calibri" w:cs="Calibri"/>
                <w:bCs/>
                <w:sz w:val="20"/>
                <w:szCs w:val="20"/>
              </w:rPr>
              <w:t xml:space="preserve">a </w:t>
            </w:r>
            <w:r>
              <w:rPr>
                <w:rFonts w:ascii="Calibri" w:hAnsi="Calibri" w:cs="Calibri"/>
                <w:bCs/>
                <w:sz w:val="20"/>
                <w:szCs w:val="20"/>
              </w:rPr>
              <w:t>practical assessments with Instructors</w:t>
            </w:r>
            <w:r w:rsidR="002E460E">
              <w:rPr>
                <w:rFonts w:ascii="Calibri" w:hAnsi="Calibri" w:cs="Calibri"/>
                <w:bCs/>
                <w:sz w:val="20"/>
                <w:szCs w:val="20"/>
              </w:rPr>
              <w:t xml:space="preserve"> in the Massage classes as well as in the Practicum class</w:t>
            </w:r>
            <w:r>
              <w:rPr>
                <w:rFonts w:ascii="Calibri" w:hAnsi="Calibri" w:cs="Calibri"/>
                <w:bCs/>
                <w:sz w:val="20"/>
                <w:szCs w:val="20"/>
              </w:rPr>
              <w:t xml:space="preserve"> to consistently keep track of students’ progress.  We keep records in our gradebooks as well as client feedback in our practicum clinic.</w:t>
            </w:r>
            <w:r w:rsidR="002A16EF">
              <w:rPr>
                <w:rFonts w:ascii="Calibri" w:hAnsi="Calibri" w:cs="Calibri"/>
                <w:bCs/>
                <w:sz w:val="20"/>
                <w:szCs w:val="20"/>
              </w:rPr>
              <w:t xml:space="preserve"> In our last massage class of the program </w:t>
            </w:r>
            <w:r w:rsidR="00AE0441">
              <w:rPr>
                <w:rFonts w:ascii="Calibri" w:hAnsi="Calibri" w:cs="Calibri"/>
                <w:bCs/>
                <w:sz w:val="20"/>
                <w:szCs w:val="20"/>
              </w:rPr>
              <w:t>(LMT280</w:t>
            </w:r>
            <w:r w:rsidR="002A16EF">
              <w:rPr>
                <w:rFonts w:ascii="Calibri" w:hAnsi="Calibri" w:cs="Calibri"/>
                <w:bCs/>
                <w:sz w:val="20"/>
                <w:szCs w:val="20"/>
              </w:rPr>
              <w:t xml:space="preserve">) students have a </w:t>
            </w:r>
            <w:r w:rsidR="00AE0441">
              <w:rPr>
                <w:rFonts w:ascii="Calibri" w:hAnsi="Calibri" w:cs="Calibri"/>
                <w:bCs/>
                <w:sz w:val="20"/>
                <w:szCs w:val="20"/>
              </w:rPr>
              <w:t>final average grade of 88% and in 2016, our licensure rate was 88% and in 2017 it was 90% so students are achieving their MSLO’s.</w:t>
            </w:r>
          </w:p>
        </w:tc>
      </w:tr>
      <w:tr w:rsidR="00A7063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637" w:rsidRDefault="00C17619">
            <w:pPr>
              <w:pStyle w:val="ListParagraph"/>
              <w:numPr>
                <w:ilvl w:val="0"/>
                <w:numId w:val="6"/>
              </w:numPr>
              <w:autoSpaceDE w:val="0"/>
              <w:autoSpaceDN w:val="0"/>
              <w:adjustRightInd w:val="0"/>
              <w:outlineLvl w:val="0"/>
              <w:rPr>
                <w:rFonts w:ascii="Calibri" w:hAnsi="Calibri" w:cs="Calibri"/>
                <w:sz w:val="20"/>
                <w:szCs w:val="20"/>
              </w:rPr>
            </w:pPr>
            <w:r>
              <w:rPr>
                <w:rFonts w:ascii="Calibri" w:hAnsi="Calibri" w:cs="Calibri"/>
                <w:sz w:val="20"/>
                <w:szCs w:val="20"/>
              </w:rPr>
              <w:t>Is there</w:t>
            </w:r>
            <w:r w:rsidR="00A70637" w:rsidRPr="00BA31CF">
              <w:rPr>
                <w:rFonts w:ascii="Calibri" w:hAnsi="Calibri" w:cs="Calibri"/>
                <w:sz w:val="20"/>
                <w:szCs w:val="20"/>
              </w:rPr>
              <w:t xml:space="preserve"> data which indicates the degree to which students in the program are achieving the</w:t>
            </w:r>
            <w:r w:rsidR="00A70637">
              <w:rPr>
                <w:rFonts w:ascii="Calibri" w:hAnsi="Calibri" w:cs="Calibri"/>
                <w:sz w:val="20"/>
                <w:szCs w:val="20"/>
              </w:rPr>
              <w:t xml:space="preserve"> program’s </w:t>
            </w:r>
            <w:r w:rsidR="008360E6">
              <w:rPr>
                <w:rFonts w:ascii="Calibri" w:hAnsi="Calibri" w:cs="Calibri"/>
                <w:sz w:val="20"/>
                <w:szCs w:val="20"/>
              </w:rPr>
              <w:t>Common Student Learning Outcomes (</w:t>
            </w:r>
            <w:r w:rsidR="008360E6">
              <w:rPr>
                <w:rFonts w:ascii="Calibri" w:hAnsi="Calibri" w:cs="Calibri"/>
                <w:bCs/>
                <w:sz w:val="20"/>
                <w:szCs w:val="20"/>
              </w:rPr>
              <w:t>CSLOs)?</w:t>
            </w:r>
            <w:r w:rsidR="008360E6">
              <w:rPr>
                <w:rFonts w:ascii="Calibri" w:hAnsi="Calibri" w:cs="Calibri"/>
                <w:sz w:val="20"/>
                <w:szCs w:val="20"/>
              </w:rPr>
              <w:t xml:space="preserve"> P</w:t>
            </w:r>
            <w:r w:rsidR="00A70637" w:rsidRPr="00BA31CF">
              <w:rPr>
                <w:rFonts w:ascii="Calibri" w:hAnsi="Calibri" w:cs="Calibri"/>
                <w:sz w:val="20"/>
                <w:szCs w:val="20"/>
              </w:rPr>
              <w:t>lease share and explain the data.</w:t>
            </w:r>
            <w:r w:rsidR="00A70637">
              <w:rPr>
                <w:rFonts w:ascii="Calibri" w:hAnsi="Calibri" w:cs="Calibri"/>
                <w:sz w:val="20"/>
                <w:szCs w:val="20"/>
              </w:rPr>
              <w:t xml:space="preserve">  </w:t>
            </w:r>
          </w:p>
          <w:p w:rsidR="003936FF" w:rsidRPr="006D4FE4" w:rsidRDefault="003936FF" w:rsidP="003936FF">
            <w:pPr>
              <w:pStyle w:val="ListParagraph"/>
              <w:autoSpaceDE w:val="0"/>
              <w:autoSpaceDN w:val="0"/>
              <w:adjustRightInd w:val="0"/>
              <w:outlineLvl w:val="0"/>
              <w:rPr>
                <w:rFonts w:ascii="Calibri" w:hAnsi="Calibri" w:cs="Calibri"/>
                <w:b/>
                <w:bCs/>
                <w:sz w:val="20"/>
                <w:szCs w:val="20"/>
              </w:rPr>
            </w:pPr>
            <w:r w:rsidRPr="006D4FE4">
              <w:rPr>
                <w:rFonts w:ascii="Calibri" w:hAnsi="Calibri" w:cs="Calibri"/>
                <w:b/>
                <w:bCs/>
                <w:sz w:val="20"/>
                <w:szCs w:val="20"/>
              </w:rPr>
              <w:t>The four Common Student Learning Outcomes are:</w:t>
            </w:r>
          </w:p>
          <w:p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1. </w:t>
            </w:r>
            <w:r w:rsidRPr="006D4FE4">
              <w:rPr>
                <w:rFonts w:ascii="Calibri" w:hAnsi="Calibri" w:cs="Calibri"/>
                <w:bCs/>
                <w:sz w:val="20"/>
                <w:szCs w:val="20"/>
              </w:rPr>
              <w:t>Cultural and Civic Engagement</w:t>
            </w:r>
          </w:p>
          <w:p w:rsidR="003936FF" w:rsidRPr="006D4FE4"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Participate in diverse environments while demonstrating global citizenship and social consciousness</w:t>
            </w:r>
          </w:p>
          <w:p w:rsidR="003936FF" w:rsidRPr="006D4FE4" w:rsidRDefault="005119AE"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Our students participate in community events in Apache Junction and perform Chair Massages</w:t>
            </w:r>
            <w:r w:rsidR="00DF7316">
              <w:rPr>
                <w:rFonts w:ascii="Calibri" w:hAnsi="Calibri" w:cs="Calibri"/>
                <w:bCs/>
                <w:sz w:val="20"/>
                <w:szCs w:val="20"/>
              </w:rPr>
              <w:t xml:space="preserve">. </w:t>
            </w:r>
            <w:r w:rsidR="00167318">
              <w:rPr>
                <w:rFonts w:ascii="Calibri" w:hAnsi="Calibri" w:cs="Calibri"/>
                <w:bCs/>
                <w:sz w:val="20"/>
                <w:szCs w:val="20"/>
              </w:rPr>
              <w:t>We also serve our diverse community through our Massage clinic where the students have to perform 180 hours of practical experi</w:t>
            </w:r>
            <w:r w:rsidR="008D3D73">
              <w:rPr>
                <w:rFonts w:ascii="Calibri" w:hAnsi="Calibri" w:cs="Calibri"/>
                <w:bCs/>
                <w:sz w:val="20"/>
                <w:szCs w:val="20"/>
              </w:rPr>
              <w:t>ence and work on all different clients from elderly to medically challenged, from athletes to pregnant women.  So they get a well-rounded practical education.</w:t>
            </w:r>
          </w:p>
          <w:p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2. </w:t>
            </w:r>
            <w:r w:rsidRPr="006D4FE4">
              <w:rPr>
                <w:rFonts w:ascii="Calibri" w:hAnsi="Calibri" w:cs="Calibri"/>
                <w:bCs/>
                <w:sz w:val="20"/>
                <w:szCs w:val="20"/>
              </w:rPr>
              <w:t>Integrative Knowledge</w:t>
            </w:r>
          </w:p>
          <w:p w:rsidR="003936FF" w:rsidRPr="006D4FE4"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Identify, comprehend, apply and synthesize facts, concepts, theories and practices across broad and specialized knowledge areas</w:t>
            </w:r>
          </w:p>
          <w:p w:rsidR="003936FF" w:rsidRPr="006D4FE4" w:rsidRDefault="00167318"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In our classes, they do lecture first and then go into lab to practice so that students learn the information and then practice hands on to</w:t>
            </w:r>
            <w:r w:rsidR="004B18AF">
              <w:rPr>
                <w:rFonts w:ascii="Calibri" w:hAnsi="Calibri" w:cs="Calibri"/>
                <w:bCs/>
                <w:sz w:val="20"/>
                <w:szCs w:val="20"/>
              </w:rPr>
              <w:t xml:space="preserve"> cement what they learned and get immediate feedback from other students as well as Instructors.</w:t>
            </w:r>
          </w:p>
          <w:p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3. </w:t>
            </w:r>
            <w:r w:rsidRPr="006D4FE4">
              <w:rPr>
                <w:rFonts w:ascii="Calibri" w:hAnsi="Calibri" w:cs="Calibri"/>
                <w:bCs/>
                <w:sz w:val="20"/>
                <w:szCs w:val="20"/>
              </w:rPr>
              <w:t>Personal and Professional Skills</w:t>
            </w:r>
          </w:p>
          <w:p w:rsidR="003936FF" w:rsidRPr="006D4FE4"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Demonstrate skills which enhance personal and professional development</w:t>
            </w:r>
          </w:p>
          <w:p w:rsidR="003936FF" w:rsidRPr="006D4FE4" w:rsidRDefault="004B18A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Our LMT136 Business</w:t>
            </w:r>
            <w:r w:rsidR="00580911">
              <w:rPr>
                <w:rFonts w:ascii="Calibri" w:hAnsi="Calibri" w:cs="Calibri"/>
                <w:bCs/>
                <w:sz w:val="20"/>
                <w:szCs w:val="20"/>
              </w:rPr>
              <w:t xml:space="preserve"> Skills class</w:t>
            </w:r>
            <w:r>
              <w:rPr>
                <w:rFonts w:ascii="Calibri" w:hAnsi="Calibri" w:cs="Calibri"/>
                <w:bCs/>
                <w:sz w:val="20"/>
                <w:szCs w:val="20"/>
              </w:rPr>
              <w:t xml:space="preserve"> teaches our students professional</w:t>
            </w:r>
            <w:r w:rsidR="008D3D73">
              <w:rPr>
                <w:rFonts w:ascii="Calibri" w:hAnsi="Calibri" w:cs="Calibri"/>
                <w:bCs/>
                <w:sz w:val="20"/>
                <w:szCs w:val="20"/>
              </w:rPr>
              <w:t xml:space="preserve"> ethics, </w:t>
            </w:r>
            <w:r w:rsidR="00580911">
              <w:rPr>
                <w:rFonts w:ascii="Calibri" w:hAnsi="Calibri" w:cs="Calibri"/>
                <w:bCs/>
                <w:sz w:val="20"/>
                <w:szCs w:val="20"/>
              </w:rPr>
              <w:t>boundaries, marketing</w:t>
            </w:r>
            <w:r w:rsidR="008D3D73">
              <w:rPr>
                <w:rFonts w:ascii="Calibri" w:hAnsi="Calibri" w:cs="Calibri"/>
                <w:bCs/>
                <w:sz w:val="20"/>
                <w:szCs w:val="20"/>
              </w:rPr>
              <w:t xml:space="preserve"> as well as different paths available to them after graduation as well as defining personal values and their mission and financial matters.  It also helps them explore their choices of independent contracting, working for companies or chiropractors and what would be a good fit for them as well as personal intentions and professional morals and ethics.  Our </w:t>
            </w:r>
            <w:r w:rsidR="000952C6">
              <w:rPr>
                <w:rFonts w:ascii="Calibri" w:hAnsi="Calibri" w:cs="Calibri"/>
                <w:bCs/>
                <w:sz w:val="20"/>
                <w:szCs w:val="20"/>
              </w:rPr>
              <w:t>Practicums which</w:t>
            </w:r>
            <w:r w:rsidR="00490B8E">
              <w:rPr>
                <w:rFonts w:ascii="Calibri" w:hAnsi="Calibri" w:cs="Calibri"/>
                <w:bCs/>
                <w:sz w:val="20"/>
                <w:szCs w:val="20"/>
              </w:rPr>
              <w:t xml:space="preserve"> are comprised of 45 clock hours of hands on training </w:t>
            </w:r>
            <w:r w:rsidR="008D3D73">
              <w:rPr>
                <w:rFonts w:ascii="Calibri" w:hAnsi="Calibri" w:cs="Calibri"/>
                <w:bCs/>
                <w:sz w:val="20"/>
                <w:szCs w:val="20"/>
              </w:rPr>
              <w:t>expose them to what it is actually like to work in a clinic setting and our Clinic Instructor guides them in the area of p</w:t>
            </w:r>
            <w:r w:rsidR="00490B8E">
              <w:rPr>
                <w:rFonts w:ascii="Calibri" w:hAnsi="Calibri" w:cs="Calibri"/>
                <w:bCs/>
                <w:sz w:val="20"/>
                <w:szCs w:val="20"/>
              </w:rPr>
              <w:t>rofessionalism at the workplace which covers CSLO #3.</w:t>
            </w:r>
          </w:p>
          <w:p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4. </w:t>
            </w:r>
            <w:r w:rsidRPr="006D4FE4">
              <w:rPr>
                <w:rFonts w:ascii="Calibri" w:hAnsi="Calibri" w:cs="Calibri"/>
                <w:bCs/>
                <w:sz w:val="20"/>
                <w:szCs w:val="20"/>
              </w:rPr>
              <w:t>Reasoning Skills</w:t>
            </w:r>
          </w:p>
          <w:p w:rsidR="003936FF" w:rsidRPr="00BA31CF"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Inquire and analyze to solve problems, draw logical conclusions, or create innovative ideas</w:t>
            </w:r>
          </w:p>
          <w:p w:rsidR="003936FF" w:rsidRDefault="003936FF" w:rsidP="003936FF">
            <w:pPr>
              <w:pStyle w:val="ListParagraph"/>
              <w:autoSpaceDE w:val="0"/>
              <w:autoSpaceDN w:val="0"/>
              <w:adjustRightInd w:val="0"/>
              <w:outlineLvl w:val="0"/>
              <w:rPr>
                <w:rFonts w:ascii="Calibri" w:hAnsi="Calibri" w:cs="Calibri"/>
                <w:sz w:val="20"/>
                <w:szCs w:val="20"/>
              </w:rPr>
            </w:pPr>
          </w:p>
          <w:p w:rsidR="003936FF" w:rsidRDefault="008D3D73" w:rsidP="003936FF">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All of our Massage classes teach the students that with every cli</w:t>
            </w:r>
            <w:r w:rsidR="00580911">
              <w:rPr>
                <w:rFonts w:ascii="Calibri" w:hAnsi="Calibri" w:cs="Calibri"/>
                <w:sz w:val="20"/>
                <w:szCs w:val="20"/>
              </w:rPr>
              <w:t>ent comes with a different set of needs and challenges.  They are all taught to think on their feet to accommodate the needs of an every changing society.  They learn how to read and provide intake consultations so they can come up with a wellness plan or a plan on how to best treat the client and what massage would work best with the symptoms presented.</w:t>
            </w:r>
          </w:p>
          <w:p w:rsidR="003936FF" w:rsidRDefault="003936FF" w:rsidP="003936FF">
            <w:pPr>
              <w:pStyle w:val="ListParagraph"/>
              <w:autoSpaceDE w:val="0"/>
              <w:autoSpaceDN w:val="0"/>
              <w:adjustRightInd w:val="0"/>
              <w:outlineLvl w:val="0"/>
              <w:rPr>
                <w:rFonts w:ascii="Calibri" w:hAnsi="Calibri" w:cs="Calibri"/>
                <w:sz w:val="20"/>
                <w:szCs w:val="20"/>
              </w:rPr>
            </w:pPr>
          </w:p>
          <w:p w:rsidR="003936FF" w:rsidRDefault="003936FF" w:rsidP="003936FF">
            <w:pPr>
              <w:pStyle w:val="ListParagraph"/>
              <w:autoSpaceDE w:val="0"/>
              <w:autoSpaceDN w:val="0"/>
              <w:adjustRightInd w:val="0"/>
              <w:outlineLvl w:val="0"/>
              <w:rPr>
                <w:rFonts w:ascii="Calibri" w:hAnsi="Calibri" w:cs="Calibri"/>
                <w:sz w:val="20"/>
                <w:szCs w:val="20"/>
              </w:rPr>
            </w:pPr>
          </w:p>
          <w:p w:rsidR="00A70637" w:rsidRPr="00A70637" w:rsidRDefault="00A70637" w:rsidP="00637B12">
            <w:pPr>
              <w:pStyle w:val="ListParagraph"/>
              <w:autoSpaceDE w:val="0"/>
              <w:autoSpaceDN w:val="0"/>
              <w:adjustRightInd w:val="0"/>
              <w:outlineLvl w:val="0"/>
              <w:rPr>
                <w:rFonts w:ascii="Calibri" w:hAnsi="Calibri" w:cs="Calibri"/>
                <w:sz w:val="20"/>
                <w:szCs w:val="20"/>
              </w:rPr>
            </w:pPr>
          </w:p>
        </w:tc>
      </w:tr>
      <w:tr w:rsidR="00367696"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DE" w:rsidRDefault="00367696" w:rsidP="00637B12">
            <w:pPr>
              <w:pStyle w:val="ListParagraph"/>
              <w:numPr>
                <w:ilvl w:val="0"/>
                <w:numId w:val="6"/>
              </w:numPr>
              <w:autoSpaceDE w:val="0"/>
              <w:autoSpaceDN w:val="0"/>
              <w:adjustRightInd w:val="0"/>
              <w:outlineLvl w:val="0"/>
              <w:rPr>
                <w:rFonts w:ascii="Calibri" w:hAnsi="Calibri" w:cs="Calibri"/>
                <w:bCs/>
                <w:sz w:val="20"/>
                <w:szCs w:val="20"/>
              </w:rPr>
            </w:pPr>
            <w:r w:rsidRPr="00BA31CF">
              <w:rPr>
                <w:rFonts w:ascii="Calibri" w:hAnsi="Calibri" w:cs="Calibri"/>
                <w:bCs/>
                <w:sz w:val="20"/>
                <w:szCs w:val="20"/>
              </w:rPr>
              <w:t xml:space="preserve">Discuss how the program has used </w:t>
            </w:r>
            <w:r>
              <w:rPr>
                <w:rFonts w:ascii="Calibri" w:hAnsi="Calibri" w:cs="Calibri"/>
                <w:bCs/>
                <w:sz w:val="20"/>
                <w:szCs w:val="20"/>
              </w:rPr>
              <w:t>MSLO and CSLO</w:t>
            </w:r>
            <w:r w:rsidRPr="00BA31CF">
              <w:rPr>
                <w:rFonts w:ascii="Calibri" w:hAnsi="Calibri" w:cs="Calibri"/>
                <w:bCs/>
                <w:sz w:val="20"/>
                <w:szCs w:val="20"/>
              </w:rPr>
              <w:t xml:space="preserve"> assessment results to improve instruction and/or student learning over the past 5 years</w:t>
            </w:r>
            <w:r w:rsidR="000F0DDE">
              <w:rPr>
                <w:rFonts w:ascii="Calibri" w:hAnsi="Calibri" w:cs="Calibri"/>
                <w:bCs/>
                <w:sz w:val="20"/>
                <w:szCs w:val="20"/>
              </w:rPr>
              <w:t>. Summarize actions taken based on assessment of student learning findings.</w:t>
            </w:r>
          </w:p>
          <w:p w:rsidR="00367696" w:rsidRDefault="00D92EDA" w:rsidP="00637B12">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Since I’ve been in this position, I’ve had a quick study on this topic.  What I’ve done, is to just read them prior to each semester to ensure that as I review the syllabus for each class and go over content, I make sure the Instructor and I are clear on whether the program is adhering to CAC’s MSLO”S and CSLO’s as well as our own and making any necessary changes if they are needed.  This is done during staff meetings prior to each semester starting and ending.</w:t>
            </w:r>
          </w:p>
          <w:p w:rsidR="006D4FE4" w:rsidRPr="00BA31CF" w:rsidRDefault="006D4FE4" w:rsidP="00637B12">
            <w:pPr>
              <w:pStyle w:val="ListParagraph"/>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rsidP="00637B12">
            <w:pPr>
              <w:pStyle w:val="ListParagraph"/>
              <w:numPr>
                <w:ilvl w:val="0"/>
                <w:numId w:val="6"/>
              </w:numPr>
              <w:autoSpaceDE w:val="0"/>
              <w:autoSpaceDN w:val="0"/>
              <w:adjustRightInd w:val="0"/>
              <w:rPr>
                <w:rFonts w:ascii="Calibri" w:hAnsi="Calibri" w:cs="Calibri"/>
                <w:sz w:val="20"/>
                <w:szCs w:val="20"/>
              </w:rPr>
            </w:pPr>
            <w:r w:rsidRPr="00637B12">
              <w:rPr>
                <w:rFonts w:ascii="Calibri" w:hAnsi="Calibri" w:cs="Calibri"/>
                <w:sz w:val="20"/>
                <w:szCs w:val="20"/>
              </w:rPr>
              <w:t xml:space="preserve">Discuss how the program </w:t>
            </w:r>
            <w:r w:rsidR="009E5848" w:rsidRPr="00637B12">
              <w:rPr>
                <w:rFonts w:ascii="Calibri" w:hAnsi="Calibri" w:cs="Calibri"/>
                <w:sz w:val="20"/>
                <w:szCs w:val="20"/>
              </w:rPr>
              <w:t xml:space="preserve">supports </w:t>
            </w:r>
            <w:r w:rsidRPr="00637B12">
              <w:rPr>
                <w:rFonts w:ascii="Calibri" w:hAnsi="Calibri" w:cs="Calibri"/>
                <w:sz w:val="20"/>
                <w:szCs w:val="20"/>
              </w:rPr>
              <w:t xml:space="preserve">current or future needs for the job market in </w:t>
            </w:r>
            <w:r w:rsidR="009E5848" w:rsidRPr="00637B12">
              <w:rPr>
                <w:rFonts w:ascii="Calibri" w:hAnsi="Calibri" w:cs="Calibri"/>
                <w:sz w:val="20"/>
                <w:szCs w:val="20"/>
              </w:rPr>
              <w:t xml:space="preserve">Pinal County, the </w:t>
            </w:r>
            <w:r w:rsidRPr="00637B12">
              <w:rPr>
                <w:rFonts w:ascii="Calibri" w:hAnsi="Calibri" w:cs="Calibri"/>
                <w:sz w:val="20"/>
                <w:szCs w:val="20"/>
              </w:rPr>
              <w:t>state of Arizona</w:t>
            </w:r>
            <w:r w:rsidR="009E5848" w:rsidRPr="00637B12">
              <w:rPr>
                <w:rFonts w:ascii="Calibri" w:hAnsi="Calibri" w:cs="Calibri"/>
                <w:sz w:val="20"/>
                <w:szCs w:val="20"/>
              </w:rPr>
              <w:t>, and/or the United States</w:t>
            </w:r>
            <w:r w:rsidR="00D102EA" w:rsidRPr="00637B12">
              <w:rPr>
                <w:rFonts w:ascii="Calibri" w:hAnsi="Calibri" w:cs="Calibri"/>
                <w:sz w:val="20"/>
                <w:szCs w:val="20"/>
              </w:rPr>
              <w:t>.</w:t>
            </w:r>
            <w:r w:rsidR="00EF4D7C">
              <w:rPr>
                <w:rFonts w:ascii="Calibri" w:hAnsi="Calibri" w:cs="Calibri"/>
                <w:sz w:val="20"/>
                <w:szCs w:val="20"/>
              </w:rPr>
              <w:t xml:space="preserve"> There are many private massage schools as well as public but our program is the only one that blends the skills of a massage therapist and chiropractic assistant.  CAC follow the board of chiropractic rules for these skills and this gives CAC graduates additional employment avenues not open to other students. </w:t>
            </w:r>
            <w:r w:rsidR="00607F32">
              <w:rPr>
                <w:rFonts w:ascii="Calibri" w:hAnsi="Calibri" w:cs="Calibri"/>
                <w:sz w:val="20"/>
                <w:szCs w:val="20"/>
              </w:rPr>
              <w:t xml:space="preserve">Our students also do more Practicum hours than most so they provide a more experienced massage. </w:t>
            </w:r>
            <w:r w:rsidR="00EF4D7C">
              <w:rPr>
                <w:rFonts w:ascii="Calibri" w:hAnsi="Calibri" w:cs="Calibri"/>
                <w:sz w:val="20"/>
                <w:szCs w:val="20"/>
              </w:rPr>
              <w:t>We also get feedback directly from managers at local spas and have a great reputation of developing skilled massage therapists, our students are sought after.</w:t>
            </w:r>
          </w:p>
          <w:p w:rsidR="00B12430" w:rsidRPr="00227CE5"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Default="009E5848" w:rsidP="00637B12">
            <w:pPr>
              <w:pStyle w:val="ListParagraph"/>
              <w:numPr>
                <w:ilvl w:val="0"/>
                <w:numId w:val="6"/>
              </w:numPr>
              <w:autoSpaceDE w:val="0"/>
              <w:autoSpaceDN w:val="0"/>
              <w:adjustRightInd w:val="0"/>
              <w:rPr>
                <w:rFonts w:ascii="Calibri" w:hAnsi="Calibri" w:cs="Calibri"/>
                <w:sz w:val="20"/>
                <w:szCs w:val="20"/>
              </w:rPr>
            </w:pPr>
            <w:r w:rsidRPr="00637B12">
              <w:rPr>
                <w:rFonts w:ascii="Calibri" w:hAnsi="Calibri" w:cs="Calibri"/>
                <w:sz w:val="20"/>
                <w:szCs w:val="20"/>
              </w:rPr>
              <w:t xml:space="preserve">For degree programs, </w:t>
            </w:r>
            <w:r w:rsidR="004450FE" w:rsidRPr="00637B12">
              <w:rPr>
                <w:rFonts w:ascii="Calibri" w:hAnsi="Calibri" w:cs="Calibri"/>
                <w:sz w:val="20"/>
                <w:szCs w:val="20"/>
              </w:rPr>
              <w:t>i</w:t>
            </w:r>
            <w:r w:rsidR="00B12430" w:rsidRPr="00637B12">
              <w:rPr>
                <w:rFonts w:ascii="Calibri" w:hAnsi="Calibri" w:cs="Calibri"/>
                <w:sz w:val="20"/>
                <w:szCs w:val="20"/>
              </w:rPr>
              <w:t xml:space="preserve">dentify </w:t>
            </w:r>
            <w:r w:rsidRPr="00637B12">
              <w:rPr>
                <w:rFonts w:ascii="Calibri" w:hAnsi="Calibri" w:cs="Calibri"/>
                <w:sz w:val="20"/>
                <w:szCs w:val="20"/>
              </w:rPr>
              <w:t xml:space="preserve">any </w:t>
            </w:r>
            <w:r w:rsidR="00B12430" w:rsidRPr="00637B12">
              <w:rPr>
                <w:rFonts w:ascii="Calibri" w:hAnsi="Calibri" w:cs="Calibri"/>
                <w:sz w:val="20"/>
                <w:szCs w:val="20"/>
              </w:rPr>
              <w:t xml:space="preserve">specific </w:t>
            </w:r>
            <w:r w:rsidRPr="00637B12">
              <w:rPr>
                <w:rFonts w:ascii="Calibri" w:hAnsi="Calibri" w:cs="Calibri"/>
                <w:sz w:val="20"/>
                <w:szCs w:val="20"/>
              </w:rPr>
              <w:t xml:space="preserve">in-state </w:t>
            </w:r>
            <w:r w:rsidR="00B12430" w:rsidRPr="00637B12">
              <w:rPr>
                <w:rFonts w:ascii="Calibri" w:hAnsi="Calibri" w:cs="Calibri"/>
                <w:sz w:val="20"/>
                <w:szCs w:val="20"/>
              </w:rPr>
              <w:t xml:space="preserve">baccalaureate programs </w:t>
            </w:r>
            <w:r w:rsidR="00637B12" w:rsidRPr="00637B12">
              <w:rPr>
                <w:rFonts w:ascii="Calibri" w:hAnsi="Calibri" w:cs="Calibri"/>
                <w:sz w:val="20"/>
                <w:szCs w:val="20"/>
              </w:rPr>
              <w:t>into which</w:t>
            </w:r>
            <w:r w:rsidR="00B12430" w:rsidRPr="00637B12">
              <w:rPr>
                <w:rFonts w:ascii="Calibri" w:hAnsi="Calibri" w:cs="Calibri"/>
                <w:sz w:val="20"/>
                <w:szCs w:val="20"/>
              </w:rPr>
              <w:t xml:space="preserve"> this program </w:t>
            </w:r>
            <w:r w:rsidRPr="00637B12">
              <w:rPr>
                <w:rFonts w:ascii="Calibri" w:hAnsi="Calibri" w:cs="Calibri"/>
                <w:sz w:val="20"/>
                <w:szCs w:val="20"/>
              </w:rPr>
              <w:t>is particularly suited for transfer</w:t>
            </w:r>
            <w:r w:rsidR="00031C54">
              <w:rPr>
                <w:rFonts w:ascii="Calibri" w:hAnsi="Calibri" w:cs="Calibri"/>
                <w:sz w:val="20"/>
                <w:szCs w:val="20"/>
              </w:rPr>
              <w:t>. NAU, ASU and U</w:t>
            </w:r>
            <w:r w:rsidR="0090560E">
              <w:rPr>
                <w:rFonts w:ascii="Calibri" w:hAnsi="Calibri" w:cs="Calibri"/>
                <w:sz w:val="20"/>
                <w:szCs w:val="20"/>
              </w:rPr>
              <w:t xml:space="preserve"> </w:t>
            </w:r>
            <w:r w:rsidR="00031C54">
              <w:rPr>
                <w:rFonts w:ascii="Calibri" w:hAnsi="Calibri" w:cs="Calibri"/>
                <w:sz w:val="20"/>
                <w:szCs w:val="20"/>
              </w:rPr>
              <w:t>of</w:t>
            </w:r>
            <w:r w:rsidR="0090560E">
              <w:rPr>
                <w:rFonts w:ascii="Calibri" w:hAnsi="Calibri" w:cs="Calibri"/>
                <w:sz w:val="20"/>
                <w:szCs w:val="20"/>
              </w:rPr>
              <w:t xml:space="preserve"> </w:t>
            </w:r>
            <w:r w:rsidR="00031C54">
              <w:rPr>
                <w:rFonts w:ascii="Calibri" w:hAnsi="Calibri" w:cs="Calibri"/>
                <w:sz w:val="20"/>
                <w:szCs w:val="20"/>
              </w:rPr>
              <w:t>A all have</w:t>
            </w:r>
            <w:r w:rsidR="00EF4D7C">
              <w:rPr>
                <w:rFonts w:ascii="Calibri" w:hAnsi="Calibri" w:cs="Calibri"/>
                <w:sz w:val="20"/>
                <w:szCs w:val="20"/>
              </w:rPr>
              <w:t xml:space="preserve"> a BS in Health Sciences that our degree transfers to.  ASU also </w:t>
            </w:r>
            <w:r w:rsidR="00031C54">
              <w:rPr>
                <w:rFonts w:ascii="Calibri" w:hAnsi="Calibri" w:cs="Calibri"/>
                <w:sz w:val="20"/>
                <w:szCs w:val="20"/>
              </w:rPr>
              <w:t>has</w:t>
            </w:r>
            <w:r w:rsidR="00EF4D7C">
              <w:rPr>
                <w:rFonts w:ascii="Calibri" w:hAnsi="Calibri" w:cs="Calibri"/>
                <w:sz w:val="20"/>
                <w:szCs w:val="20"/>
              </w:rPr>
              <w:t xml:space="preserve"> a Health Coaching degree that works for our students as well.</w:t>
            </w:r>
          </w:p>
          <w:p w:rsidR="00C17619" w:rsidRPr="00637B12" w:rsidRDefault="00C17619" w:rsidP="00637B12">
            <w:pPr>
              <w:pStyle w:val="ListParagraph"/>
              <w:autoSpaceDE w:val="0"/>
              <w:autoSpaceDN w:val="0"/>
              <w:adjustRightInd w:val="0"/>
              <w:rPr>
                <w:rFonts w:ascii="Calibri" w:hAnsi="Calibri" w:cs="Calibri"/>
                <w:sz w:val="20"/>
                <w:szCs w:val="20"/>
              </w:rPr>
            </w:pPr>
          </w:p>
        </w:tc>
      </w:tr>
      <w:tr w:rsidR="009E5848"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2EA" w:rsidRPr="00637B12" w:rsidRDefault="00D102EA" w:rsidP="00637B12">
            <w:pPr>
              <w:pStyle w:val="ListParagraph"/>
              <w:numPr>
                <w:ilvl w:val="0"/>
                <w:numId w:val="6"/>
              </w:numPr>
              <w:autoSpaceDE w:val="0"/>
              <w:autoSpaceDN w:val="0"/>
              <w:adjustRightInd w:val="0"/>
              <w:rPr>
                <w:rFonts w:ascii="Calibri" w:hAnsi="Calibri" w:cs="Calibri"/>
                <w:sz w:val="20"/>
                <w:szCs w:val="20"/>
              </w:rPr>
            </w:pPr>
            <w:r w:rsidRPr="00637B12">
              <w:rPr>
                <w:rFonts w:ascii="Calibri" w:hAnsi="Calibri" w:cs="Calibri"/>
                <w:sz w:val="20"/>
                <w:szCs w:val="20"/>
              </w:rPr>
              <w:t xml:space="preserve">Indicate </w:t>
            </w:r>
            <w:r w:rsidR="00196ADF" w:rsidRPr="00637B12">
              <w:rPr>
                <w:rFonts w:ascii="Calibri" w:hAnsi="Calibri" w:cs="Calibri"/>
                <w:sz w:val="20"/>
                <w:szCs w:val="20"/>
              </w:rPr>
              <w:t xml:space="preserve">if there are </w:t>
            </w:r>
            <w:r w:rsidRPr="00637B12">
              <w:rPr>
                <w:rFonts w:ascii="Calibri" w:hAnsi="Calibri" w:cs="Calibri"/>
                <w:sz w:val="20"/>
                <w:szCs w:val="20"/>
              </w:rPr>
              <w:t>any articulation agreements in place for degree graduates.</w:t>
            </w:r>
            <w:r w:rsidR="003745D5">
              <w:rPr>
                <w:rFonts w:ascii="Calibri" w:hAnsi="Calibri" w:cs="Calibri"/>
                <w:sz w:val="20"/>
                <w:szCs w:val="20"/>
              </w:rPr>
              <w:t xml:space="preserve"> I am not aware of any articulation agreement other than the one we have with NAU and ASU.</w:t>
            </w:r>
          </w:p>
          <w:p w:rsidR="002C0C01" w:rsidRPr="00227CE5" w:rsidRDefault="002C0C01">
            <w:pPr>
              <w:autoSpaceDE w:val="0"/>
              <w:autoSpaceDN w:val="0"/>
              <w:adjustRightInd w:val="0"/>
              <w:rPr>
                <w:rFonts w:ascii="Calibri" w:hAnsi="Calibri" w:cs="Calibri"/>
                <w:sz w:val="20"/>
                <w:szCs w:val="20"/>
              </w:rPr>
            </w:pPr>
          </w:p>
        </w:tc>
      </w:tr>
      <w:tr w:rsidR="00637B1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B12" w:rsidRPr="00637B12" w:rsidRDefault="00637B12" w:rsidP="00637B12">
            <w:pPr>
              <w:pStyle w:val="ListParagraph"/>
              <w:numPr>
                <w:ilvl w:val="0"/>
                <w:numId w:val="6"/>
              </w:numPr>
              <w:autoSpaceDE w:val="0"/>
              <w:autoSpaceDN w:val="0"/>
              <w:adjustRightInd w:val="0"/>
              <w:rPr>
                <w:rFonts w:ascii="Calibri" w:hAnsi="Calibri" w:cs="Calibri"/>
                <w:sz w:val="20"/>
                <w:szCs w:val="20"/>
              </w:rPr>
            </w:pPr>
            <w:r w:rsidRPr="00BA31CF">
              <w:rPr>
                <w:rFonts w:ascii="Calibri" w:hAnsi="Calibri" w:cs="Calibri"/>
                <w:sz w:val="20"/>
                <w:szCs w:val="20"/>
              </w:rPr>
              <w:t>Discuss how the program gets feedback on its program and curriculum from external sources, such</w:t>
            </w:r>
            <w:r w:rsidRPr="00BA31CF">
              <w:rPr>
                <w:rFonts w:ascii="Calibri" w:hAnsi="Calibri" w:cs="Calibri"/>
                <w:b/>
                <w:sz w:val="20"/>
                <w:szCs w:val="20"/>
              </w:rPr>
              <w:t xml:space="preserve"> </w:t>
            </w:r>
            <w:r w:rsidRPr="00BA31CF">
              <w:rPr>
                <w:rFonts w:ascii="Calibri" w:hAnsi="Calibri" w:cs="Calibri"/>
                <w:sz w:val="20"/>
                <w:szCs w:val="20"/>
              </w:rPr>
              <w:t>as advisory boards, employers, articulation task forces, accreditors, etc.</w:t>
            </w:r>
            <w:r w:rsidR="00567ABA">
              <w:rPr>
                <w:rFonts w:ascii="Calibri" w:hAnsi="Calibri" w:cs="Calibri"/>
                <w:sz w:val="20"/>
                <w:szCs w:val="20"/>
              </w:rPr>
              <w:t xml:space="preserve"> We do annual Advisory Board meetings with local spa managers, Chiropractors, as well as our Instructors who are active in the Massage field in different capacities. I have also invited these managers to come receive massages in our clinic so they can give first hand feedback to our students as well as learn about potential employees.</w:t>
            </w: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w:t>
            </w:r>
            <w:r w:rsidR="00A70637">
              <w:rPr>
                <w:rFonts w:ascii="Calibri" w:hAnsi="Calibri" w:cs="Calibri"/>
                <w:i/>
                <w:sz w:val="20"/>
                <w:szCs w:val="20"/>
              </w:rPr>
              <w:t>,</w:t>
            </w:r>
            <w:r w:rsidRPr="00227CE5">
              <w:rPr>
                <w:rFonts w:ascii="Calibri" w:hAnsi="Calibri" w:cs="Calibri"/>
                <w:i/>
                <w:sz w:val="20"/>
                <w:szCs w:val="20"/>
              </w:rPr>
              <w:t xml:space="preserve"> but do not have to</w:t>
            </w:r>
            <w:r w:rsidR="00A70637">
              <w:rPr>
                <w:rFonts w:ascii="Calibri" w:hAnsi="Calibri" w:cs="Calibri"/>
                <w:i/>
                <w:sz w:val="20"/>
                <w:szCs w:val="20"/>
              </w:rPr>
              <w:t>,</w:t>
            </w:r>
            <w:r w:rsidRPr="00227CE5">
              <w:rPr>
                <w:rFonts w:ascii="Calibri" w:hAnsi="Calibri" w:cs="Calibri"/>
                <w:i/>
                <w:sz w:val="20"/>
                <w:szCs w:val="20"/>
              </w:rPr>
              <w:t xml:space="preserve"> discuss resources available to the college at large such as Blackboard, the Learning Centers, Library, etc.  However, if these resources are impacting your program in a positive or negative way which you would like to discuss, please do so.</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637B12" w:rsidRDefault="0026708A" w:rsidP="00637B12">
            <w:pPr>
              <w:pStyle w:val="ListParagraph"/>
              <w:numPr>
                <w:ilvl w:val="0"/>
                <w:numId w:val="7"/>
              </w:numPr>
              <w:autoSpaceDE w:val="0"/>
              <w:autoSpaceDN w:val="0"/>
              <w:adjustRightInd w:val="0"/>
              <w:outlineLvl w:val="0"/>
              <w:rPr>
                <w:rFonts w:ascii="Calibri" w:hAnsi="Calibri" w:cs="Calibri"/>
                <w:sz w:val="20"/>
                <w:szCs w:val="20"/>
              </w:rPr>
            </w:pPr>
            <w:r w:rsidRPr="00367696">
              <w:rPr>
                <w:rFonts w:ascii="Calibri" w:hAnsi="Calibri" w:cs="Calibri"/>
                <w:sz w:val="20"/>
                <w:szCs w:val="20"/>
              </w:rPr>
              <w:t xml:space="preserve">Discuss the adequacy of the </w:t>
            </w:r>
            <w:r w:rsidR="00C22824" w:rsidRPr="00367696">
              <w:rPr>
                <w:rFonts w:ascii="Calibri" w:hAnsi="Calibri" w:cs="Calibri"/>
                <w:sz w:val="20"/>
                <w:szCs w:val="20"/>
              </w:rPr>
              <w:t xml:space="preserve">budgetary resources, human resources, </w:t>
            </w:r>
            <w:r w:rsidRPr="00367696">
              <w:rPr>
                <w:rFonts w:ascii="Calibri" w:hAnsi="Calibri" w:cs="Calibri"/>
                <w:sz w:val="20"/>
                <w:szCs w:val="20"/>
              </w:rPr>
              <w:t>technological resources</w:t>
            </w:r>
            <w:r w:rsidR="00C22824" w:rsidRPr="00367696">
              <w:rPr>
                <w:rFonts w:ascii="Calibri" w:hAnsi="Calibri" w:cs="Calibri"/>
                <w:sz w:val="20"/>
                <w:szCs w:val="20"/>
              </w:rPr>
              <w:t>, classrooms</w:t>
            </w:r>
            <w:r w:rsidR="00A70637" w:rsidRPr="00637B12">
              <w:rPr>
                <w:rFonts w:ascii="Calibri" w:hAnsi="Calibri" w:cs="Calibri"/>
                <w:sz w:val="20"/>
                <w:szCs w:val="20"/>
              </w:rPr>
              <w:t>, labs</w:t>
            </w:r>
            <w:r w:rsidR="00C22824" w:rsidRPr="00367696">
              <w:rPr>
                <w:rFonts w:ascii="Calibri" w:hAnsi="Calibri" w:cs="Calibri"/>
                <w:sz w:val="20"/>
                <w:szCs w:val="20"/>
              </w:rPr>
              <w:t xml:space="preserve"> and space, academic support</w:t>
            </w:r>
            <w:r w:rsidR="00367696" w:rsidRPr="00637B12">
              <w:rPr>
                <w:rFonts w:ascii="Calibri" w:hAnsi="Calibri" w:cs="Calibri"/>
                <w:sz w:val="20"/>
                <w:szCs w:val="20"/>
              </w:rPr>
              <w:t xml:space="preserve"> for students</w:t>
            </w:r>
            <w:r w:rsidR="00C22824" w:rsidRPr="00367696">
              <w:rPr>
                <w:rFonts w:ascii="Calibri" w:hAnsi="Calibri" w:cs="Calibri"/>
                <w:sz w:val="20"/>
                <w:szCs w:val="20"/>
              </w:rPr>
              <w:t xml:space="preserve"> (</w:t>
            </w:r>
            <w:r w:rsidR="00EF4D7C" w:rsidRPr="00367696">
              <w:rPr>
                <w:rFonts w:ascii="Calibri" w:hAnsi="Calibri" w:cs="Calibri"/>
                <w:sz w:val="20"/>
                <w:szCs w:val="20"/>
              </w:rPr>
              <w:t>i.e.</w:t>
            </w:r>
            <w:r w:rsidR="00C22824" w:rsidRPr="00367696">
              <w:rPr>
                <w:rFonts w:ascii="Calibri" w:hAnsi="Calibri" w:cs="Calibri"/>
                <w:sz w:val="20"/>
                <w:szCs w:val="20"/>
              </w:rPr>
              <w:t>: learning center, library) and student support (</w:t>
            </w:r>
            <w:r w:rsidR="002B7344" w:rsidRPr="00367696">
              <w:rPr>
                <w:rFonts w:ascii="Calibri" w:hAnsi="Calibri" w:cs="Calibri"/>
                <w:sz w:val="20"/>
                <w:szCs w:val="20"/>
              </w:rPr>
              <w:t>i.e.</w:t>
            </w:r>
            <w:r w:rsidR="00C22824" w:rsidRPr="00367696">
              <w:rPr>
                <w:rFonts w:ascii="Calibri" w:hAnsi="Calibri" w:cs="Calibri"/>
                <w:sz w:val="20"/>
                <w:szCs w:val="20"/>
              </w:rPr>
              <w:t>: advising)</w:t>
            </w:r>
            <w:r w:rsidRPr="00367696">
              <w:rPr>
                <w:rFonts w:ascii="Calibri" w:hAnsi="Calibri" w:cs="Calibri"/>
                <w:sz w:val="20"/>
                <w:szCs w:val="20"/>
              </w:rPr>
              <w:t xml:space="preserve"> available to the program over the past 5 years:</w:t>
            </w:r>
            <w:r w:rsidR="003745D5">
              <w:rPr>
                <w:rFonts w:ascii="Calibri" w:hAnsi="Calibri" w:cs="Calibri"/>
                <w:sz w:val="20"/>
                <w:szCs w:val="20"/>
              </w:rPr>
              <w:t xml:space="preserve"> Until last academic year, we have plenty of resources to run program with the exception of needing one full time position to oversee the program.  Last semester, we were short in our </w:t>
            </w:r>
            <w:r w:rsidR="00607F32">
              <w:rPr>
                <w:rFonts w:ascii="Calibri" w:hAnsi="Calibri" w:cs="Calibri"/>
                <w:sz w:val="20"/>
                <w:szCs w:val="20"/>
              </w:rPr>
              <w:t>5115 budget for part time wages.  These wages are needed to keep our clinic open and running.  Having the clinic open 2 full days and 2 half days provides our students with a bit more flexibility</w:t>
            </w:r>
            <w:r w:rsidR="00035AAD">
              <w:rPr>
                <w:rFonts w:ascii="Calibri" w:hAnsi="Calibri" w:cs="Calibri"/>
                <w:sz w:val="20"/>
                <w:szCs w:val="20"/>
              </w:rPr>
              <w:t xml:space="preserve"> in their schedule of work and school</w:t>
            </w:r>
            <w:r w:rsidR="00607F32">
              <w:rPr>
                <w:rFonts w:ascii="Calibri" w:hAnsi="Calibri" w:cs="Calibri"/>
                <w:sz w:val="20"/>
                <w:szCs w:val="20"/>
              </w:rPr>
              <w:t xml:space="preserve"> and enables them to complete the required hours in the short amount of time the clinic is open during the semester </w:t>
            </w:r>
            <w:r w:rsidR="00035AAD">
              <w:rPr>
                <w:rFonts w:ascii="Calibri" w:hAnsi="Calibri" w:cs="Calibri"/>
                <w:sz w:val="20"/>
                <w:szCs w:val="20"/>
              </w:rPr>
              <w:t>.  These hours also provide</w:t>
            </w:r>
            <w:r w:rsidR="00607F32">
              <w:rPr>
                <w:rFonts w:ascii="Calibri" w:hAnsi="Calibri" w:cs="Calibri"/>
                <w:sz w:val="20"/>
                <w:szCs w:val="20"/>
              </w:rPr>
              <w:t xml:space="preserve"> the community better availability to receive massages which they need and love.</w:t>
            </w:r>
            <w:r w:rsidR="00035AAD">
              <w:rPr>
                <w:rFonts w:ascii="Calibri" w:hAnsi="Calibri" w:cs="Calibri"/>
                <w:sz w:val="20"/>
                <w:szCs w:val="20"/>
              </w:rPr>
              <w:t xml:space="preserve"> Before I was a Director, I was an Adjunct who helped run the clinic and in the past, it was very inconsistent in the hours so it created confusion for instructors, students and the community on when it was open and caused panic for students who had trouble finishing their hours.  I’ve made it a priority to keep the hours consistent and have received positive feedback by all.  However, the budget being cut in this area makes this hard to accomplish.</w:t>
            </w:r>
          </w:p>
          <w:p w:rsidR="0026708A" w:rsidRPr="00227CE5" w:rsidRDefault="0026708A" w:rsidP="0026708A">
            <w:pPr>
              <w:autoSpaceDE w:val="0"/>
              <w:autoSpaceDN w:val="0"/>
              <w:adjustRightInd w:val="0"/>
              <w:outlineLvl w:val="0"/>
              <w:rPr>
                <w:rFonts w:ascii="Calibri" w:hAnsi="Calibri" w:cs="Calibri"/>
                <w:sz w:val="20"/>
                <w:szCs w:val="20"/>
              </w:rPr>
            </w:pPr>
          </w:p>
        </w:tc>
      </w:tr>
      <w:tr w:rsidR="00C22824"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824" w:rsidRPr="00637B12" w:rsidRDefault="00C22824" w:rsidP="00637B12">
            <w:pPr>
              <w:pStyle w:val="ListParagraph"/>
              <w:numPr>
                <w:ilvl w:val="0"/>
                <w:numId w:val="7"/>
              </w:numPr>
              <w:autoSpaceDE w:val="0"/>
              <w:autoSpaceDN w:val="0"/>
              <w:adjustRightInd w:val="0"/>
              <w:outlineLvl w:val="0"/>
              <w:rPr>
                <w:rFonts w:ascii="Calibri" w:hAnsi="Calibri" w:cs="Calibri"/>
                <w:sz w:val="20"/>
                <w:szCs w:val="20"/>
              </w:rPr>
            </w:pPr>
            <w:r w:rsidRPr="00367696">
              <w:rPr>
                <w:rFonts w:ascii="Calibri" w:hAnsi="Calibri" w:cs="Calibri"/>
                <w:sz w:val="20"/>
                <w:szCs w:val="20"/>
              </w:rPr>
              <w:t xml:space="preserve">What future goals does the program have? Will extra resources and funding be required to achieve it? </w:t>
            </w:r>
            <w:r w:rsidR="002B7344">
              <w:rPr>
                <w:rFonts w:ascii="Calibri" w:hAnsi="Calibri" w:cs="Calibri"/>
                <w:sz w:val="20"/>
                <w:szCs w:val="20"/>
              </w:rPr>
              <w:t>I would like to just keep on working on enrollment and growing the program.</w:t>
            </w:r>
            <w:r w:rsidR="004A6138">
              <w:rPr>
                <w:rFonts w:ascii="Calibri" w:hAnsi="Calibri" w:cs="Calibri"/>
                <w:sz w:val="20"/>
                <w:szCs w:val="20"/>
              </w:rPr>
              <w:t xml:space="preserve"> Prior to me being in this position, our SPC program </w:t>
            </w:r>
            <w:r w:rsidR="00E57EC9">
              <w:rPr>
                <w:rFonts w:ascii="Calibri" w:hAnsi="Calibri" w:cs="Calibri"/>
                <w:sz w:val="20"/>
                <w:szCs w:val="20"/>
              </w:rPr>
              <w:t xml:space="preserve">was </w:t>
            </w:r>
            <w:r w:rsidR="004A6138">
              <w:rPr>
                <w:rFonts w:ascii="Calibri" w:hAnsi="Calibri" w:cs="Calibri"/>
                <w:sz w:val="20"/>
                <w:szCs w:val="20"/>
              </w:rPr>
              <w:t>discontinued</w:t>
            </w:r>
            <w:r w:rsidR="00E57EC9">
              <w:rPr>
                <w:rFonts w:ascii="Calibri" w:hAnsi="Calibri" w:cs="Calibri"/>
                <w:sz w:val="20"/>
                <w:szCs w:val="20"/>
              </w:rPr>
              <w:t xml:space="preserve"> and there wasn’t a lot of outreach being </w:t>
            </w:r>
            <w:r w:rsidR="00A05285">
              <w:rPr>
                <w:rFonts w:ascii="Calibri" w:hAnsi="Calibri" w:cs="Calibri"/>
                <w:sz w:val="20"/>
                <w:szCs w:val="20"/>
              </w:rPr>
              <w:t>done. Therefore, I am doing some</w:t>
            </w:r>
            <w:r w:rsidR="00E57EC9">
              <w:rPr>
                <w:rFonts w:ascii="Calibri" w:hAnsi="Calibri" w:cs="Calibri"/>
                <w:sz w:val="20"/>
                <w:szCs w:val="20"/>
              </w:rPr>
              <w:t xml:space="preserve"> catch up.  I</w:t>
            </w:r>
            <w:r w:rsidR="002B7344">
              <w:rPr>
                <w:rFonts w:ascii="Calibri" w:hAnsi="Calibri" w:cs="Calibri"/>
                <w:sz w:val="20"/>
                <w:szCs w:val="20"/>
              </w:rPr>
              <w:t xml:space="preserve"> would like to go back to original budget so I can continue our clini</w:t>
            </w:r>
            <w:r w:rsidR="008A4056">
              <w:rPr>
                <w:rFonts w:ascii="Calibri" w:hAnsi="Calibri" w:cs="Calibri"/>
                <w:sz w:val="20"/>
                <w:szCs w:val="20"/>
              </w:rPr>
              <w:t>c hours and our laundry service without shortages.</w:t>
            </w:r>
          </w:p>
          <w:p w:rsidR="002B3D79" w:rsidRPr="00227CE5" w:rsidRDefault="002B3D79" w:rsidP="0026708A">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p w:rsidR="00D40554" w:rsidRDefault="00D40554"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r w:rsidR="00004C0B">
              <w:rPr>
                <w:rFonts w:ascii="Calibri" w:hAnsi="Calibri" w:cs="Calibri"/>
                <w:b/>
                <w:sz w:val="24"/>
                <w:szCs w:val="24"/>
              </w:rPr>
              <w:t xml:space="preserve"> for Graduates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0FE" w:rsidRPr="00637B12" w:rsidRDefault="004450FE"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Describe how you measure the success of degree and certificate program graduates</w:t>
            </w:r>
            <w:r w:rsidR="00EB73B8" w:rsidRPr="00637B12">
              <w:rPr>
                <w:rFonts w:ascii="Calibri" w:hAnsi="Calibri" w:cs="Calibri"/>
                <w:sz w:val="20"/>
                <w:szCs w:val="20"/>
              </w:rPr>
              <w:t xml:space="preserve">. For example, are graduate surveys conducted? Are surveys given to employers to determine satisfaction with </w:t>
            </w:r>
            <w:r w:rsidR="00637B12">
              <w:rPr>
                <w:rFonts w:ascii="Calibri" w:hAnsi="Calibri" w:cs="Calibri"/>
                <w:sz w:val="20"/>
                <w:szCs w:val="20"/>
              </w:rPr>
              <w:t>program</w:t>
            </w:r>
            <w:r w:rsidR="00637B12" w:rsidRPr="00637B12">
              <w:rPr>
                <w:rFonts w:ascii="Calibri" w:hAnsi="Calibri" w:cs="Calibri"/>
                <w:sz w:val="20"/>
                <w:szCs w:val="20"/>
              </w:rPr>
              <w:t xml:space="preserve"> </w:t>
            </w:r>
            <w:r w:rsidR="00EB73B8" w:rsidRPr="00637B12">
              <w:rPr>
                <w:rFonts w:ascii="Calibri" w:hAnsi="Calibri" w:cs="Calibri"/>
                <w:sz w:val="20"/>
                <w:szCs w:val="20"/>
              </w:rPr>
              <w:t xml:space="preserve">graduate employees?  </w:t>
            </w:r>
            <w:r w:rsidR="002B7344">
              <w:rPr>
                <w:rFonts w:ascii="Calibri" w:hAnsi="Calibri" w:cs="Calibri"/>
                <w:sz w:val="20"/>
                <w:szCs w:val="20"/>
              </w:rPr>
              <w:t xml:space="preserve">Presently there are no surveys conducted.  I would measure success of the graduates based on graduation, licensure </w:t>
            </w:r>
            <w:r w:rsidR="00DE5B43">
              <w:rPr>
                <w:rFonts w:ascii="Calibri" w:hAnsi="Calibri" w:cs="Calibri"/>
                <w:sz w:val="20"/>
                <w:szCs w:val="20"/>
              </w:rPr>
              <w:t>and employment.</w:t>
            </w:r>
            <w:r w:rsidR="002B7344">
              <w:rPr>
                <w:rFonts w:ascii="Calibri" w:hAnsi="Calibri" w:cs="Calibri"/>
                <w:sz w:val="20"/>
                <w:szCs w:val="20"/>
              </w:rPr>
              <w:t xml:space="preserve"> I keep in touch with our students via text and social media to make sure they are employed and have received their licenses as well as encouraging the AAS degree and continuing education.</w:t>
            </w:r>
          </w:p>
          <w:p w:rsidR="00B12430" w:rsidRPr="00227CE5" w:rsidRDefault="00B12430">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FA6433"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If a degree or certificate is designed to lead directly into the workforce, d</w:t>
            </w:r>
            <w:r w:rsidR="00B12430" w:rsidRPr="00637B12">
              <w:rPr>
                <w:rFonts w:ascii="Calibri" w:hAnsi="Calibri" w:cs="Calibri"/>
                <w:sz w:val="20"/>
                <w:szCs w:val="20"/>
              </w:rPr>
              <w:t>escribe the success of students in obtaining a job in the field of study upon graduation</w:t>
            </w:r>
            <w:r w:rsidRPr="00637B12">
              <w:rPr>
                <w:rFonts w:ascii="Calibri" w:hAnsi="Calibri" w:cs="Calibri"/>
                <w:sz w:val="20"/>
                <w:szCs w:val="20"/>
              </w:rPr>
              <w:t>. Please provide any qualitative or quantitative data you have</w:t>
            </w:r>
            <w:r w:rsidR="00B12430" w:rsidRPr="00637B12">
              <w:rPr>
                <w:rFonts w:ascii="Calibri" w:hAnsi="Calibri" w:cs="Calibri"/>
                <w:sz w:val="20"/>
                <w:szCs w:val="20"/>
              </w:rPr>
              <w:t xml:space="preserve">:  </w:t>
            </w:r>
          </w:p>
          <w:p w:rsidR="0078361A" w:rsidRPr="00637B12" w:rsidRDefault="0078361A" w:rsidP="00637B12">
            <w:pPr>
              <w:pStyle w:val="ListParagraph"/>
              <w:numPr>
                <w:ilvl w:val="0"/>
                <w:numId w:val="9"/>
              </w:numPr>
              <w:autoSpaceDE w:val="0"/>
              <w:autoSpaceDN w:val="0"/>
              <w:adjustRightInd w:val="0"/>
              <w:outlineLvl w:val="0"/>
              <w:rPr>
                <w:rFonts w:ascii="Calibri" w:hAnsi="Calibri" w:cs="Calibri"/>
                <w:sz w:val="20"/>
                <w:szCs w:val="20"/>
              </w:rPr>
            </w:pPr>
            <w:r>
              <w:rPr>
                <w:rFonts w:ascii="Calibri" w:hAnsi="Calibri" w:cs="Calibri"/>
                <w:sz w:val="20"/>
                <w:szCs w:val="20"/>
              </w:rPr>
              <w:t>Fall 2016</w:t>
            </w:r>
            <w:r w:rsidR="00E633BE">
              <w:rPr>
                <w:rFonts w:ascii="Calibri" w:hAnsi="Calibri" w:cs="Calibri"/>
                <w:sz w:val="20"/>
                <w:szCs w:val="20"/>
              </w:rPr>
              <w:t xml:space="preserve">: </w:t>
            </w:r>
            <w:r>
              <w:rPr>
                <w:rFonts w:ascii="Calibri" w:hAnsi="Calibri" w:cs="Calibri"/>
                <w:sz w:val="20"/>
                <w:szCs w:val="20"/>
              </w:rPr>
              <w:t xml:space="preserve"> (when I started</w:t>
            </w:r>
            <w:r w:rsidR="005116C1">
              <w:rPr>
                <w:rFonts w:ascii="Calibri" w:hAnsi="Calibri" w:cs="Calibri"/>
                <w:sz w:val="20"/>
                <w:szCs w:val="20"/>
              </w:rPr>
              <w:t xml:space="preserve">) </w:t>
            </w:r>
            <w:r w:rsidR="00E633BE">
              <w:rPr>
                <w:rFonts w:ascii="Calibri" w:hAnsi="Calibri" w:cs="Calibri"/>
                <w:sz w:val="20"/>
                <w:szCs w:val="20"/>
              </w:rPr>
              <w:t>my</w:t>
            </w:r>
            <w:r w:rsidR="005116C1">
              <w:rPr>
                <w:rFonts w:ascii="Calibri" w:hAnsi="Calibri" w:cs="Calibri"/>
                <w:sz w:val="20"/>
                <w:szCs w:val="20"/>
              </w:rPr>
              <w:t xml:space="preserve"> data is conflicting with what I was provided.  I show out of 11 students enrolled in program and not taking CEU class:  74% received their licenses, 27% received their AAS and 74</w:t>
            </w:r>
            <w:r w:rsidR="00E633BE">
              <w:rPr>
                <w:rFonts w:ascii="Calibri" w:hAnsi="Calibri" w:cs="Calibri"/>
                <w:sz w:val="20"/>
                <w:szCs w:val="20"/>
              </w:rPr>
              <w:t>% are actively employed. I believe the data I was given included many students who weren’t actually enrolled in the Certificate or AAS Massage program because I meet with them and track their progress.</w:t>
            </w:r>
            <w:r w:rsidR="003E6EFC">
              <w:rPr>
                <w:rFonts w:ascii="Calibri" w:hAnsi="Calibri" w:cs="Calibri"/>
                <w:sz w:val="20"/>
                <w:szCs w:val="20"/>
              </w:rPr>
              <w:t xml:space="preserve"> These students started in Fall of 2016 and graduated Spring 2017.  In Fall 2017/Spring 2018:  I had 10 students enrolled, with a 90% graduation rate, 90% licensure and 80% are currently employed working as a Licensed Massage therapist.</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6976D2"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r w:rsidR="001D0327">
              <w:rPr>
                <w:rFonts w:ascii="Calibri" w:hAnsi="Calibri" w:cs="Calibri"/>
                <w:sz w:val="20"/>
                <w:szCs w:val="20"/>
              </w:rPr>
              <w:t xml:space="preserve"> Our students receive their licenses from the AZ Board of Massage therapy by submitting transcripts of completed hours, not test is given.</w:t>
            </w:r>
          </w:p>
          <w:p w:rsidR="006976D2" w:rsidRDefault="006976D2">
            <w:pPr>
              <w:autoSpaceDE w:val="0"/>
              <w:autoSpaceDN w:val="0"/>
              <w:adjustRightInd w:val="0"/>
              <w:outlineLvl w:val="0"/>
              <w:rPr>
                <w:rFonts w:ascii="Calibri" w:hAnsi="Calibri" w:cs="Calibri"/>
                <w:color w:val="FF0000"/>
                <w:sz w:val="20"/>
                <w:szCs w:val="20"/>
              </w:rPr>
            </w:pPr>
          </w:p>
          <w:p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6976D2" w:rsidTr="008E7574">
              <w:tc>
                <w:tcPr>
                  <w:tcW w:w="1797" w:type="dxa"/>
                  <w:shd w:val="clear" w:color="auto" w:fill="auto"/>
                </w:tcPr>
                <w:p w:rsidR="006976D2" w:rsidRDefault="001D0327" w:rsidP="006976D2">
                  <w:pPr>
                    <w:autoSpaceDE w:val="0"/>
                    <w:autoSpaceDN w:val="0"/>
                    <w:adjustRightInd w:val="0"/>
                    <w:outlineLvl w:val="0"/>
                    <w:rPr>
                      <w:rFonts w:ascii="Calibri" w:hAnsi="Calibri" w:cs="Calibri"/>
                      <w:sz w:val="20"/>
                      <w:szCs w:val="20"/>
                    </w:rPr>
                  </w:pPr>
                  <w:r>
                    <w:rPr>
                      <w:rFonts w:ascii="Calibri" w:hAnsi="Calibri" w:cs="Calibri"/>
                      <w:sz w:val="20"/>
                      <w:szCs w:val="20"/>
                    </w:rPr>
                    <w:t>State license</w:t>
                  </w:r>
                </w:p>
              </w:tc>
              <w:tc>
                <w:tcPr>
                  <w:tcW w:w="1008" w:type="dxa"/>
                  <w:shd w:val="clear" w:color="auto" w:fill="auto"/>
                </w:tcPr>
                <w:p w:rsidR="006976D2" w:rsidRDefault="001D0327" w:rsidP="006976D2">
                  <w:pPr>
                    <w:autoSpaceDE w:val="0"/>
                    <w:autoSpaceDN w:val="0"/>
                    <w:adjustRightInd w:val="0"/>
                    <w:outlineLvl w:val="0"/>
                    <w:rPr>
                      <w:rFonts w:ascii="Calibri" w:hAnsi="Calibri" w:cs="Calibri"/>
                      <w:sz w:val="20"/>
                      <w:szCs w:val="20"/>
                    </w:rPr>
                  </w:pPr>
                  <w:r>
                    <w:rPr>
                      <w:rFonts w:ascii="Calibri" w:hAnsi="Calibri" w:cs="Calibri"/>
                      <w:sz w:val="20"/>
                      <w:szCs w:val="20"/>
                    </w:rPr>
                    <w:t>8/11- 74%</w:t>
                  </w:r>
                </w:p>
              </w:tc>
              <w:tc>
                <w:tcPr>
                  <w:tcW w:w="1008" w:type="dxa"/>
                  <w:shd w:val="clear" w:color="auto" w:fill="auto"/>
                </w:tcPr>
                <w:p w:rsidR="006976D2" w:rsidRDefault="001D0327"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rsidR="006976D2" w:rsidRDefault="001D0327"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rsidR="006976D2" w:rsidRDefault="001D0327"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rsidR="006976D2" w:rsidRDefault="001D0327"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bl>
          <w:p w:rsidR="006976D2" w:rsidRDefault="006976D2">
            <w:pPr>
              <w:autoSpaceDE w:val="0"/>
              <w:autoSpaceDN w:val="0"/>
              <w:adjustRightInd w:val="0"/>
              <w:outlineLvl w:val="0"/>
              <w:rPr>
                <w:rFonts w:ascii="Calibri" w:hAnsi="Calibri" w:cs="Calibri"/>
                <w:color w:val="FF0000"/>
                <w:sz w:val="20"/>
                <w:szCs w:val="20"/>
              </w:rPr>
            </w:pPr>
          </w:p>
          <w:p w:rsidR="006976D2" w:rsidRPr="006976D2" w:rsidRDefault="006976D2">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1016"/>
      </w:tblGrid>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637B12" w:rsidRDefault="00C44FA3" w:rsidP="00637B12">
            <w:pPr>
              <w:pStyle w:val="ListParagraph"/>
              <w:numPr>
                <w:ilvl w:val="0"/>
                <w:numId w:val="10"/>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Discuss how the program has used operational planning goals to achieve quality improvement over the past 5 years:</w:t>
            </w:r>
          </w:p>
          <w:p w:rsidR="00C44FA3" w:rsidRPr="008E7574" w:rsidRDefault="008240A8" w:rsidP="00C44FA3">
            <w:pPr>
              <w:autoSpaceDE w:val="0"/>
              <w:autoSpaceDN w:val="0"/>
              <w:adjustRightInd w:val="0"/>
              <w:outlineLvl w:val="0"/>
              <w:rPr>
                <w:rFonts w:ascii="Calibri" w:hAnsi="Calibri" w:cs="Calibri"/>
                <w:bCs/>
                <w:sz w:val="20"/>
                <w:szCs w:val="20"/>
              </w:rPr>
            </w:pPr>
            <w:r>
              <w:rPr>
                <w:rFonts w:ascii="Calibri" w:hAnsi="Calibri" w:cs="Calibri"/>
                <w:bCs/>
                <w:sz w:val="20"/>
                <w:szCs w:val="20"/>
              </w:rPr>
              <w:t>Since my arrival in 2016</w:t>
            </w:r>
            <w:r w:rsidR="001D6DA8">
              <w:rPr>
                <w:rFonts w:ascii="Calibri" w:hAnsi="Calibri" w:cs="Calibri"/>
                <w:bCs/>
                <w:sz w:val="20"/>
                <w:szCs w:val="20"/>
              </w:rPr>
              <w:t>, I</w:t>
            </w:r>
            <w:r w:rsidR="008728DA">
              <w:rPr>
                <w:rFonts w:ascii="Calibri" w:hAnsi="Calibri" w:cs="Calibri"/>
                <w:bCs/>
                <w:sz w:val="20"/>
                <w:szCs w:val="20"/>
              </w:rPr>
              <w:t xml:space="preserve"> have used my Operational budget to switch us from doing our own laundry to getting it professionally</w:t>
            </w:r>
            <w:r w:rsidR="001109FF">
              <w:rPr>
                <w:rFonts w:ascii="Calibri" w:hAnsi="Calibri" w:cs="Calibri"/>
                <w:bCs/>
                <w:sz w:val="20"/>
                <w:szCs w:val="20"/>
              </w:rPr>
              <w:t xml:space="preserve"> done. Our sheets are now getting cleaner and sanitized </w:t>
            </w:r>
            <w:r w:rsidR="008728DA">
              <w:rPr>
                <w:rFonts w:ascii="Calibri" w:hAnsi="Calibri" w:cs="Calibri"/>
                <w:bCs/>
                <w:sz w:val="20"/>
                <w:szCs w:val="20"/>
              </w:rPr>
              <w:t xml:space="preserve">and now our Instructors </w:t>
            </w:r>
            <w:r w:rsidR="001109FF">
              <w:rPr>
                <w:rFonts w:ascii="Calibri" w:hAnsi="Calibri" w:cs="Calibri"/>
                <w:bCs/>
                <w:sz w:val="20"/>
                <w:szCs w:val="20"/>
              </w:rPr>
              <w:t xml:space="preserve">are freed up to teach and not do laundry. </w:t>
            </w:r>
            <w:r w:rsidR="008728DA">
              <w:rPr>
                <w:rFonts w:ascii="Calibri" w:hAnsi="Calibri" w:cs="Calibri"/>
                <w:bCs/>
                <w:sz w:val="20"/>
                <w:szCs w:val="20"/>
              </w:rPr>
              <w:t>I’ve seen a big difference in the moral of instructors as well as the students feeling more confident with having worked more with</w:t>
            </w:r>
            <w:r w:rsidR="001109FF">
              <w:rPr>
                <w:rFonts w:ascii="Calibri" w:hAnsi="Calibri" w:cs="Calibri"/>
                <w:bCs/>
                <w:sz w:val="20"/>
                <w:szCs w:val="20"/>
              </w:rPr>
              <w:t xml:space="preserve"> their Instructors. </w:t>
            </w:r>
            <w:r w:rsidR="008728DA">
              <w:rPr>
                <w:rFonts w:ascii="Calibri" w:hAnsi="Calibri" w:cs="Calibri"/>
                <w:bCs/>
                <w:sz w:val="20"/>
                <w:szCs w:val="20"/>
              </w:rPr>
              <w:t xml:space="preserve"> I’</w:t>
            </w:r>
            <w:r>
              <w:rPr>
                <w:rFonts w:ascii="Calibri" w:hAnsi="Calibri" w:cs="Calibri"/>
                <w:bCs/>
                <w:sz w:val="20"/>
                <w:szCs w:val="20"/>
              </w:rPr>
              <w:t>ve</w:t>
            </w:r>
            <w:r w:rsidR="008728DA">
              <w:rPr>
                <w:rFonts w:ascii="Calibri" w:hAnsi="Calibri" w:cs="Calibri"/>
                <w:bCs/>
                <w:sz w:val="20"/>
                <w:szCs w:val="20"/>
              </w:rPr>
              <w:t xml:space="preserve"> also tried to incorporate more educational training for myself</w:t>
            </w:r>
            <w:r w:rsidR="001109FF">
              <w:rPr>
                <w:rFonts w:ascii="Calibri" w:hAnsi="Calibri" w:cs="Calibri"/>
                <w:bCs/>
                <w:sz w:val="20"/>
                <w:szCs w:val="20"/>
              </w:rPr>
              <w:t xml:space="preserve"> and our adjuncts</w:t>
            </w:r>
            <w:r w:rsidR="008728DA">
              <w:rPr>
                <w:rFonts w:ascii="Calibri" w:hAnsi="Calibri" w:cs="Calibri"/>
                <w:bCs/>
                <w:sz w:val="20"/>
                <w:szCs w:val="20"/>
              </w:rPr>
              <w:t xml:space="preserve"> to better our curriculum.  This requires traveling sometimes so I have tried to incorporate this into our budget.</w:t>
            </w:r>
          </w:p>
          <w:p w:rsidR="00C44FA3" w:rsidRPr="008E7574" w:rsidRDefault="00C44FA3" w:rsidP="00C44FA3">
            <w:pPr>
              <w:autoSpaceDE w:val="0"/>
              <w:autoSpaceDN w:val="0"/>
              <w:adjustRightInd w:val="0"/>
              <w:outlineLvl w:val="0"/>
              <w:rPr>
                <w:rFonts w:ascii="Calibri" w:hAnsi="Calibri" w:cs="Calibri"/>
                <w:bCs/>
                <w:sz w:val="20"/>
                <w:szCs w:val="20"/>
              </w:rPr>
            </w:pP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637B12" w:rsidRDefault="00C44FA3" w:rsidP="00637B12">
            <w:pPr>
              <w:pStyle w:val="ListParagraph"/>
              <w:numPr>
                <w:ilvl w:val="0"/>
                <w:numId w:val="10"/>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Describe other ways the program has engaged in continuous quality improvement:</w:t>
            </w:r>
          </w:p>
          <w:p w:rsidR="00C44FA3" w:rsidRDefault="008728DA" w:rsidP="00C44FA3">
            <w:pPr>
              <w:autoSpaceDE w:val="0"/>
              <w:autoSpaceDN w:val="0"/>
              <w:adjustRightInd w:val="0"/>
              <w:outlineLvl w:val="0"/>
              <w:rPr>
                <w:rFonts w:ascii="Calibri" w:hAnsi="Calibri" w:cs="Calibri"/>
                <w:b/>
                <w:bCs/>
                <w:sz w:val="20"/>
                <w:szCs w:val="20"/>
              </w:rPr>
            </w:pPr>
            <w:r>
              <w:rPr>
                <w:rFonts w:ascii="Calibri" w:hAnsi="Calibri" w:cs="Calibri"/>
                <w:b/>
                <w:bCs/>
                <w:sz w:val="20"/>
                <w:szCs w:val="20"/>
              </w:rPr>
              <w:t>I’ve tried and with some success to streamline much of our systems to provide consistency</w:t>
            </w:r>
            <w:r w:rsidR="00940BBD">
              <w:rPr>
                <w:rFonts w:ascii="Calibri" w:hAnsi="Calibri" w:cs="Calibri"/>
                <w:b/>
                <w:bCs/>
                <w:sz w:val="20"/>
                <w:szCs w:val="20"/>
              </w:rPr>
              <w:t xml:space="preserve"> within our program.  For example, we used to have different exams for clinics and classroom which I’ve made the same so everyone is on same page of what is expected.  I also made clinic hour’s consistent every semester.  In the past, they varied which made it extremely difficult on Clinic Instructors to coordinate their jobs with teaching.  I believe these changes have had a positive impact and in the 2 years that I have been here, I have received positive feedback and know that the quality of the massages the students are giving shows the impact.</w:t>
            </w:r>
          </w:p>
          <w:p w:rsidR="00C44FA3" w:rsidRDefault="00C44FA3" w:rsidP="00C44FA3">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C44FA3" w:rsidTr="00762D80">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Program Alignment with Institutional </w:t>
            </w:r>
            <w:r w:rsidR="005D72F0">
              <w:rPr>
                <w:rFonts w:ascii="Calibri" w:hAnsi="Calibri" w:cs="Calibri"/>
                <w:b/>
                <w:bCs/>
                <w:sz w:val="24"/>
                <w:szCs w:val="24"/>
              </w:rPr>
              <w:t xml:space="preserve">Strategic </w:t>
            </w:r>
            <w:r>
              <w:rPr>
                <w:rFonts w:ascii="Calibri" w:hAnsi="Calibri" w:cs="Calibri"/>
                <w:b/>
                <w:bCs/>
                <w:sz w:val="24"/>
                <w:szCs w:val="24"/>
              </w:rPr>
              <w:t>Goals:</w:t>
            </w:r>
          </w:p>
          <w:p w:rsidR="00C44FA3" w:rsidRPr="0026708A" w:rsidRDefault="00C44FA3" w:rsidP="00637B12">
            <w:pPr>
              <w:autoSpaceDE w:val="0"/>
              <w:autoSpaceDN w:val="0"/>
              <w:adjustRightInd w:val="0"/>
              <w:outlineLvl w:val="0"/>
              <w:rPr>
                <w:rFonts w:ascii="Calibri" w:hAnsi="Calibri" w:cs="Calibri"/>
                <w:b/>
                <w:bCs/>
                <w:i/>
                <w:sz w:val="24"/>
                <w:szCs w:val="24"/>
              </w:rPr>
            </w:pPr>
          </w:p>
        </w:tc>
      </w:tr>
      <w:tr w:rsidR="00762D80" w:rsidTr="001D0327">
        <w:trPr>
          <w:trHeight w:val="3184"/>
        </w:trPr>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696" w:rsidRPr="00637B12" w:rsidRDefault="00367696" w:rsidP="00637B12">
            <w:pPr>
              <w:pStyle w:val="ListParagraph"/>
              <w:autoSpaceDE w:val="0"/>
              <w:autoSpaceDN w:val="0"/>
              <w:adjustRightInd w:val="0"/>
              <w:ind w:left="360"/>
              <w:outlineLvl w:val="0"/>
              <w:rPr>
                <w:rFonts w:ascii="Calibri" w:hAnsi="Calibri" w:cs="Calibri"/>
                <w:bCs/>
                <w:i/>
                <w:sz w:val="20"/>
                <w:szCs w:val="20"/>
              </w:rPr>
            </w:pPr>
            <w:r w:rsidRPr="00637B12">
              <w:rPr>
                <w:rFonts w:ascii="Calibri" w:hAnsi="Calibri" w:cs="Calibri"/>
                <w:bCs/>
                <w:sz w:val="20"/>
                <w:szCs w:val="20"/>
              </w:rPr>
              <w:t>1.</w:t>
            </w:r>
            <w:r>
              <w:rPr>
                <w:rFonts w:ascii="Calibri" w:hAnsi="Calibri" w:cs="Calibri"/>
                <w:bCs/>
                <w:i/>
                <w:sz w:val="20"/>
                <w:szCs w:val="20"/>
              </w:rPr>
              <w:t xml:space="preserve">   </w:t>
            </w:r>
            <w:r w:rsidRPr="00637B12">
              <w:rPr>
                <w:rFonts w:ascii="Calibri" w:hAnsi="Calibri" w:cs="Calibri"/>
                <w:bCs/>
                <w:sz w:val="20"/>
                <w:szCs w:val="20"/>
              </w:rPr>
              <w:t>Describe how the program has directly or indirectly is helping the College achieve its current strategic goals.</w:t>
            </w:r>
          </w:p>
          <w:p w:rsidR="00762D80" w:rsidRPr="00015CC1" w:rsidRDefault="00015CC1" w:rsidP="00637B12">
            <w:pPr>
              <w:pStyle w:val="ListParagraph"/>
              <w:rPr>
                <w:b/>
                <w:i/>
                <w:sz w:val="20"/>
                <w:szCs w:val="20"/>
              </w:rPr>
            </w:pPr>
            <w:r w:rsidRPr="00015CC1">
              <w:rPr>
                <w:b/>
                <w:i/>
                <w:sz w:val="20"/>
                <w:szCs w:val="20"/>
              </w:rPr>
              <w:t>CAC Strategic G</w:t>
            </w:r>
            <w:r w:rsidR="005D72F0" w:rsidRPr="00015CC1">
              <w:rPr>
                <w:b/>
                <w:i/>
                <w:sz w:val="20"/>
                <w:szCs w:val="20"/>
              </w:rPr>
              <w:t xml:space="preserve">oals: </w:t>
            </w:r>
          </w:p>
          <w:p w:rsidR="005D72F0" w:rsidRPr="00637B12" w:rsidRDefault="005D72F0" w:rsidP="00637B12">
            <w:pPr>
              <w:numPr>
                <w:ilvl w:val="0"/>
                <w:numId w:val="2"/>
              </w:numPr>
              <w:shd w:val="clear" w:color="auto" w:fill="FFFFFF"/>
              <w:ind w:left="1440" w:hanging="480"/>
              <w:textAlignment w:val="baseline"/>
              <w:rPr>
                <w:rFonts w:cs="Arial"/>
                <w:color w:val="262A25"/>
                <w:sz w:val="20"/>
                <w:szCs w:val="20"/>
              </w:rPr>
            </w:pPr>
            <w:r w:rsidRPr="00637B12">
              <w:rPr>
                <w:rFonts w:cs="Arial"/>
                <w:color w:val="262A25"/>
                <w:sz w:val="20"/>
                <w:szCs w:val="20"/>
              </w:rPr>
              <w:t>Ensure broad access to high-quality innovative educational programs, services and training opportunities for Pinal County residents</w:t>
            </w:r>
            <w:r w:rsidR="001D0327">
              <w:rPr>
                <w:rFonts w:cs="Arial"/>
                <w:color w:val="262A25"/>
                <w:sz w:val="20"/>
                <w:szCs w:val="20"/>
              </w:rPr>
              <w:t>- We have the most affordable, flexible program as well as top notch Instructors who currently work in the field and are adapting our curriculum to reflect what employers are looking for.  We provide more hands on practice than any other program which has made our students very desirable in the workforce in the surrounding area, they are sought after.  The practicum also does a great community service to our area, many people can receive affordable massages for their health and wellness which they love.</w:t>
            </w:r>
          </w:p>
          <w:p w:rsidR="005D72F0"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Improve student retention, persistence, completion and job placement</w:t>
            </w:r>
          </w:p>
          <w:p w:rsidR="001D0327" w:rsidRPr="00637B12" w:rsidRDefault="001D0327" w:rsidP="001D0327">
            <w:pPr>
              <w:shd w:val="clear" w:color="auto" w:fill="FFFFFF"/>
              <w:ind w:left="960"/>
              <w:textAlignment w:val="baseline"/>
              <w:rPr>
                <w:rFonts w:cs="Arial"/>
                <w:color w:val="262A25"/>
                <w:sz w:val="20"/>
                <w:szCs w:val="20"/>
              </w:rPr>
            </w:pPr>
            <w:r>
              <w:rPr>
                <w:rFonts w:cs="Arial"/>
                <w:color w:val="262A25"/>
                <w:sz w:val="20"/>
                <w:szCs w:val="20"/>
              </w:rPr>
              <w:t xml:space="preserve">           Our students learn</w:t>
            </w:r>
            <w:r w:rsidR="00AF72A3">
              <w:rPr>
                <w:rFonts w:cs="Arial"/>
                <w:color w:val="262A25"/>
                <w:sz w:val="20"/>
                <w:szCs w:val="20"/>
              </w:rPr>
              <w:t xml:space="preserve"> in the classroom</w:t>
            </w:r>
            <w:r>
              <w:rPr>
                <w:rFonts w:cs="Arial"/>
                <w:color w:val="262A25"/>
                <w:sz w:val="20"/>
                <w:szCs w:val="20"/>
              </w:rPr>
              <w:t xml:space="preserve"> and then practice what they just learned immediately after u</w:t>
            </w:r>
            <w:r w:rsidR="00AF72A3">
              <w:rPr>
                <w:rFonts w:cs="Arial"/>
                <w:color w:val="262A25"/>
                <w:sz w:val="20"/>
                <w:szCs w:val="20"/>
              </w:rPr>
              <w:t xml:space="preserve">nder </w:t>
            </w:r>
            <w:r w:rsidR="00570E1E">
              <w:rPr>
                <w:rFonts w:cs="Arial"/>
                <w:color w:val="262A25"/>
                <w:sz w:val="20"/>
                <w:szCs w:val="20"/>
              </w:rPr>
              <w:t xml:space="preserve">  </w:t>
            </w:r>
            <w:r w:rsidR="00AF72A3">
              <w:rPr>
                <w:rFonts w:cs="Arial"/>
                <w:color w:val="262A25"/>
                <w:sz w:val="20"/>
                <w:szCs w:val="20"/>
              </w:rPr>
              <w:t xml:space="preserve">supervision and receives a </w:t>
            </w:r>
            <w:r>
              <w:rPr>
                <w:rFonts w:cs="Arial"/>
                <w:color w:val="262A25"/>
                <w:sz w:val="20"/>
                <w:szCs w:val="20"/>
              </w:rPr>
              <w:t>lot of feedback from Instructors as well as Licensed Massage therapists and community members so they can adjust their massages accordingly so they retain what they’ve learned through practice.</w:t>
            </w:r>
          </w:p>
          <w:p w:rsidR="005D72F0" w:rsidRDefault="005D72F0" w:rsidP="00637B12">
            <w:pPr>
              <w:numPr>
                <w:ilvl w:val="0"/>
                <w:numId w:val="2"/>
              </w:numPr>
              <w:shd w:val="clear" w:color="auto" w:fill="FFFFFF"/>
              <w:ind w:left="1440" w:hanging="480"/>
              <w:textAlignment w:val="baseline"/>
              <w:rPr>
                <w:rFonts w:cs="Arial"/>
                <w:color w:val="262A25"/>
                <w:sz w:val="20"/>
                <w:szCs w:val="20"/>
              </w:rPr>
            </w:pPr>
            <w:r w:rsidRPr="00637B12">
              <w:rPr>
                <w:rFonts w:cs="Arial"/>
                <w:color w:val="262A25"/>
                <w:sz w:val="20"/>
                <w:szCs w:val="20"/>
              </w:rPr>
              <w:t>Ensure a safe, sustainable environment that promotes learning, communication, diversity and satisfaction among students, faculty and staff</w:t>
            </w:r>
          </w:p>
          <w:p w:rsidR="00AF72A3" w:rsidRPr="00637B12" w:rsidRDefault="00AF72A3" w:rsidP="00AF72A3">
            <w:pPr>
              <w:shd w:val="clear" w:color="auto" w:fill="FFFFFF"/>
              <w:ind w:left="1440"/>
              <w:textAlignment w:val="baseline"/>
              <w:rPr>
                <w:rFonts w:cs="Arial"/>
                <w:color w:val="262A25"/>
                <w:sz w:val="20"/>
                <w:szCs w:val="20"/>
              </w:rPr>
            </w:pPr>
            <w:r>
              <w:rPr>
                <w:rFonts w:cs="Arial"/>
                <w:color w:val="262A25"/>
                <w:sz w:val="20"/>
                <w:szCs w:val="20"/>
              </w:rPr>
              <w:t>We have small classes and work closely with our students and provide the support they need.  We always have a diverse group of students ranging from 18-50 years of age.</w:t>
            </w:r>
          </w:p>
          <w:p w:rsidR="005D72F0"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Enhance our physical and technological infrastructure to support changes in the learning and work environment</w:t>
            </w:r>
          </w:p>
          <w:p w:rsidR="00570E1E" w:rsidRPr="00637B12" w:rsidRDefault="00570E1E" w:rsidP="00570E1E">
            <w:pPr>
              <w:shd w:val="clear" w:color="auto" w:fill="FFFFFF"/>
              <w:ind w:left="960"/>
              <w:textAlignment w:val="baseline"/>
              <w:rPr>
                <w:rFonts w:cs="Arial"/>
                <w:color w:val="262A25"/>
                <w:sz w:val="20"/>
                <w:szCs w:val="20"/>
              </w:rPr>
            </w:pPr>
            <w:r>
              <w:rPr>
                <w:rFonts w:cs="Arial"/>
                <w:color w:val="262A25"/>
                <w:sz w:val="20"/>
                <w:szCs w:val="20"/>
              </w:rPr>
              <w:t xml:space="preserve">           We recently purchased new updated equipment to update the classroom and the clinic so the students work with equipment that is industry standards. </w:t>
            </w:r>
          </w:p>
          <w:p w:rsidR="005D72F0"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Expand partnerships with Universities to provide advanced degrees to Pinal County residents</w:t>
            </w:r>
            <w:r w:rsidR="00570E1E">
              <w:rPr>
                <w:rFonts w:cs="Arial"/>
                <w:color w:val="262A25"/>
                <w:sz w:val="20"/>
                <w:szCs w:val="20"/>
              </w:rPr>
              <w:t xml:space="preserve">  </w:t>
            </w:r>
          </w:p>
          <w:p w:rsidR="00570E1E" w:rsidRPr="00637B12" w:rsidRDefault="00570E1E" w:rsidP="005D72F0">
            <w:pPr>
              <w:numPr>
                <w:ilvl w:val="0"/>
                <w:numId w:val="2"/>
              </w:numPr>
              <w:shd w:val="clear" w:color="auto" w:fill="FFFFFF"/>
              <w:ind w:left="960" w:firstLine="0"/>
              <w:textAlignment w:val="baseline"/>
              <w:rPr>
                <w:rFonts w:cs="Arial"/>
                <w:color w:val="262A25"/>
                <w:sz w:val="20"/>
                <w:szCs w:val="20"/>
              </w:rPr>
            </w:pPr>
            <w:r>
              <w:rPr>
                <w:rFonts w:cs="Arial"/>
                <w:color w:val="262A25"/>
                <w:sz w:val="20"/>
                <w:szCs w:val="20"/>
              </w:rPr>
              <w:t>I just had a meeting with ASU Health Careers and have set up times for them to talk with students.</w:t>
            </w:r>
          </w:p>
          <w:p w:rsidR="005D72F0"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Obtain approval from the state and regional accreditation body to offer baccalaureate degrees at CAC</w:t>
            </w:r>
          </w:p>
          <w:p w:rsidR="00570E1E" w:rsidRPr="00637B12" w:rsidRDefault="00570E1E" w:rsidP="00570E1E">
            <w:pPr>
              <w:shd w:val="clear" w:color="auto" w:fill="FFFFFF"/>
              <w:ind w:left="960"/>
              <w:textAlignment w:val="baseline"/>
              <w:rPr>
                <w:rFonts w:cs="Arial"/>
                <w:color w:val="262A25"/>
                <w:sz w:val="20"/>
                <w:szCs w:val="20"/>
              </w:rPr>
            </w:pPr>
            <w:r>
              <w:rPr>
                <w:rFonts w:cs="Arial"/>
                <w:color w:val="262A25"/>
                <w:sz w:val="20"/>
                <w:szCs w:val="20"/>
              </w:rPr>
              <w:t xml:space="preserve">           N/A</w:t>
            </w:r>
          </w:p>
          <w:p w:rsidR="005D72F0" w:rsidRPr="00637B12"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Optimize fiscal resources that support the needs and expectations of students and the community</w:t>
            </w:r>
          </w:p>
          <w:p w:rsidR="00762D80" w:rsidRDefault="005D72F0" w:rsidP="006F1156">
            <w:pPr>
              <w:autoSpaceDE w:val="0"/>
              <w:autoSpaceDN w:val="0"/>
              <w:adjustRightInd w:val="0"/>
              <w:ind w:left="1440"/>
              <w:outlineLvl w:val="0"/>
              <w:rPr>
                <w:rFonts w:ascii="Calibri" w:hAnsi="Calibri" w:cs="Calibri"/>
                <w:bCs/>
                <w:sz w:val="20"/>
                <w:szCs w:val="20"/>
              </w:rPr>
            </w:pPr>
            <w:r w:rsidRPr="00637B12">
              <w:rPr>
                <w:rFonts w:cs="Arial"/>
                <w:color w:val="262A25"/>
                <w:sz w:val="20"/>
                <w:szCs w:val="20"/>
              </w:rPr>
              <w:t xml:space="preserve">Contribute to the economic vitality, workforce development, and job training needs of Pinal County and surrounding </w:t>
            </w:r>
            <w:r w:rsidR="00570E1E" w:rsidRPr="00637B12">
              <w:rPr>
                <w:rFonts w:cs="Arial"/>
                <w:color w:val="262A25"/>
                <w:sz w:val="20"/>
                <w:szCs w:val="20"/>
              </w:rPr>
              <w:t>region</w:t>
            </w:r>
            <w:r w:rsidR="00570E1E">
              <w:rPr>
                <w:rFonts w:cs="Arial"/>
                <w:color w:val="262A25"/>
                <w:sz w:val="20"/>
                <w:szCs w:val="20"/>
              </w:rPr>
              <w:t xml:space="preserve"> - I have incorporated a laundry service which was desperately needed to maintain proper hygiene/sanitation and keep the students and the clinic instructors in the classroom instead of doing laundry with our residential laundry set up that we currently have.  I also have used funds to update all our equipment as well as use some funds to provide Scholarships for students.</w:t>
            </w:r>
          </w:p>
        </w:tc>
      </w:tr>
      <w:tr w:rsidR="001D0327" w:rsidTr="00762D80">
        <w:trPr>
          <w:trHeight w:val="3184"/>
        </w:trPr>
        <w:tc>
          <w:tcPr>
            <w:tcW w:w="10790" w:type="dxa"/>
            <w:tcBorders>
              <w:top w:val="single" w:sz="4" w:space="0" w:color="000000" w:themeColor="text1"/>
              <w:left w:val="single" w:sz="4" w:space="0" w:color="000000" w:themeColor="text1"/>
              <w:right w:val="single" w:sz="4" w:space="0" w:color="000000" w:themeColor="text1"/>
            </w:tcBorders>
          </w:tcPr>
          <w:p w:rsidR="001D0327" w:rsidRPr="00637B12" w:rsidRDefault="001D0327" w:rsidP="00637B12">
            <w:pPr>
              <w:pStyle w:val="ListParagraph"/>
              <w:autoSpaceDE w:val="0"/>
              <w:autoSpaceDN w:val="0"/>
              <w:adjustRightInd w:val="0"/>
              <w:ind w:left="360"/>
              <w:outlineLvl w:val="0"/>
              <w:rPr>
                <w:rFonts w:ascii="Calibri" w:hAnsi="Calibri" w:cs="Calibri"/>
                <w:bCs/>
                <w:sz w:val="20"/>
                <w:szCs w:val="20"/>
              </w:rPr>
            </w:pPr>
          </w:p>
        </w:tc>
      </w:tr>
    </w:tbl>
    <w:p w:rsidR="00F21266" w:rsidRDefault="00F21266" w:rsidP="00B12430">
      <w:pPr>
        <w:autoSpaceDE w:val="0"/>
        <w:autoSpaceDN w:val="0"/>
        <w:adjustRightInd w:val="0"/>
        <w:outlineLvl w:val="0"/>
        <w:rPr>
          <w:rFonts w:ascii="Calibri" w:hAnsi="Calibri" w:cs="Calibri"/>
          <w:b/>
          <w:bCs/>
          <w:sz w:val="20"/>
          <w:szCs w:val="20"/>
        </w:rPr>
      </w:pPr>
    </w:p>
    <w:p w:rsidR="00F21266" w:rsidRDefault="00F21266" w:rsidP="00B12430">
      <w:pPr>
        <w:autoSpaceDE w:val="0"/>
        <w:autoSpaceDN w:val="0"/>
        <w:adjustRightInd w:val="0"/>
        <w:outlineLvl w:val="0"/>
        <w:rPr>
          <w:rFonts w:ascii="Calibri" w:hAnsi="Calibri" w:cs="Calibri"/>
          <w:b/>
          <w:bCs/>
          <w:sz w:val="20"/>
          <w:szCs w:val="20"/>
        </w:rPr>
      </w:pPr>
    </w:p>
    <w:p w:rsidR="00C17619" w:rsidRDefault="00C17619" w:rsidP="00B12430">
      <w:pPr>
        <w:autoSpaceDE w:val="0"/>
        <w:autoSpaceDN w:val="0"/>
        <w:adjustRightInd w:val="0"/>
        <w:outlineLvl w:val="0"/>
        <w:rPr>
          <w:rFonts w:ascii="Calibri" w:hAnsi="Calibri" w:cs="Calibri"/>
          <w:b/>
          <w:bCs/>
          <w:sz w:val="20"/>
          <w:szCs w:val="20"/>
        </w:rPr>
      </w:pPr>
    </w:p>
    <w:p w:rsidR="00C17619" w:rsidRDefault="00C17619" w:rsidP="00B12430">
      <w:pPr>
        <w:autoSpaceDE w:val="0"/>
        <w:autoSpaceDN w:val="0"/>
        <w:adjustRightInd w:val="0"/>
        <w:outlineLvl w:val="0"/>
        <w:rPr>
          <w:rFonts w:ascii="Calibri" w:hAnsi="Calibri" w:cs="Calibri"/>
          <w:b/>
          <w:bCs/>
          <w:sz w:val="20"/>
          <w:szCs w:val="20"/>
        </w:rPr>
      </w:pPr>
    </w:p>
    <w:p w:rsidR="00015CC1" w:rsidRDefault="00015CC1" w:rsidP="00B12430">
      <w:pPr>
        <w:autoSpaceDE w:val="0"/>
        <w:autoSpaceDN w:val="0"/>
        <w:adjustRightInd w:val="0"/>
        <w:outlineLvl w:val="0"/>
        <w:rPr>
          <w:rFonts w:ascii="Calibri" w:hAnsi="Calibri" w:cs="Calibri"/>
          <w:b/>
          <w:bCs/>
          <w:sz w:val="20"/>
          <w:szCs w:val="20"/>
        </w:rPr>
      </w:pPr>
    </w:p>
    <w:p w:rsidR="00C17619" w:rsidRDefault="00C17619"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F21266" w:rsidRPr="0026708A" w:rsidTr="00BA31CF">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21266" w:rsidRPr="00637B12" w:rsidRDefault="00B45441" w:rsidP="00BA31CF">
            <w:pPr>
              <w:autoSpaceDE w:val="0"/>
              <w:autoSpaceDN w:val="0"/>
              <w:adjustRightInd w:val="0"/>
              <w:outlineLvl w:val="0"/>
              <w:rPr>
                <w:rFonts w:ascii="Calibri" w:hAnsi="Calibri" w:cs="Calibri"/>
                <w:b/>
                <w:bCs/>
                <w:sz w:val="24"/>
                <w:szCs w:val="24"/>
              </w:rPr>
            </w:pPr>
            <w:r>
              <w:rPr>
                <w:rFonts w:ascii="Calibri" w:hAnsi="Calibri" w:cs="Calibri"/>
                <w:b/>
                <w:bCs/>
                <w:sz w:val="24"/>
                <w:szCs w:val="24"/>
              </w:rPr>
              <w:t>Evaluation of Program Strengths</w:t>
            </w:r>
            <w:r w:rsidR="00015CC1">
              <w:rPr>
                <w:rFonts w:ascii="Calibri" w:hAnsi="Calibri" w:cs="Calibri"/>
                <w:b/>
                <w:bCs/>
                <w:sz w:val="24"/>
                <w:szCs w:val="24"/>
              </w:rPr>
              <w:t>, Viability</w:t>
            </w:r>
            <w:r>
              <w:rPr>
                <w:rFonts w:ascii="Calibri" w:hAnsi="Calibri" w:cs="Calibri"/>
                <w:b/>
                <w:bCs/>
                <w:sz w:val="24"/>
                <w:szCs w:val="24"/>
              </w:rPr>
              <w:t xml:space="preserve"> and Areas for Improvement</w:t>
            </w:r>
            <w:r w:rsidR="00F21266">
              <w:rPr>
                <w:rFonts w:ascii="Calibri" w:hAnsi="Calibri" w:cs="Calibri"/>
                <w:b/>
                <w:bCs/>
                <w:sz w:val="24"/>
                <w:szCs w:val="24"/>
              </w:rPr>
              <w:t>:</w:t>
            </w:r>
          </w:p>
        </w:tc>
      </w:tr>
      <w:tr w:rsidR="00F21266" w:rsidTr="00BA31CF">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rsidR="00F21266" w:rsidRDefault="00B45441" w:rsidP="00637B12">
            <w:pPr>
              <w:pStyle w:val="ListParagraph"/>
              <w:numPr>
                <w:ilvl w:val="0"/>
                <w:numId w:val="13"/>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After completing the APR Self Study, identify areas of strength and areas for improvement in the program. </w:t>
            </w:r>
            <w:r w:rsidR="00637B12">
              <w:rPr>
                <w:rFonts w:ascii="Calibri" w:hAnsi="Calibri" w:cs="Calibri"/>
                <w:bCs/>
                <w:sz w:val="20"/>
                <w:szCs w:val="20"/>
              </w:rPr>
              <w:t xml:space="preserve">Is the program still a viable program? </w:t>
            </w:r>
            <w:r>
              <w:rPr>
                <w:rFonts w:ascii="Calibri" w:hAnsi="Calibri" w:cs="Calibri"/>
                <w:bCs/>
                <w:sz w:val="20"/>
                <w:szCs w:val="20"/>
              </w:rPr>
              <w:t xml:space="preserve">Discuss the next steps for the program and possible Action Plan Ideas. </w:t>
            </w:r>
          </w:p>
          <w:p w:rsidR="00570E1E" w:rsidRDefault="00570E1E" w:rsidP="00570E1E">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I think we are an incredible program that cares greatly about graduating qualified, exceptional massage therapists.  We are most definitely viable and the service that we provide our community</w:t>
            </w:r>
            <w:r w:rsidR="005D57DD">
              <w:rPr>
                <w:rFonts w:ascii="Calibri" w:hAnsi="Calibri" w:cs="Calibri"/>
                <w:bCs/>
                <w:sz w:val="20"/>
                <w:szCs w:val="20"/>
              </w:rPr>
              <w:t xml:space="preserve"> is unmatched by </w:t>
            </w:r>
            <w:r>
              <w:rPr>
                <w:rFonts w:ascii="Calibri" w:hAnsi="Calibri" w:cs="Calibri"/>
                <w:bCs/>
                <w:sz w:val="20"/>
                <w:szCs w:val="20"/>
              </w:rPr>
              <w:t>any other massage school.  Many of our senior citizens here in Apache</w:t>
            </w:r>
            <w:r w:rsidR="00274C92">
              <w:rPr>
                <w:rFonts w:ascii="Calibri" w:hAnsi="Calibri" w:cs="Calibri"/>
                <w:bCs/>
                <w:sz w:val="20"/>
                <w:szCs w:val="20"/>
              </w:rPr>
              <w:t xml:space="preserve"> Junction so desperately need our clinic </w:t>
            </w:r>
            <w:r w:rsidR="005D57DD">
              <w:rPr>
                <w:rFonts w:ascii="Calibri" w:hAnsi="Calibri" w:cs="Calibri"/>
                <w:bCs/>
                <w:sz w:val="20"/>
                <w:szCs w:val="20"/>
              </w:rPr>
              <w:t>open</w:t>
            </w:r>
            <w:r>
              <w:rPr>
                <w:rFonts w:ascii="Calibri" w:hAnsi="Calibri" w:cs="Calibri"/>
                <w:bCs/>
                <w:sz w:val="20"/>
                <w:szCs w:val="20"/>
              </w:rPr>
              <w:t xml:space="preserve"> to stay healthy and mobile and </w:t>
            </w:r>
            <w:r w:rsidR="003B171F">
              <w:rPr>
                <w:rFonts w:ascii="Calibri" w:hAnsi="Calibri" w:cs="Calibri"/>
                <w:bCs/>
                <w:sz w:val="20"/>
                <w:szCs w:val="20"/>
              </w:rPr>
              <w:t>our clients</w:t>
            </w:r>
            <w:r>
              <w:rPr>
                <w:rFonts w:ascii="Calibri" w:hAnsi="Calibri" w:cs="Calibri"/>
                <w:bCs/>
                <w:sz w:val="20"/>
                <w:szCs w:val="20"/>
              </w:rPr>
              <w:t xml:space="preserve"> love us.  This community service also gives our students firsthand experience with many different types of clients so they have a realistic view on what their job does for others and what it is really like in the work force.</w:t>
            </w:r>
            <w:r w:rsidR="00E71079">
              <w:rPr>
                <w:rFonts w:ascii="Calibri" w:hAnsi="Calibri" w:cs="Calibri"/>
                <w:bCs/>
                <w:sz w:val="20"/>
                <w:szCs w:val="20"/>
              </w:rPr>
              <w:t xml:space="preserve">  Not to mention, we take care of many of our CAC employees, keeping them stress free and well!</w:t>
            </w:r>
          </w:p>
          <w:p w:rsidR="00E71079" w:rsidRPr="00637B12" w:rsidRDefault="000952C6" w:rsidP="00274C92">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Action Plan 1:</w:t>
            </w:r>
            <w:r w:rsidR="00F74B82">
              <w:rPr>
                <w:rFonts w:ascii="Calibri" w:hAnsi="Calibri" w:cs="Calibri"/>
                <w:bCs/>
                <w:sz w:val="20"/>
                <w:szCs w:val="20"/>
              </w:rPr>
              <w:t xml:space="preserve"> W</w:t>
            </w:r>
            <w:r>
              <w:rPr>
                <w:rFonts w:ascii="Calibri" w:hAnsi="Calibri" w:cs="Calibri"/>
                <w:bCs/>
                <w:sz w:val="20"/>
                <w:szCs w:val="20"/>
              </w:rPr>
              <w:t>ould be to improve on marketing the program to help boost enrollment</w:t>
            </w:r>
            <w:r w:rsidR="00274C92">
              <w:rPr>
                <w:rFonts w:ascii="Calibri" w:hAnsi="Calibri" w:cs="Calibri"/>
                <w:bCs/>
                <w:sz w:val="20"/>
                <w:szCs w:val="20"/>
              </w:rPr>
              <w:t>.</w:t>
            </w:r>
            <w:r w:rsidR="00E71079">
              <w:rPr>
                <w:rFonts w:ascii="Calibri" w:hAnsi="Calibri" w:cs="Calibri"/>
                <w:bCs/>
                <w:sz w:val="20"/>
                <w:szCs w:val="20"/>
              </w:rPr>
              <w:t xml:space="preserve"> </w:t>
            </w:r>
            <w:r w:rsidR="005D57DD">
              <w:rPr>
                <w:rFonts w:ascii="Calibri" w:hAnsi="Calibri" w:cs="Calibri"/>
                <w:bCs/>
                <w:sz w:val="20"/>
                <w:szCs w:val="20"/>
              </w:rPr>
              <w:t xml:space="preserve">Our </w:t>
            </w:r>
            <w:r w:rsidR="00E71079">
              <w:rPr>
                <w:rFonts w:ascii="Calibri" w:hAnsi="Calibri" w:cs="Calibri"/>
                <w:bCs/>
                <w:sz w:val="20"/>
                <w:szCs w:val="20"/>
              </w:rPr>
              <w:t>enrollment</w:t>
            </w:r>
            <w:r w:rsidR="005D57DD">
              <w:rPr>
                <w:rFonts w:ascii="Calibri" w:hAnsi="Calibri" w:cs="Calibri"/>
                <w:bCs/>
                <w:sz w:val="20"/>
                <w:szCs w:val="20"/>
              </w:rPr>
              <w:t xml:space="preserve"> has declined so I need to focus on increasing the numbers.  However, we are set up for 8 students in our lab.  We can accommodate 10-12 but that is difficult because it gets cramped and by</w:t>
            </w:r>
            <w:r w:rsidR="00E71079">
              <w:rPr>
                <w:rFonts w:ascii="Calibri" w:hAnsi="Calibri" w:cs="Calibri"/>
                <w:bCs/>
                <w:sz w:val="20"/>
                <w:szCs w:val="20"/>
              </w:rPr>
              <w:t xml:space="preserve"> keeping it </w:t>
            </w:r>
            <w:r w:rsidR="005D57DD">
              <w:rPr>
                <w:rFonts w:ascii="Calibri" w:hAnsi="Calibri" w:cs="Calibri"/>
                <w:bCs/>
                <w:sz w:val="20"/>
                <w:szCs w:val="20"/>
              </w:rPr>
              <w:t xml:space="preserve">smaller, we </w:t>
            </w:r>
            <w:r w:rsidR="00E71079">
              <w:rPr>
                <w:rFonts w:ascii="Calibri" w:hAnsi="Calibri" w:cs="Calibri"/>
                <w:bCs/>
                <w:sz w:val="20"/>
                <w:szCs w:val="20"/>
              </w:rPr>
              <w:t>to continue</w:t>
            </w:r>
            <w:r w:rsidR="005D57DD">
              <w:rPr>
                <w:rFonts w:ascii="Calibri" w:hAnsi="Calibri" w:cs="Calibri"/>
                <w:bCs/>
                <w:sz w:val="20"/>
                <w:szCs w:val="20"/>
              </w:rPr>
              <w:t xml:space="preserve"> to keep</w:t>
            </w:r>
            <w:r w:rsidR="00E71079">
              <w:rPr>
                <w:rFonts w:ascii="Calibri" w:hAnsi="Calibri" w:cs="Calibri"/>
                <w:bCs/>
                <w:sz w:val="20"/>
                <w:szCs w:val="20"/>
              </w:rPr>
              <w:t xml:space="preserve"> the quality </w:t>
            </w:r>
            <w:r w:rsidR="005D57DD">
              <w:rPr>
                <w:rFonts w:ascii="Calibri" w:hAnsi="Calibri" w:cs="Calibri"/>
                <w:bCs/>
                <w:sz w:val="20"/>
                <w:szCs w:val="20"/>
              </w:rPr>
              <w:t xml:space="preserve">of their education top priority. </w:t>
            </w:r>
            <w:r w:rsidR="00BF28E3">
              <w:rPr>
                <w:rFonts w:ascii="Calibri" w:hAnsi="Calibri" w:cs="Calibri"/>
                <w:bCs/>
                <w:sz w:val="20"/>
                <w:szCs w:val="20"/>
              </w:rPr>
              <w:t>Action Plan 2: Will be to find funding for continuing education for our instructors so that they may maintain their credentials and doing these classes as a team helps to build up moral and keeps them connected to CAC.</w:t>
            </w:r>
            <w:r w:rsidR="00AA6BB4">
              <w:rPr>
                <w:rFonts w:ascii="Calibri" w:hAnsi="Calibri" w:cs="Calibri"/>
                <w:bCs/>
                <w:sz w:val="20"/>
                <w:szCs w:val="20"/>
              </w:rPr>
              <w:t xml:space="preserve"> </w:t>
            </w:r>
            <w:r w:rsidR="00274C92">
              <w:rPr>
                <w:rFonts w:ascii="Calibri" w:hAnsi="Calibri" w:cs="Calibri"/>
                <w:bCs/>
                <w:sz w:val="20"/>
                <w:szCs w:val="20"/>
              </w:rPr>
              <w:t xml:space="preserve">Action Plan 3:  Will be to make efforts to make adjuncts feel connected to the school especially since our classes run at night and there is a tendency to not feel part of things at the school. </w:t>
            </w:r>
          </w:p>
        </w:tc>
      </w:tr>
    </w:tbl>
    <w:p w:rsidR="00F21266" w:rsidRDefault="00F21266" w:rsidP="00B12430">
      <w:pPr>
        <w:autoSpaceDE w:val="0"/>
        <w:autoSpaceDN w:val="0"/>
        <w:adjustRightInd w:val="0"/>
        <w:outlineLvl w:val="0"/>
        <w:rPr>
          <w:rFonts w:ascii="Calibri" w:hAnsi="Calibri" w:cs="Calibri"/>
          <w:b/>
          <w:bCs/>
          <w:sz w:val="20"/>
          <w:szCs w:val="20"/>
        </w:rPr>
      </w:pPr>
    </w:p>
    <w:p w:rsidR="00D40554" w:rsidRDefault="00D40554" w:rsidP="00B12430">
      <w:pPr>
        <w:autoSpaceDE w:val="0"/>
        <w:autoSpaceDN w:val="0"/>
        <w:adjustRightInd w:val="0"/>
        <w:outlineLvl w:val="0"/>
        <w:rPr>
          <w:rFonts w:ascii="Calibri" w:hAnsi="Calibri" w:cs="Calibri"/>
          <w:b/>
          <w:bCs/>
          <w:sz w:val="40"/>
          <w:szCs w:val="40"/>
        </w:rPr>
      </w:pPr>
    </w:p>
    <w:p w:rsidR="00D40554" w:rsidRDefault="00D40554">
      <w:pPr>
        <w:spacing w:after="200" w:line="276" w:lineRule="auto"/>
        <w:rPr>
          <w:rFonts w:ascii="Calibri" w:hAnsi="Calibri" w:cs="Calibri"/>
          <w:b/>
          <w:bCs/>
          <w:sz w:val="40"/>
          <w:szCs w:val="40"/>
        </w:rPr>
      </w:pPr>
      <w:r>
        <w:rPr>
          <w:rFonts w:ascii="Calibri" w:hAnsi="Calibri" w:cs="Calibri"/>
          <w:b/>
          <w:bCs/>
          <w:sz w:val="40"/>
          <w:szCs w:val="40"/>
        </w:rPr>
        <w:br w:type="page"/>
      </w:r>
    </w:p>
    <w:p w:rsidR="0016652D" w:rsidRPr="0016652D" w:rsidRDefault="0016652D" w:rsidP="0016652D">
      <w:pPr>
        <w:autoSpaceDE w:val="0"/>
        <w:autoSpaceDN w:val="0"/>
        <w:adjustRightInd w:val="0"/>
        <w:ind w:left="720"/>
        <w:jc w:val="center"/>
        <w:rPr>
          <w:rFonts w:ascii="Calibri" w:hAnsi="Calibri" w:cs="Calibri"/>
          <w:b/>
          <w:sz w:val="40"/>
          <w:szCs w:val="40"/>
        </w:rPr>
      </w:pPr>
      <w:r w:rsidRPr="0016652D">
        <w:rPr>
          <w:rFonts w:ascii="Calibri" w:hAnsi="Calibri" w:cs="Calibri"/>
          <w:b/>
          <w:sz w:val="40"/>
          <w:szCs w:val="40"/>
        </w:rPr>
        <w:t>Curriculum Comparison Chart (Certificate)</w:t>
      </w:r>
    </w:p>
    <w:p w:rsidR="0016652D" w:rsidRPr="0016652D" w:rsidRDefault="0016652D" w:rsidP="0016652D">
      <w:pPr>
        <w:autoSpaceDE w:val="0"/>
        <w:autoSpaceDN w:val="0"/>
        <w:adjustRightInd w:val="0"/>
        <w:ind w:left="720"/>
        <w:rPr>
          <w:rFonts w:ascii="Calibri" w:hAnsi="Calibri" w:cs="Calibri"/>
          <w:sz w:val="24"/>
          <w:szCs w:val="24"/>
        </w:rPr>
      </w:pPr>
    </w:p>
    <w:p w:rsidR="0016652D" w:rsidRPr="0016652D" w:rsidRDefault="0016652D" w:rsidP="0016652D">
      <w:pPr>
        <w:ind w:left="720"/>
        <w:rPr>
          <w:rFonts w:ascii="Calibri" w:hAnsi="Calibri" w:cs="Calibri"/>
          <w:sz w:val="24"/>
          <w:szCs w:val="24"/>
        </w:rPr>
      </w:pPr>
      <w:r w:rsidRPr="0016652D">
        <w:rPr>
          <w:rFonts w:ascii="Calibri" w:hAnsi="Calibri" w:cs="Times New Roman"/>
          <w:i/>
          <w:sz w:val="20"/>
          <w:szCs w:val="20"/>
        </w:rPr>
        <w:t>Create a table with a side by side comparison of each course (or category of course) required by the certificate curriculum.</w:t>
      </w:r>
    </w:p>
    <w:tbl>
      <w:tblPr>
        <w:tblStyle w:val="TableGrid"/>
        <w:tblpPr w:leftFromText="180" w:rightFromText="180" w:vertAnchor="page" w:horzAnchor="margin" w:tblpXSpec="center" w:tblpY="2392"/>
        <w:tblW w:w="0" w:type="auto"/>
        <w:tblLook w:val="04A0" w:firstRow="1" w:lastRow="0" w:firstColumn="1" w:lastColumn="0" w:noHBand="0" w:noVBand="1"/>
      </w:tblPr>
      <w:tblGrid>
        <w:gridCol w:w="2592"/>
        <w:gridCol w:w="2983"/>
        <w:gridCol w:w="3060"/>
        <w:gridCol w:w="1733"/>
      </w:tblGrid>
      <w:tr w:rsidR="0016652D" w:rsidRPr="0016652D" w:rsidTr="0016652D">
        <w:tc>
          <w:tcPr>
            <w:tcW w:w="10368" w:type="dxa"/>
            <w:gridSpan w:val="4"/>
            <w:shd w:val="clear" w:color="auto" w:fill="D9D9D9"/>
          </w:tcPr>
          <w:p w:rsidR="0016652D" w:rsidRPr="0016652D" w:rsidRDefault="0016652D" w:rsidP="0016652D">
            <w:pPr>
              <w:jc w:val="center"/>
              <w:rPr>
                <w:rFonts w:ascii="Calibri" w:hAnsi="Calibri" w:cs="Times New Roman"/>
                <w:b/>
                <w:color w:val="548DD4"/>
                <w:sz w:val="18"/>
                <w:szCs w:val="18"/>
              </w:rPr>
            </w:pPr>
            <w:r w:rsidRPr="0016652D">
              <w:rPr>
                <w:rFonts w:ascii="Calibri" w:hAnsi="Calibri" w:cs="Times New Roman"/>
                <w:b/>
                <w:sz w:val="18"/>
                <w:szCs w:val="18"/>
              </w:rPr>
              <w:t xml:space="preserve">Name of Certificate: </w:t>
            </w:r>
          </w:p>
        </w:tc>
      </w:tr>
      <w:tr w:rsidR="0016652D" w:rsidRPr="0016652D" w:rsidTr="00E2000E">
        <w:tc>
          <w:tcPr>
            <w:tcW w:w="2592" w:type="dxa"/>
          </w:tcPr>
          <w:p w:rsidR="0016652D" w:rsidRPr="0016652D" w:rsidRDefault="0016652D" w:rsidP="0016652D">
            <w:pPr>
              <w:rPr>
                <w:rFonts w:ascii="Calibri" w:hAnsi="Calibri" w:cs="Times New Roman"/>
                <w:b/>
                <w:sz w:val="18"/>
                <w:szCs w:val="18"/>
                <w:highlight w:val="yellow"/>
              </w:rPr>
            </w:pPr>
            <w:r w:rsidRPr="0016652D">
              <w:rPr>
                <w:rFonts w:ascii="Calibri" w:hAnsi="Calibri" w:cs="Times New Roman"/>
                <w:b/>
                <w:sz w:val="18"/>
                <w:szCs w:val="18"/>
                <w:highlight w:val="yellow"/>
              </w:rPr>
              <w:t>CAC</w:t>
            </w:r>
          </w:p>
        </w:tc>
        <w:tc>
          <w:tcPr>
            <w:tcW w:w="2983" w:type="dxa"/>
          </w:tcPr>
          <w:p w:rsidR="0016652D" w:rsidRPr="0016652D" w:rsidRDefault="0016652D" w:rsidP="0016652D">
            <w:pPr>
              <w:rPr>
                <w:rFonts w:ascii="Calibri" w:hAnsi="Calibri" w:cs="Times New Roman"/>
                <w:b/>
                <w:sz w:val="18"/>
                <w:szCs w:val="18"/>
                <w:highlight w:val="yellow"/>
              </w:rPr>
            </w:pPr>
            <w:r w:rsidRPr="0016652D">
              <w:rPr>
                <w:rFonts w:ascii="Calibri" w:hAnsi="Calibri" w:cs="Times New Roman"/>
                <w:b/>
                <w:sz w:val="18"/>
                <w:szCs w:val="18"/>
                <w:highlight w:val="yellow"/>
              </w:rPr>
              <w:t>Comparison #1 Phx College</w:t>
            </w:r>
          </w:p>
        </w:tc>
        <w:tc>
          <w:tcPr>
            <w:tcW w:w="3060" w:type="dxa"/>
          </w:tcPr>
          <w:p w:rsidR="0016652D" w:rsidRPr="0016652D" w:rsidRDefault="0016652D" w:rsidP="0016652D">
            <w:pPr>
              <w:rPr>
                <w:rFonts w:ascii="Calibri" w:hAnsi="Calibri" w:cs="Times New Roman"/>
                <w:b/>
                <w:sz w:val="18"/>
                <w:szCs w:val="18"/>
                <w:highlight w:val="yellow"/>
              </w:rPr>
            </w:pPr>
            <w:r w:rsidRPr="0016652D">
              <w:rPr>
                <w:rFonts w:ascii="Calibri" w:hAnsi="Calibri" w:cs="Times New Roman"/>
                <w:b/>
                <w:sz w:val="18"/>
                <w:szCs w:val="18"/>
                <w:highlight w:val="yellow"/>
              </w:rPr>
              <w:t>Comparison #2  Pima College</w:t>
            </w:r>
          </w:p>
        </w:tc>
        <w:tc>
          <w:tcPr>
            <w:tcW w:w="1733"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Comparison #3 *Optional</w:t>
            </w: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BIO 160 Intro to A &amp; P  (4)</w:t>
            </w:r>
          </w:p>
        </w:tc>
        <w:tc>
          <w:tcPr>
            <w:tcW w:w="2983"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BIO160 A &amp; P (4)</w:t>
            </w:r>
          </w:p>
        </w:tc>
        <w:tc>
          <w:tcPr>
            <w:tcW w:w="3060" w:type="dxa"/>
          </w:tcPr>
          <w:p w:rsidR="0016652D" w:rsidRPr="0016652D" w:rsidRDefault="0016652D" w:rsidP="0016652D">
            <w:pPr>
              <w:autoSpaceDE w:val="0"/>
              <w:autoSpaceDN w:val="0"/>
              <w:adjustRightInd w:val="0"/>
              <w:rPr>
                <w:rFonts w:ascii="Calibri" w:hAnsi="Calibri" w:cs="FrutigerLTStd-Bold"/>
                <w:b/>
                <w:bCs/>
                <w:sz w:val="18"/>
                <w:szCs w:val="18"/>
              </w:rPr>
            </w:pPr>
            <w:r w:rsidRPr="0016652D">
              <w:rPr>
                <w:rFonts w:ascii="Calibri" w:hAnsi="Calibri" w:cs="FrutigerLTStd-Bold"/>
                <w:b/>
                <w:bCs/>
                <w:sz w:val="18"/>
                <w:szCs w:val="18"/>
              </w:rPr>
              <w:t>WRT 101 Eng Comp (3)</w:t>
            </w:r>
          </w:p>
        </w:tc>
        <w:tc>
          <w:tcPr>
            <w:tcW w:w="1733"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 xml:space="preserve">N/A </w:t>
            </w: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LMT136 Bus Skills  (3)</w:t>
            </w:r>
          </w:p>
        </w:tc>
        <w:tc>
          <w:tcPr>
            <w:tcW w:w="2983"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HCC 130 Healthcare Delivery (3)</w:t>
            </w: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BIO160 Into to A &amp; P  (4)</w:t>
            </w:r>
          </w:p>
        </w:tc>
        <w:tc>
          <w:tcPr>
            <w:tcW w:w="1733" w:type="dxa"/>
          </w:tcPr>
          <w:p w:rsidR="0016652D" w:rsidRPr="0016652D" w:rsidRDefault="0016652D" w:rsidP="0016652D">
            <w:pPr>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LMT150 Chiro Asst Training (2)</w:t>
            </w:r>
          </w:p>
        </w:tc>
        <w:tc>
          <w:tcPr>
            <w:tcW w:w="2983"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HCC145AA Med Term (1)</w:t>
            </w: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TMA101 Intro to Massage therapy  (3)</w:t>
            </w:r>
          </w:p>
        </w:tc>
        <w:tc>
          <w:tcPr>
            <w:tcW w:w="1733" w:type="dxa"/>
          </w:tcPr>
          <w:p w:rsidR="0016652D" w:rsidRPr="0016652D" w:rsidRDefault="0016652D" w:rsidP="0016652D">
            <w:pPr>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LMT151 Acupuncture for CA (1)</w:t>
            </w:r>
          </w:p>
        </w:tc>
        <w:tc>
          <w:tcPr>
            <w:tcW w:w="2983"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WED151 Intro to Alt Medicine (3)</w:t>
            </w: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TMA120 Professionalism/Ethics for Massage  (2)</w:t>
            </w:r>
          </w:p>
        </w:tc>
        <w:tc>
          <w:tcPr>
            <w:tcW w:w="1733" w:type="dxa"/>
          </w:tcPr>
          <w:p w:rsidR="0016652D" w:rsidRPr="0016652D" w:rsidRDefault="0016652D" w:rsidP="0016652D">
            <w:pPr>
              <w:autoSpaceDE w:val="0"/>
              <w:autoSpaceDN w:val="0"/>
              <w:adjustRightInd w:val="0"/>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LMT152 Physical Modalities for CA (1)</w:t>
            </w:r>
          </w:p>
        </w:tc>
        <w:tc>
          <w:tcPr>
            <w:tcW w:w="2983"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WED165 Overview of Massage Therapy (2)</w:t>
            </w: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TMA201IN  Therapeutic Massage I (6)</w:t>
            </w:r>
          </w:p>
        </w:tc>
        <w:tc>
          <w:tcPr>
            <w:tcW w:w="1733" w:type="dxa"/>
          </w:tcPr>
          <w:p w:rsidR="0016652D" w:rsidRPr="0016652D" w:rsidRDefault="0016652D" w:rsidP="0016652D">
            <w:pPr>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LMT154 Comp Alt Medicine (3)</w:t>
            </w:r>
          </w:p>
        </w:tc>
        <w:tc>
          <w:tcPr>
            <w:tcW w:w="2983"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WED215 Self-care for Healthcare Providers (2)</w:t>
            </w: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TMA202IN Thera. Massage II  (6)</w:t>
            </w:r>
          </w:p>
        </w:tc>
        <w:tc>
          <w:tcPr>
            <w:tcW w:w="1733" w:type="dxa"/>
          </w:tcPr>
          <w:p w:rsidR="0016652D" w:rsidRPr="0016652D" w:rsidRDefault="0016652D" w:rsidP="0016652D">
            <w:pPr>
              <w:autoSpaceDE w:val="0"/>
              <w:autoSpaceDN w:val="0"/>
              <w:adjustRightInd w:val="0"/>
              <w:rPr>
                <w:rFonts w:ascii="Calibri" w:hAnsi="Calibri" w:cs="Times New Roman"/>
                <w:b/>
                <w:sz w:val="18"/>
                <w:szCs w:val="18"/>
              </w:rPr>
            </w:pPr>
          </w:p>
        </w:tc>
      </w:tr>
      <w:tr w:rsidR="0016652D" w:rsidRPr="0016652D" w:rsidTr="00E2000E">
        <w:trPr>
          <w:trHeight w:val="79"/>
        </w:trPr>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LMT160 Applied Anatomy (3)</w:t>
            </w:r>
          </w:p>
        </w:tc>
        <w:tc>
          <w:tcPr>
            <w:tcW w:w="2983"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MGT253 Owning &amp; Operating a small bus or WED204  Establishing a Massage Practice (3)</w:t>
            </w: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TMA202LC  Therapeutic Massage Practice lab 1 (1)</w:t>
            </w:r>
          </w:p>
        </w:tc>
        <w:tc>
          <w:tcPr>
            <w:tcW w:w="1733" w:type="dxa"/>
          </w:tcPr>
          <w:p w:rsidR="0016652D" w:rsidRPr="0016652D" w:rsidRDefault="0016652D" w:rsidP="0016652D">
            <w:pPr>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HPM173 Pathophysiology (3)</w:t>
            </w:r>
          </w:p>
        </w:tc>
        <w:tc>
          <w:tcPr>
            <w:tcW w:w="2983"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WED230 Ther. Massage I (6)</w:t>
            </w: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TMA210 Fundamentals of Kinesiology (3)</w:t>
            </w:r>
          </w:p>
        </w:tc>
        <w:tc>
          <w:tcPr>
            <w:tcW w:w="1733" w:type="dxa"/>
          </w:tcPr>
          <w:p w:rsidR="0016652D" w:rsidRPr="0016652D" w:rsidRDefault="0016652D" w:rsidP="0016652D">
            <w:pPr>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LMT180 Therapeutic Massage I Swedish/Relaxation (3)</w:t>
            </w:r>
          </w:p>
        </w:tc>
        <w:tc>
          <w:tcPr>
            <w:tcW w:w="2983" w:type="dxa"/>
          </w:tcPr>
          <w:p w:rsidR="0016652D" w:rsidRPr="0016652D" w:rsidRDefault="0016652D" w:rsidP="0016652D">
            <w:pPr>
              <w:rPr>
                <w:rFonts w:ascii="Calibri" w:hAnsi="Calibri" w:cs="Times New Roman"/>
                <w:b/>
                <w:bCs/>
                <w:sz w:val="18"/>
                <w:szCs w:val="18"/>
              </w:rPr>
            </w:pPr>
            <w:r w:rsidRPr="0016652D">
              <w:rPr>
                <w:rFonts w:ascii="Calibri" w:hAnsi="Calibri" w:cs="Times New Roman"/>
                <w:b/>
                <w:bCs/>
                <w:sz w:val="18"/>
                <w:szCs w:val="18"/>
              </w:rPr>
              <w:t>WED231 Ther. Massage II (6)</w:t>
            </w: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TMA 215 Intro to Pathology for Massage &amp; bodywork (3)</w:t>
            </w:r>
          </w:p>
        </w:tc>
        <w:tc>
          <w:tcPr>
            <w:tcW w:w="1733" w:type="dxa"/>
          </w:tcPr>
          <w:p w:rsidR="0016652D" w:rsidRPr="0016652D" w:rsidRDefault="0016652D" w:rsidP="0016652D">
            <w:pPr>
              <w:autoSpaceDE w:val="0"/>
              <w:autoSpaceDN w:val="0"/>
              <w:adjustRightInd w:val="0"/>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LMT181 Therapeutic Massage II Sport/Chair (3)</w:t>
            </w:r>
          </w:p>
        </w:tc>
        <w:tc>
          <w:tcPr>
            <w:tcW w:w="2983" w:type="dxa"/>
          </w:tcPr>
          <w:p w:rsidR="0016652D" w:rsidRPr="0016652D" w:rsidRDefault="0016652D" w:rsidP="0016652D">
            <w:pPr>
              <w:rPr>
                <w:rFonts w:ascii="Calibri" w:hAnsi="Calibri" w:cs="Times New Roman"/>
                <w:b/>
                <w:bCs/>
                <w:sz w:val="18"/>
                <w:szCs w:val="18"/>
              </w:rPr>
            </w:pPr>
            <w:r w:rsidRPr="0016652D">
              <w:rPr>
                <w:rFonts w:ascii="Calibri" w:hAnsi="Calibri" w:cs="Times New Roman"/>
                <w:b/>
                <w:bCs/>
                <w:sz w:val="18"/>
                <w:szCs w:val="18"/>
              </w:rPr>
              <w:t>WED232 Ther. Massage III (6)</w:t>
            </w: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 xml:space="preserve">TMA222 Business </w:t>
            </w:r>
            <w:r w:rsidR="00F74B82" w:rsidRPr="0016652D">
              <w:rPr>
                <w:rFonts w:ascii="Calibri" w:hAnsi="Calibri" w:cs="Times New Roman"/>
                <w:b/>
                <w:sz w:val="18"/>
                <w:szCs w:val="18"/>
              </w:rPr>
              <w:t>Mgmt.</w:t>
            </w:r>
            <w:r w:rsidRPr="0016652D">
              <w:rPr>
                <w:rFonts w:ascii="Calibri" w:hAnsi="Calibri" w:cs="Times New Roman"/>
                <w:b/>
                <w:sz w:val="18"/>
                <w:szCs w:val="18"/>
              </w:rPr>
              <w:t xml:space="preserve"> for Massage &amp; Bodywork (2)</w:t>
            </w:r>
          </w:p>
        </w:tc>
        <w:tc>
          <w:tcPr>
            <w:tcW w:w="1733" w:type="dxa"/>
          </w:tcPr>
          <w:p w:rsidR="0016652D" w:rsidRPr="0016652D" w:rsidRDefault="0016652D" w:rsidP="0016652D">
            <w:pPr>
              <w:autoSpaceDE w:val="0"/>
              <w:autoSpaceDN w:val="0"/>
              <w:adjustRightInd w:val="0"/>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LMT280 Therapeutic Massage III Deep Tissue (3)</w:t>
            </w:r>
          </w:p>
        </w:tc>
        <w:tc>
          <w:tcPr>
            <w:tcW w:w="2983" w:type="dxa"/>
          </w:tcPr>
          <w:p w:rsidR="0016652D" w:rsidRPr="0016652D" w:rsidRDefault="0016652D" w:rsidP="0016652D">
            <w:pPr>
              <w:rPr>
                <w:rFonts w:ascii="Calibri" w:hAnsi="Calibri" w:cs="Times New Roman"/>
                <w:b/>
                <w:bCs/>
                <w:sz w:val="18"/>
                <w:szCs w:val="18"/>
              </w:rPr>
            </w:pPr>
            <w:r w:rsidRPr="0016652D">
              <w:rPr>
                <w:rFonts w:ascii="Calibri" w:hAnsi="Calibri" w:cs="Times New Roman"/>
                <w:b/>
                <w:bCs/>
                <w:sz w:val="18"/>
                <w:szCs w:val="18"/>
              </w:rPr>
              <w:t>WED250 Clinical Practicum (3)   OR</w:t>
            </w: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TMA290LC Therapeutic Massage Clinical (3)</w:t>
            </w:r>
          </w:p>
        </w:tc>
        <w:tc>
          <w:tcPr>
            <w:tcW w:w="1733" w:type="dxa"/>
          </w:tcPr>
          <w:p w:rsidR="0016652D" w:rsidRPr="0016652D" w:rsidRDefault="0016652D" w:rsidP="0016652D">
            <w:pPr>
              <w:autoSpaceDE w:val="0"/>
              <w:autoSpaceDN w:val="0"/>
              <w:adjustRightInd w:val="0"/>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LMT281 Therapeutic Massage IV Special Populations (3)</w:t>
            </w:r>
          </w:p>
        </w:tc>
        <w:tc>
          <w:tcPr>
            <w:tcW w:w="2983" w:type="dxa"/>
          </w:tcPr>
          <w:p w:rsidR="0016652D" w:rsidRPr="0016652D" w:rsidRDefault="0016652D" w:rsidP="0016652D">
            <w:pPr>
              <w:rPr>
                <w:rFonts w:ascii="Calibri" w:hAnsi="Calibri" w:cs="Times New Roman"/>
                <w:b/>
                <w:bCs/>
                <w:sz w:val="18"/>
                <w:szCs w:val="18"/>
              </w:rPr>
            </w:pPr>
            <w:r w:rsidRPr="0016652D">
              <w:rPr>
                <w:rFonts w:ascii="Calibri" w:hAnsi="Calibri" w:cs="Times New Roman"/>
                <w:b/>
                <w:bCs/>
                <w:sz w:val="18"/>
                <w:szCs w:val="18"/>
              </w:rPr>
              <w:t>WED250AA Clinical Practicum:  Part 1  (1.5)  OR</w:t>
            </w: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TMA291 Therapeutic Massage Internship (1)</w:t>
            </w:r>
          </w:p>
        </w:tc>
        <w:tc>
          <w:tcPr>
            <w:tcW w:w="1733" w:type="dxa"/>
          </w:tcPr>
          <w:p w:rsidR="0016652D" w:rsidRPr="0016652D" w:rsidRDefault="0016652D" w:rsidP="0016652D">
            <w:pPr>
              <w:autoSpaceDE w:val="0"/>
              <w:autoSpaceDN w:val="0"/>
              <w:adjustRightInd w:val="0"/>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LMT282 Therapeutic Massage V Hot Stone/Spa (3)</w:t>
            </w:r>
          </w:p>
        </w:tc>
        <w:tc>
          <w:tcPr>
            <w:tcW w:w="2983" w:type="dxa"/>
          </w:tcPr>
          <w:p w:rsidR="0016652D" w:rsidRPr="0016652D" w:rsidRDefault="0016652D" w:rsidP="0016652D">
            <w:pPr>
              <w:rPr>
                <w:rFonts w:ascii="Calibri" w:hAnsi="Calibri" w:cs="Times New Roman"/>
                <w:b/>
                <w:bCs/>
                <w:sz w:val="18"/>
                <w:szCs w:val="18"/>
              </w:rPr>
            </w:pPr>
            <w:r w:rsidRPr="0016652D">
              <w:rPr>
                <w:rFonts w:ascii="Calibri" w:hAnsi="Calibri" w:cs="Times New Roman"/>
                <w:b/>
                <w:bCs/>
                <w:sz w:val="18"/>
                <w:szCs w:val="18"/>
              </w:rPr>
              <w:t>WED250AB Clinical Practicum:  Part II (1.5)</w:t>
            </w: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WED110 Into to Comp/Alt Medicine (3)</w:t>
            </w:r>
          </w:p>
        </w:tc>
        <w:tc>
          <w:tcPr>
            <w:tcW w:w="1733" w:type="dxa"/>
          </w:tcPr>
          <w:p w:rsidR="0016652D" w:rsidRPr="0016652D" w:rsidRDefault="0016652D" w:rsidP="0016652D">
            <w:pPr>
              <w:autoSpaceDE w:val="0"/>
              <w:autoSpaceDN w:val="0"/>
              <w:adjustRightInd w:val="0"/>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LMT175L Practicum Relax (1)</w:t>
            </w:r>
          </w:p>
        </w:tc>
        <w:tc>
          <w:tcPr>
            <w:tcW w:w="2983" w:type="dxa"/>
          </w:tcPr>
          <w:p w:rsidR="0016652D" w:rsidRPr="0016652D" w:rsidRDefault="0016652D" w:rsidP="0016652D">
            <w:pPr>
              <w:rPr>
                <w:rFonts w:ascii="Calibri" w:hAnsi="Calibri" w:cs="Times New Roman"/>
                <w:b/>
                <w:bCs/>
                <w:sz w:val="18"/>
                <w:szCs w:val="18"/>
              </w:rPr>
            </w:pPr>
            <w:r w:rsidRPr="0016652D">
              <w:rPr>
                <w:rFonts w:ascii="Calibri" w:hAnsi="Calibri" w:cs="Times New Roman"/>
                <w:b/>
                <w:bCs/>
                <w:sz w:val="18"/>
                <w:szCs w:val="18"/>
              </w:rPr>
              <w:t>Student chooses (4 credits) worth of electives ( Alternative classes like Reiki, Aromatherapy etc.</w:t>
            </w: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WED111  Self-care for Personal Wellness (2)</w:t>
            </w:r>
          </w:p>
        </w:tc>
        <w:tc>
          <w:tcPr>
            <w:tcW w:w="1733" w:type="dxa"/>
          </w:tcPr>
          <w:p w:rsidR="0016652D" w:rsidRPr="0016652D" w:rsidRDefault="0016652D" w:rsidP="0016652D">
            <w:pPr>
              <w:autoSpaceDE w:val="0"/>
              <w:autoSpaceDN w:val="0"/>
              <w:adjustRightInd w:val="0"/>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LMT175M Practicum Sport (1)</w:t>
            </w:r>
          </w:p>
        </w:tc>
        <w:tc>
          <w:tcPr>
            <w:tcW w:w="2983" w:type="dxa"/>
          </w:tcPr>
          <w:p w:rsidR="0016652D" w:rsidRPr="0016652D" w:rsidRDefault="0016652D" w:rsidP="0016652D">
            <w:pPr>
              <w:rPr>
                <w:rFonts w:ascii="Calibri" w:hAnsi="Calibri" w:cs="Times New Roman"/>
                <w:b/>
                <w:bCs/>
                <w:sz w:val="18"/>
                <w:szCs w:val="18"/>
              </w:rPr>
            </w:pPr>
          </w:p>
        </w:tc>
        <w:tc>
          <w:tcPr>
            <w:tcW w:w="3060"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MAT106 Elementary Data Analysis w/spreadsheets (2)</w:t>
            </w:r>
          </w:p>
        </w:tc>
        <w:tc>
          <w:tcPr>
            <w:tcW w:w="1733" w:type="dxa"/>
          </w:tcPr>
          <w:p w:rsidR="0016652D" w:rsidRPr="0016652D" w:rsidRDefault="0016652D" w:rsidP="0016652D">
            <w:pPr>
              <w:autoSpaceDE w:val="0"/>
              <w:autoSpaceDN w:val="0"/>
              <w:adjustRightInd w:val="0"/>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 175N Practicum Special Pop (1)</w:t>
            </w:r>
          </w:p>
        </w:tc>
        <w:tc>
          <w:tcPr>
            <w:tcW w:w="2983" w:type="dxa"/>
          </w:tcPr>
          <w:p w:rsidR="0016652D" w:rsidRPr="0016652D" w:rsidRDefault="0016652D" w:rsidP="0016652D">
            <w:pPr>
              <w:rPr>
                <w:rFonts w:ascii="Calibri" w:hAnsi="Calibri" w:cs="Times New Roman"/>
                <w:b/>
                <w:bCs/>
                <w:sz w:val="18"/>
                <w:szCs w:val="18"/>
              </w:rPr>
            </w:pPr>
          </w:p>
        </w:tc>
        <w:tc>
          <w:tcPr>
            <w:tcW w:w="3060" w:type="dxa"/>
          </w:tcPr>
          <w:p w:rsidR="0016652D" w:rsidRPr="0016652D" w:rsidRDefault="0016652D" w:rsidP="0016652D">
            <w:pPr>
              <w:rPr>
                <w:rFonts w:ascii="Calibri" w:hAnsi="Calibri" w:cs="Times New Roman"/>
                <w:b/>
                <w:sz w:val="18"/>
                <w:szCs w:val="18"/>
              </w:rPr>
            </w:pPr>
          </w:p>
        </w:tc>
        <w:tc>
          <w:tcPr>
            <w:tcW w:w="1733" w:type="dxa"/>
          </w:tcPr>
          <w:p w:rsidR="0016652D" w:rsidRPr="0016652D" w:rsidRDefault="0016652D" w:rsidP="0016652D">
            <w:pPr>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LMT175O Practicum Hot stone/spa  (1)</w:t>
            </w:r>
          </w:p>
        </w:tc>
        <w:tc>
          <w:tcPr>
            <w:tcW w:w="2983" w:type="dxa"/>
          </w:tcPr>
          <w:p w:rsidR="0016652D" w:rsidRPr="0016652D" w:rsidRDefault="0016652D" w:rsidP="0016652D">
            <w:pPr>
              <w:rPr>
                <w:rFonts w:ascii="Calibri" w:hAnsi="Calibri" w:cs="Times New Roman"/>
                <w:b/>
                <w:bCs/>
                <w:sz w:val="18"/>
                <w:szCs w:val="18"/>
              </w:rPr>
            </w:pPr>
          </w:p>
        </w:tc>
        <w:tc>
          <w:tcPr>
            <w:tcW w:w="3060" w:type="dxa"/>
          </w:tcPr>
          <w:p w:rsidR="0016652D" w:rsidRPr="0016652D" w:rsidRDefault="0016652D" w:rsidP="0016652D">
            <w:pPr>
              <w:rPr>
                <w:rFonts w:ascii="Calibri" w:hAnsi="Calibri" w:cs="Times New Roman"/>
                <w:b/>
                <w:sz w:val="18"/>
                <w:szCs w:val="18"/>
              </w:rPr>
            </w:pPr>
          </w:p>
        </w:tc>
        <w:tc>
          <w:tcPr>
            <w:tcW w:w="1733" w:type="dxa"/>
          </w:tcPr>
          <w:p w:rsidR="0016652D" w:rsidRPr="0016652D" w:rsidRDefault="0016652D" w:rsidP="0016652D">
            <w:pPr>
              <w:rPr>
                <w:rFonts w:ascii="Calibri" w:hAnsi="Calibri" w:cs="Times New Roman"/>
                <w:b/>
                <w:sz w:val="18"/>
                <w:szCs w:val="18"/>
              </w:rPr>
            </w:pPr>
          </w:p>
        </w:tc>
      </w:tr>
      <w:tr w:rsidR="0016652D" w:rsidRPr="0016652D" w:rsidTr="00E2000E">
        <w:tc>
          <w:tcPr>
            <w:tcW w:w="2592" w:type="dxa"/>
          </w:tcPr>
          <w:p w:rsidR="0016652D" w:rsidRPr="0016652D" w:rsidRDefault="0016652D" w:rsidP="0016652D">
            <w:pPr>
              <w:rPr>
                <w:rFonts w:ascii="Calibri" w:hAnsi="Calibri" w:cs="Times New Roman"/>
                <w:b/>
                <w:sz w:val="18"/>
                <w:szCs w:val="18"/>
              </w:rPr>
            </w:pPr>
            <w:r w:rsidRPr="0016652D">
              <w:rPr>
                <w:rFonts w:ascii="Calibri" w:hAnsi="Calibri" w:cs="Times New Roman"/>
                <w:b/>
                <w:sz w:val="18"/>
                <w:szCs w:val="18"/>
              </w:rPr>
              <w:t>Total Credits:  39</w:t>
            </w:r>
          </w:p>
        </w:tc>
        <w:tc>
          <w:tcPr>
            <w:tcW w:w="2983" w:type="dxa"/>
          </w:tcPr>
          <w:p w:rsidR="0016652D" w:rsidRPr="0016652D" w:rsidRDefault="0016652D" w:rsidP="0016652D">
            <w:pPr>
              <w:rPr>
                <w:rFonts w:ascii="Calibri" w:hAnsi="Calibri" w:cs="Times New Roman"/>
                <w:b/>
                <w:bCs/>
                <w:sz w:val="18"/>
                <w:szCs w:val="18"/>
              </w:rPr>
            </w:pPr>
            <w:r w:rsidRPr="0016652D">
              <w:rPr>
                <w:rFonts w:ascii="Calibri" w:hAnsi="Calibri" w:cs="Times New Roman"/>
                <w:b/>
                <w:bCs/>
                <w:sz w:val="18"/>
                <w:szCs w:val="18"/>
              </w:rPr>
              <w:t>Total Credits: 39-43</w:t>
            </w:r>
          </w:p>
        </w:tc>
        <w:tc>
          <w:tcPr>
            <w:tcW w:w="3060" w:type="dxa"/>
          </w:tcPr>
          <w:p w:rsidR="0016652D" w:rsidRPr="0016652D" w:rsidRDefault="0016652D" w:rsidP="0016652D">
            <w:pPr>
              <w:autoSpaceDE w:val="0"/>
              <w:autoSpaceDN w:val="0"/>
              <w:adjustRightInd w:val="0"/>
              <w:rPr>
                <w:rFonts w:ascii="Calibri" w:hAnsi="Calibri" w:cs="FrutigerLTStd-Bold"/>
                <w:b/>
                <w:bCs/>
                <w:sz w:val="18"/>
                <w:szCs w:val="18"/>
              </w:rPr>
            </w:pPr>
            <w:r w:rsidRPr="0016652D">
              <w:rPr>
                <w:rFonts w:ascii="Calibri" w:hAnsi="Calibri" w:cs="FrutigerLTStd-Bold"/>
                <w:b/>
                <w:bCs/>
                <w:sz w:val="18"/>
                <w:szCs w:val="18"/>
              </w:rPr>
              <w:t>Total Credits: 44</w:t>
            </w:r>
          </w:p>
        </w:tc>
        <w:tc>
          <w:tcPr>
            <w:tcW w:w="1733" w:type="dxa"/>
          </w:tcPr>
          <w:p w:rsidR="0016652D" w:rsidRPr="0016652D" w:rsidRDefault="0016652D" w:rsidP="0016652D">
            <w:pPr>
              <w:autoSpaceDE w:val="0"/>
              <w:autoSpaceDN w:val="0"/>
              <w:adjustRightInd w:val="0"/>
              <w:rPr>
                <w:rFonts w:ascii="Calibri" w:hAnsi="Calibri" w:cs="Arial-Black"/>
                <w:b/>
                <w:sz w:val="18"/>
                <w:szCs w:val="18"/>
              </w:rPr>
            </w:pPr>
            <w:r w:rsidRPr="0016652D">
              <w:rPr>
                <w:rFonts w:ascii="Calibri" w:hAnsi="Calibri" w:cs="Arial-Black"/>
                <w:b/>
                <w:sz w:val="18"/>
                <w:szCs w:val="18"/>
              </w:rPr>
              <w:t>Total Credits:</w:t>
            </w:r>
          </w:p>
        </w:tc>
      </w:tr>
    </w:tbl>
    <w:p w:rsidR="0089118D" w:rsidRDefault="0016652D" w:rsidP="00B12430">
      <w:pPr>
        <w:autoSpaceDE w:val="0"/>
        <w:autoSpaceDN w:val="0"/>
        <w:adjustRightInd w:val="0"/>
        <w:outlineLvl w:val="0"/>
        <w:rPr>
          <w:rFonts w:ascii="Calibri" w:hAnsi="Calibri" w:cs="Calibri"/>
          <w:b/>
          <w:bCs/>
          <w:sz w:val="40"/>
          <w:szCs w:val="40"/>
        </w:rPr>
      </w:pPr>
      <w:r>
        <w:rPr>
          <w:rFonts w:ascii="Calibri" w:hAnsi="Calibri" w:cs="Calibri"/>
          <w:b/>
          <w:bCs/>
          <w:sz w:val="40"/>
          <w:szCs w:val="40"/>
        </w:rPr>
        <w:t>App</w:t>
      </w:r>
    </w:p>
    <w:p w:rsidR="0089118D" w:rsidRDefault="0089118D">
      <w:pPr>
        <w:spacing w:after="200" w:line="276" w:lineRule="auto"/>
        <w:rPr>
          <w:rFonts w:ascii="Calibri" w:hAnsi="Calibri" w:cs="Calibri"/>
          <w:b/>
          <w:bCs/>
          <w:sz w:val="40"/>
          <w:szCs w:val="40"/>
        </w:rPr>
      </w:pPr>
      <w:r>
        <w:rPr>
          <w:rFonts w:ascii="Calibri" w:hAnsi="Calibri" w:cs="Calibri"/>
          <w:b/>
          <w:bCs/>
          <w:sz w:val="40"/>
          <w:szCs w:val="40"/>
        </w:rPr>
        <w:br w:type="page"/>
      </w:r>
    </w:p>
    <w:p w:rsidR="0089118D" w:rsidRPr="0089118D" w:rsidRDefault="0089118D" w:rsidP="0089118D">
      <w:pPr>
        <w:autoSpaceDE w:val="0"/>
        <w:autoSpaceDN w:val="0"/>
        <w:adjustRightInd w:val="0"/>
        <w:ind w:left="720"/>
        <w:jc w:val="center"/>
        <w:rPr>
          <w:rFonts w:ascii="Calibri" w:hAnsi="Calibri" w:cs="Calibri"/>
          <w:b/>
          <w:sz w:val="40"/>
          <w:szCs w:val="40"/>
        </w:rPr>
      </w:pPr>
      <w:r w:rsidRPr="0089118D">
        <w:rPr>
          <w:rFonts w:ascii="Calibri" w:hAnsi="Calibri" w:cs="Calibri"/>
          <w:b/>
          <w:sz w:val="40"/>
          <w:szCs w:val="40"/>
        </w:rPr>
        <w:t>Curriculum Comparison Chart (Degree)</w:t>
      </w:r>
    </w:p>
    <w:p w:rsidR="0089118D" w:rsidRPr="0089118D" w:rsidRDefault="0089118D" w:rsidP="0089118D">
      <w:pPr>
        <w:autoSpaceDE w:val="0"/>
        <w:autoSpaceDN w:val="0"/>
        <w:adjustRightInd w:val="0"/>
        <w:ind w:left="720"/>
        <w:rPr>
          <w:rFonts w:ascii="Calibri" w:hAnsi="Calibri" w:cs="Calibri"/>
          <w:sz w:val="24"/>
          <w:szCs w:val="24"/>
        </w:rPr>
      </w:pPr>
    </w:p>
    <w:p w:rsidR="0089118D" w:rsidRPr="0089118D" w:rsidRDefault="0089118D" w:rsidP="0089118D">
      <w:pPr>
        <w:ind w:left="720"/>
        <w:rPr>
          <w:rFonts w:ascii="Calibri" w:hAnsi="Calibri" w:cs="Calibri"/>
          <w:sz w:val="24"/>
          <w:szCs w:val="24"/>
        </w:rPr>
      </w:pPr>
      <w:r w:rsidRPr="0089118D">
        <w:rPr>
          <w:rFonts w:ascii="Calibri" w:hAnsi="Calibri" w:cs="Times New Roman"/>
          <w:i/>
          <w:sz w:val="20"/>
          <w:szCs w:val="20"/>
        </w:rPr>
        <w:t xml:space="preserve">Create a table with a side by side comparison of each course (or category of course) required by the degree curriculum. </w:t>
      </w:r>
    </w:p>
    <w:p w:rsidR="0089118D" w:rsidRPr="0089118D" w:rsidRDefault="0089118D" w:rsidP="0089118D">
      <w:pPr>
        <w:rPr>
          <w:rFonts w:ascii="Calibri" w:hAnsi="Calibri" w:cs="Times New Roman"/>
          <w:b/>
          <w:sz w:val="28"/>
          <w:szCs w:val="28"/>
        </w:rPr>
      </w:pPr>
      <w:r w:rsidRPr="0089118D">
        <w:rPr>
          <w:rFonts w:ascii="Calibri" w:hAnsi="Calibri" w:cs="Times New Roman"/>
          <w:b/>
          <w:sz w:val="28"/>
          <w:szCs w:val="28"/>
        </w:rPr>
        <w:t>Appendix II:</w:t>
      </w:r>
    </w:p>
    <w:tbl>
      <w:tblPr>
        <w:tblStyle w:val="TableGrid"/>
        <w:tblpPr w:leftFromText="180" w:rightFromText="180" w:vertAnchor="page" w:horzAnchor="margin" w:tblpY="2101"/>
        <w:tblW w:w="5000" w:type="pct"/>
        <w:tblLook w:val="04A0" w:firstRow="1" w:lastRow="0" w:firstColumn="1" w:lastColumn="0" w:noHBand="0" w:noVBand="1"/>
      </w:tblPr>
      <w:tblGrid>
        <w:gridCol w:w="1930"/>
        <w:gridCol w:w="2376"/>
        <w:gridCol w:w="2297"/>
        <w:gridCol w:w="2638"/>
        <w:gridCol w:w="1775"/>
      </w:tblGrid>
      <w:tr w:rsidR="0089118D" w:rsidRPr="0089118D" w:rsidTr="0089118D">
        <w:trPr>
          <w:trHeight w:val="242"/>
        </w:trPr>
        <w:tc>
          <w:tcPr>
            <w:tcW w:w="14390" w:type="dxa"/>
            <w:gridSpan w:val="5"/>
            <w:shd w:val="clear" w:color="auto" w:fill="D9D9D9"/>
          </w:tcPr>
          <w:p w:rsidR="0089118D" w:rsidRPr="0089118D" w:rsidRDefault="0089118D" w:rsidP="0089118D">
            <w:pPr>
              <w:rPr>
                <w:rFonts w:ascii="Calibri" w:hAnsi="Calibri" w:cs="Times New Roman"/>
                <w:b/>
                <w:color w:val="548DD4"/>
                <w:sz w:val="18"/>
                <w:szCs w:val="18"/>
              </w:rPr>
            </w:pPr>
            <w:r w:rsidRPr="0089118D">
              <w:rPr>
                <w:rFonts w:ascii="Calibri" w:hAnsi="Calibri" w:cs="Times New Roman"/>
                <w:b/>
                <w:sz w:val="18"/>
                <w:szCs w:val="18"/>
              </w:rPr>
              <w:t xml:space="preserve">Name of Degree: </w:t>
            </w:r>
          </w:p>
        </w:tc>
      </w:tr>
      <w:tr w:rsidR="0089118D" w:rsidRPr="0089118D" w:rsidTr="00E2000E">
        <w:trPr>
          <w:trHeight w:val="260"/>
        </w:trPr>
        <w:tc>
          <w:tcPr>
            <w:tcW w:w="2478" w:type="dxa"/>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Central Arizona College</w:t>
            </w:r>
          </w:p>
        </w:tc>
        <w:tc>
          <w:tcPr>
            <w:tcW w:w="324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(Comparison #1) Phoenix College</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(Comparison #2) Pima Comm College</w:t>
            </w:r>
          </w:p>
        </w:tc>
        <w:tc>
          <w:tcPr>
            <w:tcW w:w="2155"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(Comparison #3)  *Optional</w:t>
            </w:r>
          </w:p>
        </w:tc>
      </w:tr>
      <w:tr w:rsidR="0089118D" w:rsidRPr="0089118D" w:rsidTr="00E2000E">
        <w:trPr>
          <w:trHeight w:val="208"/>
        </w:trPr>
        <w:tc>
          <w:tcPr>
            <w:tcW w:w="2478" w:type="dxa"/>
          </w:tcPr>
          <w:p w:rsidR="0089118D" w:rsidRPr="0089118D" w:rsidRDefault="0089118D" w:rsidP="0089118D">
            <w:pPr>
              <w:rPr>
                <w:rFonts w:ascii="Calibri" w:hAnsi="Calibri" w:cs="Times New Roman"/>
                <w:b/>
                <w:sz w:val="16"/>
                <w:szCs w:val="16"/>
              </w:rPr>
            </w:pPr>
            <w:r w:rsidRPr="0089118D">
              <w:rPr>
                <w:rFonts w:ascii="Calibri" w:hAnsi="Calibri" w:cs="Times New Roman"/>
                <w:b/>
                <w:sz w:val="16"/>
                <w:szCs w:val="16"/>
              </w:rPr>
              <w:t>General Education/Degree Requirements</w:t>
            </w:r>
          </w:p>
        </w:tc>
        <w:tc>
          <w:tcPr>
            <w:tcW w:w="3097" w:type="dxa"/>
          </w:tcPr>
          <w:p w:rsidR="0089118D" w:rsidRPr="0089118D" w:rsidRDefault="0089118D" w:rsidP="0089118D">
            <w:pPr>
              <w:rPr>
                <w:rFonts w:ascii="Calibri" w:hAnsi="Calibri" w:cs="Times New Roman"/>
                <w:b/>
                <w:sz w:val="16"/>
                <w:szCs w:val="16"/>
              </w:rPr>
            </w:pPr>
            <w:r w:rsidRPr="0089118D">
              <w:rPr>
                <w:rFonts w:ascii="Calibri" w:hAnsi="Calibri" w:cs="Times New Roman"/>
                <w:b/>
                <w:sz w:val="16"/>
                <w:szCs w:val="16"/>
              </w:rPr>
              <w:t>General Education/Degree Requirements</w:t>
            </w:r>
          </w:p>
        </w:tc>
        <w:tc>
          <w:tcPr>
            <w:tcW w:w="324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6"/>
                <w:szCs w:val="16"/>
              </w:rPr>
              <w:t>General Education/Degree Requirements</w:t>
            </w:r>
          </w:p>
        </w:tc>
        <w:tc>
          <w:tcPr>
            <w:tcW w:w="3420" w:type="dxa"/>
          </w:tcPr>
          <w:p w:rsidR="0089118D" w:rsidRPr="0089118D" w:rsidRDefault="0089118D" w:rsidP="0089118D">
            <w:pPr>
              <w:autoSpaceDE w:val="0"/>
              <w:autoSpaceDN w:val="0"/>
              <w:adjustRightInd w:val="0"/>
              <w:rPr>
                <w:rFonts w:ascii="Calibri" w:hAnsi="Calibri" w:cs="Times New Roman"/>
                <w:b/>
                <w:sz w:val="16"/>
                <w:szCs w:val="16"/>
              </w:rPr>
            </w:pPr>
            <w:r w:rsidRPr="0089118D">
              <w:rPr>
                <w:rFonts w:ascii="Calibri" w:hAnsi="Calibri" w:cs="Times New Roman"/>
                <w:b/>
                <w:sz w:val="16"/>
                <w:szCs w:val="16"/>
              </w:rPr>
              <w:t>General Education/Degree Requirements</w:t>
            </w:r>
          </w:p>
        </w:tc>
        <w:tc>
          <w:tcPr>
            <w:tcW w:w="2155"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6"/>
                <w:szCs w:val="16"/>
              </w:rPr>
              <w:t>General Education</w:t>
            </w:r>
            <w:r w:rsidRPr="0089118D">
              <w:rPr>
                <w:rFonts w:ascii="Calibri" w:hAnsi="Calibri" w:cs="Times New Roman"/>
                <w:b/>
                <w:color w:val="FF0000"/>
                <w:sz w:val="16"/>
                <w:szCs w:val="16"/>
              </w:rPr>
              <w:t xml:space="preserve">/Degree </w:t>
            </w:r>
            <w:r w:rsidRPr="0089118D">
              <w:rPr>
                <w:rFonts w:ascii="Calibri" w:hAnsi="Calibri" w:cs="Times New Roman"/>
                <w:b/>
                <w:sz w:val="16"/>
                <w:szCs w:val="16"/>
              </w:rPr>
              <w:t>Requirements</w:t>
            </w:r>
          </w:p>
        </w:tc>
      </w:tr>
      <w:tr w:rsidR="0089118D" w:rsidRPr="0089118D" w:rsidTr="00E2000E">
        <w:trPr>
          <w:trHeight w:val="1266"/>
        </w:trPr>
        <w:tc>
          <w:tcPr>
            <w:tcW w:w="2478" w:type="dxa"/>
          </w:tcPr>
          <w:p w:rsidR="0089118D" w:rsidRPr="0089118D" w:rsidRDefault="0089118D" w:rsidP="0089118D">
            <w:pPr>
              <w:rPr>
                <w:rFonts w:ascii="Calibri" w:hAnsi="Calibri" w:cs="Times New Roman"/>
                <w:i/>
                <w:sz w:val="18"/>
                <w:szCs w:val="18"/>
              </w:rPr>
            </w:pPr>
            <w:r w:rsidRPr="0089118D">
              <w:rPr>
                <w:rFonts w:ascii="Calibri" w:hAnsi="Calibri" w:cs="Times New Roman"/>
                <w:i/>
                <w:sz w:val="18"/>
                <w:szCs w:val="18"/>
              </w:rPr>
              <w:t>If program uses institutional level AGEC-A, AGEC-B, AGEC-S, or AAS general education requirements please indicate appropriately.  Also indicate if the program uses the A.A., A.S., A.Bus, or A.A.S. degree requirements.</w:t>
            </w: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Arts &amp; Humanities Course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COM100,101,or263 Communication</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ENG101 Eng Comp III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MAT118 or BUS101 level or higher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PSY101 Into to Psychology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CIS110 or 120 Computer Information Systems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PAC or DAN course 1 credit</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HCC100 Into to Healthcare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HCC116 Medical Terminology (3)</w:t>
            </w:r>
          </w:p>
          <w:p w:rsidR="0089118D" w:rsidRPr="0089118D" w:rsidRDefault="0089118D" w:rsidP="0089118D">
            <w:pPr>
              <w:rPr>
                <w:rFonts w:ascii="Calibri" w:hAnsi="Calibri" w:cs="Times New Roman"/>
                <w:b/>
                <w:sz w:val="18"/>
                <w:szCs w:val="18"/>
              </w:rPr>
            </w:pPr>
          </w:p>
        </w:tc>
        <w:tc>
          <w:tcPr>
            <w:tcW w:w="324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ENG101 or 107 and ENG102 or 108 (3ea)</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Oral Communication any class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CRE101 College Critical Reading and Critical Thinking (3)</w:t>
            </w:r>
          </w:p>
          <w:p w:rsidR="0089118D" w:rsidRPr="0089118D" w:rsidRDefault="00F74B82" w:rsidP="0089118D">
            <w:pPr>
              <w:rPr>
                <w:rFonts w:ascii="Calibri" w:hAnsi="Calibri" w:cs="Times New Roman"/>
                <w:b/>
                <w:sz w:val="18"/>
                <w:szCs w:val="18"/>
              </w:rPr>
            </w:pPr>
            <w:r>
              <w:rPr>
                <w:rFonts w:ascii="Calibri" w:hAnsi="Calibri" w:cs="Times New Roman"/>
                <w:b/>
                <w:sz w:val="18"/>
                <w:szCs w:val="18"/>
              </w:rPr>
              <w:t xml:space="preserve">MAT any approved Gen education </w:t>
            </w:r>
            <w:r w:rsidR="0089118D" w:rsidRPr="0089118D">
              <w:rPr>
                <w:rFonts w:ascii="Calibri" w:hAnsi="Calibri" w:cs="Times New Roman"/>
                <w:b/>
                <w:sz w:val="18"/>
                <w:szCs w:val="18"/>
              </w:rPr>
              <w:t>(3)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Humanities and Fine Arts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Social &amp; Behavioral Science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REC120 Leisure &amp; Quality of life (3)</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WRT101 &amp; WRT102  (3) each</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Analysis &amp; Critical Thinking-MAT106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Humanities &amp; Social Science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Computer &amp; Information CSA100 or 104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ACC100 Practical Accounting Procedures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MKT111 Principles of Marketing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PSY101 Into to Psychology (3)</w:t>
            </w:r>
          </w:p>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CMN120 Bus &amp; Professional Comm (3)</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25"/>
        </w:trPr>
        <w:tc>
          <w:tcPr>
            <w:tcW w:w="2478" w:type="dxa"/>
          </w:tcPr>
          <w:p w:rsidR="0089118D" w:rsidRPr="0089118D" w:rsidRDefault="0089118D" w:rsidP="0089118D">
            <w:pPr>
              <w:rPr>
                <w:rFonts w:ascii="Calibri" w:hAnsi="Calibri" w:cs="Times New Roman"/>
                <w:b/>
                <w:sz w:val="16"/>
                <w:szCs w:val="16"/>
              </w:rPr>
            </w:pPr>
            <w:r w:rsidRPr="0089118D">
              <w:rPr>
                <w:rFonts w:ascii="Calibri" w:hAnsi="Calibri" w:cs="Times New Roman"/>
                <w:b/>
                <w:sz w:val="16"/>
                <w:szCs w:val="16"/>
              </w:rPr>
              <w:t>Program Requirements</w:t>
            </w:r>
          </w:p>
        </w:tc>
        <w:tc>
          <w:tcPr>
            <w:tcW w:w="3097" w:type="dxa"/>
          </w:tcPr>
          <w:p w:rsidR="0089118D" w:rsidRPr="0089118D" w:rsidRDefault="0089118D" w:rsidP="0089118D">
            <w:pPr>
              <w:rPr>
                <w:rFonts w:ascii="Calibri" w:hAnsi="Calibri" w:cs="Times New Roman"/>
                <w:b/>
                <w:sz w:val="16"/>
                <w:szCs w:val="16"/>
              </w:rPr>
            </w:pPr>
            <w:r w:rsidRPr="0089118D">
              <w:rPr>
                <w:rFonts w:ascii="Calibri" w:hAnsi="Calibri" w:cs="Times New Roman"/>
                <w:b/>
                <w:sz w:val="16"/>
                <w:szCs w:val="16"/>
              </w:rPr>
              <w:t>Program Requirements</w:t>
            </w:r>
          </w:p>
        </w:tc>
        <w:tc>
          <w:tcPr>
            <w:tcW w:w="3240" w:type="dxa"/>
          </w:tcPr>
          <w:p w:rsidR="0089118D" w:rsidRPr="0089118D" w:rsidRDefault="0089118D" w:rsidP="0089118D">
            <w:pPr>
              <w:rPr>
                <w:rFonts w:ascii="Calibri" w:hAnsi="Calibri" w:cs="Times New Roman"/>
                <w:b/>
                <w:sz w:val="16"/>
                <w:szCs w:val="16"/>
              </w:rPr>
            </w:pPr>
            <w:r w:rsidRPr="0089118D">
              <w:rPr>
                <w:rFonts w:ascii="Calibri" w:hAnsi="Calibri" w:cs="Times New Roman"/>
                <w:b/>
                <w:sz w:val="16"/>
                <w:szCs w:val="16"/>
              </w:rPr>
              <w:t>Program Requirements</w:t>
            </w:r>
          </w:p>
        </w:tc>
        <w:tc>
          <w:tcPr>
            <w:tcW w:w="3420" w:type="dxa"/>
          </w:tcPr>
          <w:p w:rsidR="0089118D" w:rsidRPr="0089118D" w:rsidRDefault="0089118D" w:rsidP="0089118D">
            <w:pPr>
              <w:rPr>
                <w:rFonts w:ascii="Calibri" w:hAnsi="Calibri" w:cs="Times New Roman"/>
                <w:b/>
                <w:sz w:val="16"/>
                <w:szCs w:val="16"/>
              </w:rPr>
            </w:pPr>
            <w:r w:rsidRPr="0089118D">
              <w:rPr>
                <w:rFonts w:ascii="Calibri" w:hAnsi="Calibri" w:cs="Times New Roman"/>
                <w:b/>
                <w:sz w:val="16"/>
                <w:szCs w:val="16"/>
              </w:rPr>
              <w:t>Program Requirements</w:t>
            </w:r>
          </w:p>
        </w:tc>
        <w:tc>
          <w:tcPr>
            <w:tcW w:w="2155" w:type="dxa"/>
          </w:tcPr>
          <w:p w:rsidR="0089118D" w:rsidRPr="0089118D" w:rsidRDefault="0089118D" w:rsidP="0089118D">
            <w:pPr>
              <w:rPr>
                <w:rFonts w:ascii="Calibri" w:hAnsi="Calibri" w:cs="Times New Roman"/>
                <w:b/>
                <w:sz w:val="16"/>
                <w:szCs w:val="16"/>
              </w:rPr>
            </w:pPr>
            <w:r w:rsidRPr="0089118D">
              <w:rPr>
                <w:rFonts w:ascii="Calibri" w:hAnsi="Calibri" w:cs="Times New Roman"/>
                <w:b/>
                <w:sz w:val="16"/>
                <w:szCs w:val="16"/>
              </w:rPr>
              <w:t>Program Requirements</w:t>
            </w:r>
          </w:p>
        </w:tc>
      </w:tr>
      <w:tr w:rsidR="0089118D" w:rsidRPr="0089118D" w:rsidTr="00E2000E">
        <w:trPr>
          <w:trHeight w:val="257"/>
        </w:trPr>
        <w:tc>
          <w:tcPr>
            <w:tcW w:w="2478" w:type="dxa"/>
            <w:vMerge w:val="restart"/>
          </w:tcPr>
          <w:p w:rsidR="0089118D" w:rsidRPr="0089118D" w:rsidRDefault="0089118D" w:rsidP="0089118D">
            <w:pPr>
              <w:rPr>
                <w:rFonts w:ascii="Calibri" w:hAnsi="Calibri" w:cs="Times New Roman"/>
                <w:i/>
                <w:sz w:val="18"/>
                <w:szCs w:val="18"/>
              </w:rPr>
            </w:pPr>
            <w:r w:rsidRPr="0089118D">
              <w:rPr>
                <w:rFonts w:ascii="Calibri" w:hAnsi="Calibri" w:cs="Times New Roman"/>
                <w:i/>
                <w:sz w:val="18"/>
                <w:szCs w:val="18"/>
              </w:rPr>
              <w:t>Individually list all other course requirements of the program. Indicate course number and name.  Include any specifically required courses, even if the student can apply the course to general education.</w:t>
            </w:r>
          </w:p>
          <w:p w:rsidR="0089118D" w:rsidRPr="0089118D" w:rsidRDefault="0089118D" w:rsidP="0089118D">
            <w:pPr>
              <w:rPr>
                <w:rFonts w:ascii="Calibri" w:hAnsi="Calibri" w:cs="Times New Roman"/>
                <w:i/>
                <w:sz w:val="18"/>
                <w:szCs w:val="18"/>
              </w:rPr>
            </w:pPr>
          </w:p>
          <w:p w:rsidR="0089118D" w:rsidRPr="0089118D" w:rsidRDefault="0089118D" w:rsidP="0089118D">
            <w:pPr>
              <w:rPr>
                <w:rFonts w:ascii="Calibri" w:hAnsi="Calibri" w:cs="Times New Roman"/>
                <w:i/>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LMT136 Bus Skills  (3)</w:t>
            </w:r>
          </w:p>
        </w:tc>
        <w:tc>
          <w:tcPr>
            <w:tcW w:w="324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BIO160 A &amp; P (4)</w:t>
            </w:r>
          </w:p>
        </w:tc>
        <w:tc>
          <w:tcPr>
            <w:tcW w:w="3420" w:type="dxa"/>
          </w:tcPr>
          <w:p w:rsidR="0089118D" w:rsidRPr="0089118D" w:rsidRDefault="0089118D" w:rsidP="0089118D">
            <w:pPr>
              <w:autoSpaceDE w:val="0"/>
              <w:autoSpaceDN w:val="0"/>
              <w:adjustRightInd w:val="0"/>
              <w:rPr>
                <w:rFonts w:ascii="Calibri" w:hAnsi="Calibri" w:cs="FrutigerLTStd-Bold"/>
                <w:b/>
                <w:bCs/>
                <w:sz w:val="18"/>
                <w:szCs w:val="18"/>
              </w:rPr>
            </w:pPr>
            <w:r w:rsidRPr="0089118D">
              <w:rPr>
                <w:rFonts w:ascii="Calibri" w:hAnsi="Calibri" w:cs="FrutigerLTStd-Bold"/>
                <w:b/>
                <w:bCs/>
                <w:sz w:val="18"/>
                <w:szCs w:val="18"/>
              </w:rPr>
              <w:t>WRT 101 Eng Comp (3)</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LMT150 Chiro Asst Training (2)</w:t>
            </w:r>
          </w:p>
        </w:tc>
        <w:tc>
          <w:tcPr>
            <w:tcW w:w="324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HCC 130 Healthcare Delivery (3)</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BIO160 Into to A &amp; P  (4)</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60"/>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LMT151 Acupuncture for CA (1)</w:t>
            </w:r>
          </w:p>
        </w:tc>
        <w:tc>
          <w:tcPr>
            <w:tcW w:w="324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HCC145AA Med Term (1)</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TMA101 Intro to Massage therapy  (3)</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LMT152 Physical Modalities for CA (1)</w:t>
            </w:r>
          </w:p>
        </w:tc>
        <w:tc>
          <w:tcPr>
            <w:tcW w:w="324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WED151 Intro to Alt Medicine (3)</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TMA120 Professionalism/Ethics for Massage  (2)</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LMT154 Comp Alt Medicine (3)</w:t>
            </w:r>
          </w:p>
        </w:tc>
        <w:tc>
          <w:tcPr>
            <w:tcW w:w="324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WED165 Overview of Massage Therapy (2)</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TMA201IN  Therapeutic Massage I (6)</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LMT160 Applied Anatomy (3)</w:t>
            </w:r>
          </w:p>
        </w:tc>
        <w:tc>
          <w:tcPr>
            <w:tcW w:w="324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WED215 Self-care for Healthcare Providers (2)</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TMA202IN Thera. Massage II  (6)</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HPM173 Pathophysiology (3)</w:t>
            </w:r>
          </w:p>
        </w:tc>
        <w:tc>
          <w:tcPr>
            <w:tcW w:w="324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MGT253 Owning &amp; Operating a small bus or WED204  Establishing a Massage Practice (3)</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TMA202LC  Therapeutic Massage Practice lab 1 (1)</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LMT180 Therapeutic Massage I Swedish/Relaxation (3)</w:t>
            </w:r>
          </w:p>
        </w:tc>
        <w:tc>
          <w:tcPr>
            <w:tcW w:w="324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WED230 Ther. Massage I (6)</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TMA210 Fundamentals of Kinesiology (3)</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LMT181 Therapeutic Massage II Sport/Chair (3)</w:t>
            </w:r>
          </w:p>
        </w:tc>
        <w:tc>
          <w:tcPr>
            <w:tcW w:w="3240" w:type="dxa"/>
          </w:tcPr>
          <w:p w:rsidR="0089118D" w:rsidRPr="0089118D" w:rsidRDefault="0089118D" w:rsidP="0089118D">
            <w:pPr>
              <w:rPr>
                <w:rFonts w:ascii="Calibri" w:hAnsi="Calibri" w:cs="Times New Roman"/>
                <w:b/>
                <w:bCs/>
                <w:sz w:val="18"/>
                <w:szCs w:val="18"/>
              </w:rPr>
            </w:pPr>
            <w:r w:rsidRPr="0089118D">
              <w:rPr>
                <w:rFonts w:ascii="Calibri" w:hAnsi="Calibri" w:cs="Times New Roman"/>
                <w:b/>
                <w:bCs/>
                <w:sz w:val="18"/>
                <w:szCs w:val="18"/>
              </w:rPr>
              <w:t>WED231 Ther. Massage II (6)</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TMA 215 Intro to Pathology for Massage &amp; bodywork (3)</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1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LMT280 Therapeutic Massage III Deep Tissue (3)</w:t>
            </w:r>
          </w:p>
        </w:tc>
        <w:tc>
          <w:tcPr>
            <w:tcW w:w="3240" w:type="dxa"/>
          </w:tcPr>
          <w:p w:rsidR="0089118D" w:rsidRPr="0089118D" w:rsidRDefault="0089118D" w:rsidP="0089118D">
            <w:pPr>
              <w:rPr>
                <w:rFonts w:ascii="Calibri" w:hAnsi="Calibri" w:cs="Times New Roman"/>
                <w:b/>
                <w:bCs/>
                <w:sz w:val="18"/>
                <w:szCs w:val="18"/>
              </w:rPr>
            </w:pPr>
            <w:r w:rsidRPr="0089118D">
              <w:rPr>
                <w:rFonts w:ascii="Calibri" w:hAnsi="Calibri" w:cs="Times New Roman"/>
                <w:b/>
                <w:bCs/>
                <w:sz w:val="18"/>
                <w:szCs w:val="18"/>
              </w:rPr>
              <w:t>WED232 Ther. Massage III (6)</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 xml:space="preserve">TMA222 Business </w:t>
            </w:r>
            <w:r w:rsidR="00F74B82" w:rsidRPr="0089118D">
              <w:rPr>
                <w:rFonts w:ascii="Calibri" w:hAnsi="Calibri" w:cs="Times New Roman"/>
                <w:b/>
                <w:sz w:val="18"/>
                <w:szCs w:val="18"/>
              </w:rPr>
              <w:t>Mgmt.</w:t>
            </w:r>
            <w:r w:rsidRPr="0089118D">
              <w:rPr>
                <w:rFonts w:ascii="Calibri" w:hAnsi="Calibri" w:cs="Times New Roman"/>
                <w:b/>
                <w:sz w:val="18"/>
                <w:szCs w:val="18"/>
              </w:rPr>
              <w:t xml:space="preserve"> for Massage &amp; Bodywork (2)</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60"/>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LMT281 Therapeutic Massage IV Special Populations (3)</w:t>
            </w:r>
          </w:p>
        </w:tc>
        <w:tc>
          <w:tcPr>
            <w:tcW w:w="3240" w:type="dxa"/>
          </w:tcPr>
          <w:p w:rsidR="0089118D" w:rsidRPr="0089118D" w:rsidRDefault="0089118D" w:rsidP="0089118D">
            <w:pPr>
              <w:rPr>
                <w:rFonts w:ascii="Calibri" w:hAnsi="Calibri" w:cs="Times New Roman"/>
                <w:b/>
                <w:bCs/>
                <w:sz w:val="18"/>
                <w:szCs w:val="18"/>
              </w:rPr>
            </w:pPr>
            <w:r w:rsidRPr="0089118D">
              <w:rPr>
                <w:rFonts w:ascii="Calibri" w:hAnsi="Calibri" w:cs="Times New Roman"/>
                <w:b/>
                <w:bCs/>
                <w:sz w:val="18"/>
                <w:szCs w:val="18"/>
              </w:rPr>
              <w:t>WED250 Clinical Practicum (3)   OR</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TMA290LC Therapeutic Massage Clinical (3)</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LMT282 Therapeutic Massage V Hot Stone/Spa (3)</w:t>
            </w:r>
          </w:p>
        </w:tc>
        <w:tc>
          <w:tcPr>
            <w:tcW w:w="3240" w:type="dxa"/>
          </w:tcPr>
          <w:p w:rsidR="0089118D" w:rsidRPr="0089118D" w:rsidRDefault="0089118D" w:rsidP="0089118D">
            <w:pPr>
              <w:rPr>
                <w:rFonts w:ascii="Calibri" w:hAnsi="Calibri" w:cs="Times New Roman"/>
                <w:b/>
                <w:bCs/>
                <w:sz w:val="18"/>
                <w:szCs w:val="18"/>
              </w:rPr>
            </w:pPr>
            <w:r w:rsidRPr="0089118D">
              <w:rPr>
                <w:rFonts w:ascii="Calibri" w:hAnsi="Calibri" w:cs="Times New Roman"/>
                <w:b/>
                <w:bCs/>
                <w:sz w:val="18"/>
                <w:szCs w:val="18"/>
              </w:rPr>
              <w:t>WED250AA Clinical Practicum:  Part 1  (1.5)  OR</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TMA291 Therapeutic Massage Internship (1)</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LMT175L Practicum Relax (1)</w:t>
            </w:r>
          </w:p>
        </w:tc>
        <w:tc>
          <w:tcPr>
            <w:tcW w:w="3240" w:type="dxa"/>
          </w:tcPr>
          <w:p w:rsidR="0089118D" w:rsidRPr="0089118D" w:rsidRDefault="0089118D" w:rsidP="0089118D">
            <w:pPr>
              <w:rPr>
                <w:rFonts w:ascii="Calibri" w:hAnsi="Calibri" w:cs="Times New Roman"/>
                <w:b/>
                <w:bCs/>
                <w:sz w:val="18"/>
                <w:szCs w:val="18"/>
              </w:rPr>
            </w:pPr>
            <w:r w:rsidRPr="0089118D">
              <w:rPr>
                <w:rFonts w:ascii="Calibri" w:hAnsi="Calibri" w:cs="Times New Roman"/>
                <w:b/>
                <w:bCs/>
                <w:sz w:val="18"/>
                <w:szCs w:val="18"/>
              </w:rPr>
              <w:t>WED250AB Clinical Practicum:  Part II (1.5)</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WED110 Into to Comp/Alt Medicine (3)</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60"/>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LMT175M Practicum Sport (1)</w:t>
            </w:r>
          </w:p>
        </w:tc>
        <w:tc>
          <w:tcPr>
            <w:tcW w:w="3240" w:type="dxa"/>
          </w:tcPr>
          <w:p w:rsidR="0089118D" w:rsidRPr="0089118D" w:rsidRDefault="0089118D" w:rsidP="0089118D">
            <w:pPr>
              <w:rPr>
                <w:rFonts w:ascii="Calibri" w:hAnsi="Calibri" w:cs="Times New Roman"/>
                <w:b/>
                <w:bCs/>
                <w:sz w:val="18"/>
                <w:szCs w:val="18"/>
              </w:rPr>
            </w:pPr>
            <w:r w:rsidRPr="0089118D">
              <w:rPr>
                <w:rFonts w:ascii="Calibri" w:hAnsi="Calibri" w:cs="Times New Roman"/>
                <w:b/>
                <w:bCs/>
                <w:sz w:val="18"/>
                <w:szCs w:val="18"/>
              </w:rPr>
              <w:t>Student chooses (4 credits) worth of electives ( Alternative classes like Reiki, Aromatherapy etc.</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WED111  Self-care for Personal Wellness (2)</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LMT 175N Practicum Special Pop (1)</w:t>
            </w:r>
          </w:p>
        </w:tc>
        <w:tc>
          <w:tcPr>
            <w:tcW w:w="3240" w:type="dxa"/>
          </w:tcPr>
          <w:p w:rsidR="0089118D" w:rsidRPr="0089118D" w:rsidRDefault="0089118D" w:rsidP="0089118D">
            <w:pPr>
              <w:rPr>
                <w:rFonts w:ascii="Calibri" w:hAnsi="Calibri" w:cs="Times New Roman"/>
                <w:b/>
                <w:bCs/>
                <w:sz w:val="18"/>
                <w:szCs w:val="18"/>
              </w:rPr>
            </w:pP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Times New Roman"/>
                <w:b/>
                <w:sz w:val="18"/>
                <w:szCs w:val="18"/>
              </w:rPr>
              <w:t>MAT106 Elementary Data Analysis w/spreadsheets (2)</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bCs/>
                <w:sz w:val="18"/>
                <w:szCs w:val="18"/>
              </w:rPr>
            </w:pPr>
          </w:p>
        </w:tc>
        <w:tc>
          <w:tcPr>
            <w:tcW w:w="3240" w:type="dxa"/>
          </w:tcPr>
          <w:p w:rsidR="0089118D" w:rsidRPr="0089118D" w:rsidRDefault="0089118D" w:rsidP="0089118D">
            <w:pPr>
              <w:rPr>
                <w:rFonts w:ascii="Calibri" w:hAnsi="Calibri" w:cs="Times New Roman"/>
                <w:b/>
                <w:bCs/>
                <w:sz w:val="18"/>
                <w:szCs w:val="18"/>
              </w:rPr>
            </w:pPr>
          </w:p>
        </w:tc>
        <w:tc>
          <w:tcPr>
            <w:tcW w:w="3420" w:type="dxa"/>
          </w:tcPr>
          <w:p w:rsidR="0089118D" w:rsidRPr="0089118D" w:rsidRDefault="0089118D" w:rsidP="0089118D">
            <w:pPr>
              <w:rPr>
                <w:rFonts w:ascii="Calibri" w:hAnsi="Calibri" w:cs="Times New Roman"/>
                <w:b/>
                <w:sz w:val="18"/>
                <w:szCs w:val="18"/>
              </w:rPr>
            </w:pP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60"/>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bCs/>
                <w:sz w:val="18"/>
                <w:szCs w:val="18"/>
              </w:rPr>
            </w:pPr>
            <w:r w:rsidRPr="0089118D">
              <w:rPr>
                <w:rFonts w:ascii="Calibri" w:hAnsi="Calibri" w:cs="Times New Roman"/>
                <w:b/>
                <w:bCs/>
                <w:sz w:val="18"/>
                <w:szCs w:val="18"/>
              </w:rPr>
              <w:t>Total Credits:  65</w:t>
            </w:r>
          </w:p>
        </w:tc>
        <w:tc>
          <w:tcPr>
            <w:tcW w:w="3240" w:type="dxa"/>
          </w:tcPr>
          <w:p w:rsidR="0089118D" w:rsidRPr="0089118D" w:rsidRDefault="0089118D" w:rsidP="0089118D">
            <w:pPr>
              <w:rPr>
                <w:rFonts w:ascii="Calibri" w:hAnsi="Calibri" w:cs="Times New Roman"/>
                <w:b/>
                <w:bCs/>
                <w:sz w:val="18"/>
                <w:szCs w:val="18"/>
              </w:rPr>
            </w:pPr>
            <w:r w:rsidRPr="0089118D">
              <w:rPr>
                <w:rFonts w:ascii="Calibri" w:hAnsi="Calibri" w:cs="Times New Roman"/>
                <w:b/>
                <w:bCs/>
                <w:sz w:val="18"/>
                <w:szCs w:val="18"/>
              </w:rPr>
              <w:t>Total Credits:  63-67</w:t>
            </w:r>
          </w:p>
        </w:tc>
        <w:tc>
          <w:tcPr>
            <w:tcW w:w="3420" w:type="dxa"/>
          </w:tcPr>
          <w:p w:rsidR="0089118D" w:rsidRPr="0089118D" w:rsidRDefault="0089118D" w:rsidP="0089118D">
            <w:pPr>
              <w:rPr>
                <w:rFonts w:ascii="Calibri" w:hAnsi="Calibri" w:cs="Times New Roman"/>
                <w:b/>
                <w:sz w:val="18"/>
                <w:szCs w:val="18"/>
              </w:rPr>
            </w:pPr>
            <w:r w:rsidRPr="0089118D">
              <w:rPr>
                <w:rFonts w:ascii="Calibri" w:hAnsi="Calibri" w:cs="FrutigerLTStd-Bold"/>
                <w:b/>
                <w:bCs/>
                <w:sz w:val="18"/>
                <w:szCs w:val="18"/>
              </w:rPr>
              <w:t>Total Credits: 71</w:t>
            </w: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bCs/>
                <w:sz w:val="18"/>
                <w:szCs w:val="18"/>
              </w:rPr>
            </w:pPr>
          </w:p>
        </w:tc>
        <w:tc>
          <w:tcPr>
            <w:tcW w:w="3240" w:type="dxa"/>
          </w:tcPr>
          <w:p w:rsidR="0089118D" w:rsidRPr="0089118D" w:rsidRDefault="0089118D" w:rsidP="0089118D">
            <w:pPr>
              <w:rPr>
                <w:rFonts w:ascii="Calibri" w:hAnsi="Calibri" w:cs="Times New Roman"/>
                <w:b/>
                <w:bCs/>
                <w:sz w:val="18"/>
                <w:szCs w:val="18"/>
              </w:rPr>
            </w:pPr>
          </w:p>
        </w:tc>
        <w:tc>
          <w:tcPr>
            <w:tcW w:w="3420" w:type="dxa"/>
          </w:tcPr>
          <w:p w:rsidR="0089118D" w:rsidRPr="0089118D" w:rsidRDefault="0089118D" w:rsidP="0089118D">
            <w:pPr>
              <w:autoSpaceDE w:val="0"/>
              <w:autoSpaceDN w:val="0"/>
              <w:adjustRightInd w:val="0"/>
              <w:rPr>
                <w:rFonts w:ascii="Calibri" w:hAnsi="Calibri" w:cs="FrutigerLTStd-Bold"/>
                <w:b/>
                <w:bCs/>
                <w:sz w:val="18"/>
                <w:szCs w:val="18"/>
              </w:rPr>
            </w:pP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bCs/>
                <w:sz w:val="18"/>
                <w:szCs w:val="18"/>
              </w:rPr>
            </w:pPr>
          </w:p>
        </w:tc>
        <w:tc>
          <w:tcPr>
            <w:tcW w:w="3240" w:type="dxa"/>
          </w:tcPr>
          <w:p w:rsidR="0089118D" w:rsidRPr="0089118D" w:rsidRDefault="0089118D" w:rsidP="0089118D">
            <w:pPr>
              <w:rPr>
                <w:rFonts w:ascii="Calibri" w:hAnsi="Calibri" w:cs="Times New Roman"/>
                <w:b/>
                <w:bCs/>
                <w:sz w:val="18"/>
                <w:szCs w:val="18"/>
              </w:rPr>
            </w:pPr>
          </w:p>
        </w:tc>
        <w:tc>
          <w:tcPr>
            <w:tcW w:w="3420" w:type="dxa"/>
          </w:tcPr>
          <w:p w:rsidR="0089118D" w:rsidRPr="0089118D" w:rsidRDefault="0089118D" w:rsidP="0089118D">
            <w:pPr>
              <w:rPr>
                <w:rFonts w:ascii="Calibri" w:hAnsi="Calibri" w:cs="Times New Roman"/>
                <w:b/>
                <w:sz w:val="18"/>
                <w:szCs w:val="18"/>
              </w:rPr>
            </w:pPr>
          </w:p>
        </w:tc>
        <w:tc>
          <w:tcPr>
            <w:tcW w:w="2155" w:type="dxa"/>
          </w:tcPr>
          <w:p w:rsidR="0089118D" w:rsidRPr="0089118D" w:rsidRDefault="0089118D" w:rsidP="0089118D">
            <w:pPr>
              <w:rPr>
                <w:rFonts w:ascii="Calibri" w:hAnsi="Calibri" w:cs="Times New Roman"/>
                <w:b/>
                <w:sz w:val="18"/>
                <w:szCs w:val="18"/>
              </w:rPr>
            </w:pPr>
          </w:p>
        </w:tc>
      </w:tr>
      <w:tr w:rsidR="0089118D" w:rsidRPr="0089118D" w:rsidTr="00E2000E">
        <w:trPr>
          <w:trHeight w:val="242"/>
        </w:trPr>
        <w:tc>
          <w:tcPr>
            <w:tcW w:w="2478" w:type="dxa"/>
            <w:vMerge/>
          </w:tcPr>
          <w:p w:rsidR="0089118D" w:rsidRPr="0089118D" w:rsidRDefault="0089118D" w:rsidP="0089118D">
            <w:pPr>
              <w:rPr>
                <w:rFonts w:ascii="Calibri" w:hAnsi="Calibri" w:cs="Times New Roman"/>
                <w:b/>
                <w:sz w:val="18"/>
                <w:szCs w:val="18"/>
              </w:rPr>
            </w:pPr>
          </w:p>
        </w:tc>
        <w:tc>
          <w:tcPr>
            <w:tcW w:w="3097" w:type="dxa"/>
          </w:tcPr>
          <w:p w:rsidR="0089118D" w:rsidRPr="0089118D" w:rsidRDefault="0089118D" w:rsidP="0089118D">
            <w:pPr>
              <w:rPr>
                <w:rFonts w:ascii="Calibri" w:hAnsi="Calibri" w:cs="Times New Roman"/>
                <w:b/>
                <w:bCs/>
                <w:sz w:val="18"/>
                <w:szCs w:val="18"/>
              </w:rPr>
            </w:pPr>
          </w:p>
        </w:tc>
        <w:tc>
          <w:tcPr>
            <w:tcW w:w="3240" w:type="dxa"/>
          </w:tcPr>
          <w:p w:rsidR="0089118D" w:rsidRPr="0089118D" w:rsidRDefault="0089118D" w:rsidP="0089118D">
            <w:pPr>
              <w:rPr>
                <w:rFonts w:ascii="Calibri" w:hAnsi="Calibri" w:cs="Times New Roman"/>
                <w:b/>
                <w:bCs/>
                <w:sz w:val="18"/>
                <w:szCs w:val="18"/>
              </w:rPr>
            </w:pPr>
          </w:p>
        </w:tc>
        <w:tc>
          <w:tcPr>
            <w:tcW w:w="3420" w:type="dxa"/>
          </w:tcPr>
          <w:p w:rsidR="0089118D" w:rsidRPr="0089118D" w:rsidRDefault="0089118D" w:rsidP="0089118D">
            <w:pPr>
              <w:autoSpaceDE w:val="0"/>
              <w:autoSpaceDN w:val="0"/>
              <w:adjustRightInd w:val="0"/>
              <w:rPr>
                <w:rFonts w:ascii="Calibri" w:hAnsi="Calibri" w:cs="FrutigerLTStd-Bold"/>
                <w:b/>
                <w:bCs/>
                <w:sz w:val="18"/>
                <w:szCs w:val="18"/>
              </w:rPr>
            </w:pPr>
          </w:p>
        </w:tc>
        <w:tc>
          <w:tcPr>
            <w:tcW w:w="2155" w:type="dxa"/>
          </w:tcPr>
          <w:p w:rsidR="0089118D" w:rsidRPr="0089118D" w:rsidRDefault="0089118D" w:rsidP="0089118D">
            <w:pPr>
              <w:autoSpaceDE w:val="0"/>
              <w:autoSpaceDN w:val="0"/>
              <w:adjustRightInd w:val="0"/>
              <w:rPr>
                <w:rFonts w:ascii="Calibri" w:hAnsi="Calibri" w:cs="Arial-Black"/>
                <w:b/>
                <w:sz w:val="18"/>
                <w:szCs w:val="18"/>
              </w:rPr>
            </w:pPr>
          </w:p>
        </w:tc>
      </w:tr>
    </w:tbl>
    <w:p w:rsidR="00B12430" w:rsidRDefault="00B12430" w:rsidP="00606A1F">
      <w:pPr>
        <w:spacing w:after="200" w:line="276" w:lineRule="auto"/>
        <w:rPr>
          <w:rFonts w:ascii="Calibri" w:hAnsi="Calibri" w:cs="Calibri"/>
          <w:b/>
          <w:bCs/>
          <w:sz w:val="40"/>
          <w:szCs w:val="40"/>
        </w:rPr>
      </w:pPr>
    </w:p>
    <w:sectPr w:rsidR="00B12430" w:rsidSect="00A51FD9">
      <w:footerReference w:type="default" r:id="rId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40C" w:rsidRDefault="0016340C" w:rsidP="00A1562B">
      <w:r>
        <w:separator/>
      </w:r>
    </w:p>
  </w:endnote>
  <w:endnote w:type="continuationSeparator" w:id="0">
    <w:p w:rsidR="0016340C" w:rsidRDefault="0016340C"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LTStd-Bold">
    <w:panose1 w:val="00000000000000000000"/>
    <w:charset w:val="00"/>
    <w:family w:val="swiss"/>
    <w:notTrueType/>
    <w:pitch w:val="default"/>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323089"/>
      <w:docPartObj>
        <w:docPartGallery w:val="Page Numbers (Bottom of Page)"/>
        <w:docPartUnique/>
      </w:docPartObj>
    </w:sdtPr>
    <w:sdtEndPr>
      <w:rPr>
        <w:noProof/>
      </w:rPr>
    </w:sdtEndPr>
    <w:sdtContent>
      <w:p w:rsidR="00F21266" w:rsidRDefault="00F21266">
        <w:pPr>
          <w:pStyle w:val="Footer"/>
          <w:jc w:val="right"/>
        </w:pPr>
        <w:r>
          <w:t xml:space="preserve">Academic Program Review Self Study Template Revised 2018 – page </w:t>
        </w:r>
        <w:r>
          <w:fldChar w:fldCharType="begin"/>
        </w:r>
        <w:r>
          <w:instrText xml:space="preserve"> PAGE   \* MERGEFORMAT </w:instrText>
        </w:r>
        <w:r>
          <w:fldChar w:fldCharType="separate"/>
        </w:r>
        <w:r w:rsidR="0016340C">
          <w:rPr>
            <w:noProof/>
          </w:rPr>
          <w:t>1</w:t>
        </w:r>
        <w:r>
          <w:rPr>
            <w:noProof/>
          </w:rPr>
          <w:fldChar w:fldCharType="end"/>
        </w:r>
      </w:p>
    </w:sdtContent>
  </w:sdt>
  <w:p w:rsidR="00A1562B" w:rsidRDefault="00A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40C" w:rsidRDefault="0016340C" w:rsidP="00A1562B">
      <w:r>
        <w:separator/>
      </w:r>
    </w:p>
  </w:footnote>
  <w:footnote w:type="continuationSeparator" w:id="0">
    <w:p w:rsidR="0016340C" w:rsidRDefault="0016340C" w:rsidP="00A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70"/>
    <w:multiLevelType w:val="hybridMultilevel"/>
    <w:tmpl w:val="7DA4A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B217A"/>
    <w:multiLevelType w:val="hybridMultilevel"/>
    <w:tmpl w:val="D5386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4738EA"/>
    <w:multiLevelType w:val="hybridMultilevel"/>
    <w:tmpl w:val="CD6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45B25"/>
    <w:multiLevelType w:val="multilevel"/>
    <w:tmpl w:val="E7924A5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F311B5"/>
    <w:multiLevelType w:val="hybridMultilevel"/>
    <w:tmpl w:val="21C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A4EF9"/>
    <w:multiLevelType w:val="hybridMultilevel"/>
    <w:tmpl w:val="EF94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03D"/>
    <w:multiLevelType w:val="hybridMultilevel"/>
    <w:tmpl w:val="C3E0F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405EE"/>
    <w:multiLevelType w:val="hybridMultilevel"/>
    <w:tmpl w:val="6656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069E8"/>
    <w:multiLevelType w:val="hybridMultilevel"/>
    <w:tmpl w:val="8590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A6402"/>
    <w:multiLevelType w:val="hybridMultilevel"/>
    <w:tmpl w:val="ECF2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A7B0A"/>
    <w:multiLevelType w:val="hybridMultilevel"/>
    <w:tmpl w:val="C970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B0404"/>
    <w:multiLevelType w:val="hybridMultilevel"/>
    <w:tmpl w:val="5FA23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D0B1F"/>
    <w:multiLevelType w:val="hybridMultilevel"/>
    <w:tmpl w:val="4688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3F4938"/>
    <w:multiLevelType w:val="hybridMultilevel"/>
    <w:tmpl w:val="5C00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6"/>
  </w:num>
  <w:num w:numId="5">
    <w:abstractNumId w:val="8"/>
  </w:num>
  <w:num w:numId="6">
    <w:abstractNumId w:val="11"/>
  </w:num>
  <w:num w:numId="7">
    <w:abstractNumId w:val="7"/>
  </w:num>
  <w:num w:numId="8">
    <w:abstractNumId w:val="9"/>
  </w:num>
  <w:num w:numId="9">
    <w:abstractNumId w:val="13"/>
  </w:num>
  <w:num w:numId="10">
    <w:abstractNumId w:val="2"/>
  </w:num>
  <w:num w:numId="11">
    <w:abstractNumId w:val="5"/>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04C0B"/>
    <w:rsid w:val="00015CC1"/>
    <w:rsid w:val="00024F23"/>
    <w:rsid w:val="00031C54"/>
    <w:rsid w:val="00035AAD"/>
    <w:rsid w:val="0005673B"/>
    <w:rsid w:val="000644BD"/>
    <w:rsid w:val="000952C6"/>
    <w:rsid w:val="00097163"/>
    <w:rsid w:val="00097ED3"/>
    <w:rsid w:val="000A1E31"/>
    <w:rsid w:val="000A3D82"/>
    <w:rsid w:val="000B3560"/>
    <w:rsid w:val="000B38EA"/>
    <w:rsid w:val="000D3389"/>
    <w:rsid w:val="000F0DDE"/>
    <w:rsid w:val="000F389A"/>
    <w:rsid w:val="000F5EF3"/>
    <w:rsid w:val="000F71D1"/>
    <w:rsid w:val="001109FF"/>
    <w:rsid w:val="00114F4D"/>
    <w:rsid w:val="001264A5"/>
    <w:rsid w:val="0015068C"/>
    <w:rsid w:val="0016340C"/>
    <w:rsid w:val="0016652D"/>
    <w:rsid w:val="00167318"/>
    <w:rsid w:val="00196ADF"/>
    <w:rsid w:val="001A4970"/>
    <w:rsid w:val="001B0E3F"/>
    <w:rsid w:val="001B69D0"/>
    <w:rsid w:val="001C5627"/>
    <w:rsid w:val="001D0327"/>
    <w:rsid w:val="001D6DA8"/>
    <w:rsid w:val="00217F07"/>
    <w:rsid w:val="00227CE5"/>
    <w:rsid w:val="00232F70"/>
    <w:rsid w:val="00245A17"/>
    <w:rsid w:val="0026708A"/>
    <w:rsid w:val="00274C92"/>
    <w:rsid w:val="002A16EF"/>
    <w:rsid w:val="002B3D79"/>
    <w:rsid w:val="002B7344"/>
    <w:rsid w:val="002C0C01"/>
    <w:rsid w:val="002E4449"/>
    <w:rsid w:val="002E460E"/>
    <w:rsid w:val="002F4A74"/>
    <w:rsid w:val="002F5F2F"/>
    <w:rsid w:val="003266F6"/>
    <w:rsid w:val="00336D98"/>
    <w:rsid w:val="00342E22"/>
    <w:rsid w:val="0034550F"/>
    <w:rsid w:val="0035590C"/>
    <w:rsid w:val="0036193C"/>
    <w:rsid w:val="00367696"/>
    <w:rsid w:val="003745D5"/>
    <w:rsid w:val="003936FF"/>
    <w:rsid w:val="003A51B1"/>
    <w:rsid w:val="003B171F"/>
    <w:rsid w:val="003E09B4"/>
    <w:rsid w:val="003E6EFC"/>
    <w:rsid w:val="00407118"/>
    <w:rsid w:val="00422ABA"/>
    <w:rsid w:val="00437402"/>
    <w:rsid w:val="004450FE"/>
    <w:rsid w:val="00445C8C"/>
    <w:rsid w:val="00450518"/>
    <w:rsid w:val="00451322"/>
    <w:rsid w:val="00490B8E"/>
    <w:rsid w:val="004A6138"/>
    <w:rsid w:val="004B18AF"/>
    <w:rsid w:val="00500A44"/>
    <w:rsid w:val="005116C1"/>
    <w:rsid w:val="0051175A"/>
    <w:rsid w:val="005119AE"/>
    <w:rsid w:val="00513380"/>
    <w:rsid w:val="0051429F"/>
    <w:rsid w:val="00516D28"/>
    <w:rsid w:val="00520DDD"/>
    <w:rsid w:val="005378C3"/>
    <w:rsid w:val="00547B3B"/>
    <w:rsid w:val="00567ABA"/>
    <w:rsid w:val="00570E1E"/>
    <w:rsid w:val="0057327D"/>
    <w:rsid w:val="00580911"/>
    <w:rsid w:val="005904CF"/>
    <w:rsid w:val="00595A03"/>
    <w:rsid w:val="005D57DD"/>
    <w:rsid w:val="005D72F0"/>
    <w:rsid w:val="005F739B"/>
    <w:rsid w:val="00606A1F"/>
    <w:rsid w:val="00607F32"/>
    <w:rsid w:val="00632444"/>
    <w:rsid w:val="00634FF8"/>
    <w:rsid w:val="00637B12"/>
    <w:rsid w:val="00686B4B"/>
    <w:rsid w:val="006976D2"/>
    <w:rsid w:val="00697C58"/>
    <w:rsid w:val="006A3FD7"/>
    <w:rsid w:val="006A7809"/>
    <w:rsid w:val="006C5502"/>
    <w:rsid w:val="006D4FE4"/>
    <w:rsid w:val="006F1156"/>
    <w:rsid w:val="006F6E52"/>
    <w:rsid w:val="007029DC"/>
    <w:rsid w:val="00703862"/>
    <w:rsid w:val="00704921"/>
    <w:rsid w:val="0072464C"/>
    <w:rsid w:val="00743FF3"/>
    <w:rsid w:val="00751632"/>
    <w:rsid w:val="00762D80"/>
    <w:rsid w:val="00763161"/>
    <w:rsid w:val="0078361A"/>
    <w:rsid w:val="007914AE"/>
    <w:rsid w:val="007946B1"/>
    <w:rsid w:val="00797AA7"/>
    <w:rsid w:val="007E10EF"/>
    <w:rsid w:val="008240A8"/>
    <w:rsid w:val="00832064"/>
    <w:rsid w:val="00833A3B"/>
    <w:rsid w:val="008360E6"/>
    <w:rsid w:val="008512CF"/>
    <w:rsid w:val="008728DA"/>
    <w:rsid w:val="0089118D"/>
    <w:rsid w:val="008A4056"/>
    <w:rsid w:val="008B70BB"/>
    <w:rsid w:val="008D3D73"/>
    <w:rsid w:val="008E7574"/>
    <w:rsid w:val="008F1877"/>
    <w:rsid w:val="00902F71"/>
    <w:rsid w:val="0090560E"/>
    <w:rsid w:val="0091596C"/>
    <w:rsid w:val="00940BBD"/>
    <w:rsid w:val="00976366"/>
    <w:rsid w:val="009A31FC"/>
    <w:rsid w:val="009C3B1F"/>
    <w:rsid w:val="009C643D"/>
    <w:rsid w:val="009D5D43"/>
    <w:rsid w:val="009E5848"/>
    <w:rsid w:val="00A05285"/>
    <w:rsid w:val="00A11461"/>
    <w:rsid w:val="00A146BF"/>
    <w:rsid w:val="00A1562B"/>
    <w:rsid w:val="00A406A6"/>
    <w:rsid w:val="00A40991"/>
    <w:rsid w:val="00A51FD9"/>
    <w:rsid w:val="00A63E62"/>
    <w:rsid w:val="00A70637"/>
    <w:rsid w:val="00A9559B"/>
    <w:rsid w:val="00AA2639"/>
    <w:rsid w:val="00AA6BB4"/>
    <w:rsid w:val="00AD778B"/>
    <w:rsid w:val="00AE0441"/>
    <w:rsid w:val="00AE052E"/>
    <w:rsid w:val="00AF72A3"/>
    <w:rsid w:val="00B12430"/>
    <w:rsid w:val="00B339EF"/>
    <w:rsid w:val="00B45441"/>
    <w:rsid w:val="00B501A7"/>
    <w:rsid w:val="00B92D78"/>
    <w:rsid w:val="00BD1B98"/>
    <w:rsid w:val="00BE5C72"/>
    <w:rsid w:val="00BF28E3"/>
    <w:rsid w:val="00C04936"/>
    <w:rsid w:val="00C06A3F"/>
    <w:rsid w:val="00C17619"/>
    <w:rsid w:val="00C22824"/>
    <w:rsid w:val="00C44FA3"/>
    <w:rsid w:val="00C45380"/>
    <w:rsid w:val="00C55F26"/>
    <w:rsid w:val="00C85896"/>
    <w:rsid w:val="00C915F0"/>
    <w:rsid w:val="00C97E85"/>
    <w:rsid w:val="00CC29F3"/>
    <w:rsid w:val="00CC3401"/>
    <w:rsid w:val="00CE6F27"/>
    <w:rsid w:val="00D102EA"/>
    <w:rsid w:val="00D139AC"/>
    <w:rsid w:val="00D2087F"/>
    <w:rsid w:val="00D32603"/>
    <w:rsid w:val="00D35B16"/>
    <w:rsid w:val="00D40554"/>
    <w:rsid w:val="00D84105"/>
    <w:rsid w:val="00D92EDA"/>
    <w:rsid w:val="00D93247"/>
    <w:rsid w:val="00D938A1"/>
    <w:rsid w:val="00DE5B43"/>
    <w:rsid w:val="00DE7A76"/>
    <w:rsid w:val="00DF7316"/>
    <w:rsid w:val="00E463E3"/>
    <w:rsid w:val="00E57EC9"/>
    <w:rsid w:val="00E633BE"/>
    <w:rsid w:val="00E649C3"/>
    <w:rsid w:val="00E71079"/>
    <w:rsid w:val="00E901E2"/>
    <w:rsid w:val="00EA082A"/>
    <w:rsid w:val="00EB73B8"/>
    <w:rsid w:val="00ED1BF7"/>
    <w:rsid w:val="00EF4D5A"/>
    <w:rsid w:val="00EF4D7C"/>
    <w:rsid w:val="00F01430"/>
    <w:rsid w:val="00F21266"/>
    <w:rsid w:val="00F630FE"/>
    <w:rsid w:val="00F74B82"/>
    <w:rsid w:val="00F75667"/>
    <w:rsid w:val="00FA6433"/>
    <w:rsid w:val="00FB7CD4"/>
    <w:rsid w:val="00FC3204"/>
    <w:rsid w:val="00FC7290"/>
    <w:rsid w:val="00FF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78763">
      <w:bodyDiv w:val="1"/>
      <w:marLeft w:val="0"/>
      <w:marRight w:val="0"/>
      <w:marTop w:val="0"/>
      <w:marBottom w:val="0"/>
      <w:divBdr>
        <w:top w:val="none" w:sz="0" w:space="0" w:color="auto"/>
        <w:left w:val="none" w:sz="0" w:space="0" w:color="auto"/>
        <w:bottom w:val="none" w:sz="0" w:space="0" w:color="auto"/>
        <w:right w:val="none" w:sz="0" w:space="0" w:color="auto"/>
      </w:divBdr>
    </w:div>
    <w:div w:id="1444886306">
      <w:bodyDiv w:val="1"/>
      <w:marLeft w:val="0"/>
      <w:marRight w:val="0"/>
      <w:marTop w:val="0"/>
      <w:marBottom w:val="0"/>
      <w:divBdr>
        <w:top w:val="none" w:sz="0" w:space="0" w:color="auto"/>
        <w:left w:val="none" w:sz="0" w:space="0" w:color="auto"/>
        <w:bottom w:val="none" w:sz="0" w:space="0" w:color="auto"/>
        <w:right w:val="none" w:sz="0" w:space="0" w:color="auto"/>
      </w:divBdr>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50DBD-CA89-4F86-A02D-6413D6CFC889}"/>
</file>

<file path=customXml/itemProps2.xml><?xml version="1.0" encoding="utf-8"?>
<ds:datastoreItem xmlns:ds="http://schemas.openxmlformats.org/officeDocument/2006/customXml" ds:itemID="{F3054A82-79CD-4691-A8FA-C0EDD4ECF991}"/>
</file>

<file path=customXml/itemProps3.xml><?xml version="1.0" encoding="utf-8"?>
<ds:datastoreItem xmlns:ds="http://schemas.openxmlformats.org/officeDocument/2006/customXml" ds:itemID="{38794D66-9351-451A-937D-50C6FD2C66C3}"/>
</file>

<file path=docProps/app.xml><?xml version="1.0" encoding="utf-8"?>
<Properties xmlns="http://schemas.openxmlformats.org/officeDocument/2006/extended-properties" xmlns:vt="http://schemas.openxmlformats.org/officeDocument/2006/docPropsVTypes">
  <Template>Normal</Template>
  <TotalTime>1</TotalTime>
  <Pages>10</Pages>
  <Words>5242</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kieser1</cp:lastModifiedBy>
  <cp:revision>2</cp:revision>
  <cp:lastPrinted>2018-01-27T16:24:00Z</cp:lastPrinted>
  <dcterms:created xsi:type="dcterms:W3CDTF">2018-08-26T16:23:00Z</dcterms:created>
  <dcterms:modified xsi:type="dcterms:W3CDTF">2018-08-26T16:23:00Z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