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DF166" w14:textId="77777777" w:rsidR="00B12430" w:rsidRPr="00377EEC" w:rsidRDefault="5B0FF01B" w:rsidP="5B0FF01B">
      <w:pPr>
        <w:autoSpaceDE w:val="0"/>
        <w:autoSpaceDN w:val="0"/>
        <w:adjustRightInd w:val="0"/>
        <w:jc w:val="center"/>
        <w:outlineLvl w:val="0"/>
        <w:rPr>
          <w:rFonts w:ascii="Arial" w:hAnsi="Arial" w:cs="Arial"/>
          <w:b/>
          <w:bCs/>
          <w:sz w:val="40"/>
          <w:szCs w:val="40"/>
        </w:rPr>
      </w:pPr>
      <w:bookmarkStart w:id="0" w:name="_GoBack"/>
      <w:bookmarkEnd w:id="0"/>
      <w:r w:rsidRPr="5B0FF01B">
        <w:rPr>
          <w:rFonts w:ascii="Arial" w:hAnsi="Arial" w:cs="Arial"/>
          <w:b/>
          <w:bCs/>
          <w:sz w:val="40"/>
          <w:szCs w:val="40"/>
        </w:rPr>
        <w:t xml:space="preserve">Academic Program Review: Self-Study </w:t>
      </w:r>
    </w:p>
    <w:p w14:paraId="5C92CDDD" w14:textId="77777777" w:rsidR="00B12430" w:rsidRPr="00377EEC" w:rsidRDefault="5B0FF01B" w:rsidP="5B0FF01B">
      <w:pPr>
        <w:autoSpaceDE w:val="0"/>
        <w:autoSpaceDN w:val="0"/>
        <w:adjustRightInd w:val="0"/>
        <w:outlineLvl w:val="0"/>
        <w:rPr>
          <w:rFonts w:ascii="Arial" w:hAnsi="Arial" w:cs="Arial"/>
          <w:b/>
          <w:bCs/>
          <w:sz w:val="40"/>
          <w:szCs w:val="40"/>
        </w:rPr>
      </w:pPr>
      <w:r w:rsidRPr="5B0FF01B">
        <w:rPr>
          <w:rFonts w:ascii="Arial" w:hAnsi="Arial" w:cs="Arial"/>
          <w:b/>
          <w:bCs/>
          <w:i/>
          <w:iCs/>
          <w:sz w:val="24"/>
          <w:szCs w:val="24"/>
        </w:rPr>
        <w:t xml:space="preserve">Instructions: </w:t>
      </w:r>
      <w:r w:rsidRPr="5B0FF01B">
        <w:rPr>
          <w:rFonts w:ascii="Arial" w:hAnsi="Arial" w:cs="Arial"/>
          <w:i/>
          <w:iCs/>
          <w:sz w:val="24"/>
          <w:szCs w:val="24"/>
        </w:rPr>
        <w:t xml:space="preserve">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September 1. </w:t>
      </w:r>
    </w:p>
    <w:p w14:paraId="06F08236" w14:textId="77777777" w:rsidR="00B12430" w:rsidRPr="00377EEC" w:rsidRDefault="00B12430" w:rsidP="00037C6A">
      <w:pPr>
        <w:autoSpaceDE w:val="0"/>
        <w:autoSpaceDN w:val="0"/>
        <w:adjustRightInd w:val="0"/>
        <w:jc w:val="center"/>
        <w:outlineLvl w:val="0"/>
        <w:rPr>
          <w:rFonts w:ascii="Arial" w:hAnsi="Arial" w:cs="Arial"/>
          <w:b/>
          <w:bCs/>
          <w:i/>
          <w:sz w:val="20"/>
          <w:szCs w:val="20"/>
        </w:rPr>
      </w:pPr>
    </w:p>
    <w:tbl>
      <w:tblPr>
        <w:tblStyle w:val="TableGrid"/>
        <w:tblW w:w="0" w:type="auto"/>
        <w:tblLook w:val="04A0" w:firstRow="1" w:lastRow="0" w:firstColumn="1" w:lastColumn="0" w:noHBand="0" w:noVBand="1"/>
      </w:tblPr>
      <w:tblGrid>
        <w:gridCol w:w="11016"/>
      </w:tblGrid>
      <w:tr w:rsidR="00037C6A" w:rsidRPr="00377EEC" w14:paraId="09B84E13"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3C00CCF" w14:textId="77777777" w:rsidR="00B12430"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Under Review</w:t>
            </w:r>
          </w:p>
        </w:tc>
      </w:tr>
      <w:tr w:rsidR="00037C6A" w:rsidRPr="00377EEC" w14:paraId="5BDBC65F"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7DF74" w14:textId="77777777" w:rsidR="00B12430" w:rsidRPr="00377EEC" w:rsidRDefault="5B0FF01B" w:rsidP="5B0FF01B">
            <w:pPr>
              <w:autoSpaceDE w:val="0"/>
              <w:autoSpaceDN w:val="0"/>
              <w:adjustRightInd w:val="0"/>
              <w:outlineLvl w:val="0"/>
              <w:rPr>
                <w:rFonts w:ascii="Arial" w:hAnsi="Arial" w:cs="Arial"/>
              </w:rPr>
            </w:pPr>
            <w:r w:rsidRPr="5B0FF01B">
              <w:rPr>
                <w:rFonts w:ascii="Arial" w:hAnsi="Arial" w:cs="Arial"/>
              </w:rPr>
              <w:t>Degree(s): AAEE – Associate of Arts in Elementary Education</w:t>
            </w:r>
          </w:p>
          <w:p w14:paraId="236459F5" w14:textId="77777777" w:rsidR="00B12430" w:rsidRPr="00377EEC" w:rsidRDefault="00B12430" w:rsidP="00037C6A">
            <w:pPr>
              <w:autoSpaceDE w:val="0"/>
              <w:autoSpaceDN w:val="0"/>
              <w:adjustRightInd w:val="0"/>
              <w:outlineLvl w:val="0"/>
              <w:rPr>
                <w:rFonts w:ascii="Arial" w:hAnsi="Arial" w:cs="Arial"/>
                <w:bCs/>
              </w:rPr>
            </w:pPr>
          </w:p>
        </w:tc>
      </w:tr>
      <w:tr w:rsidR="00037C6A" w:rsidRPr="00377EEC" w14:paraId="14DDE3A9"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1776" w14:textId="77777777" w:rsidR="00B12430" w:rsidRPr="00377EEC" w:rsidRDefault="5B0FF01B" w:rsidP="5B0FF01B">
            <w:pPr>
              <w:autoSpaceDE w:val="0"/>
              <w:autoSpaceDN w:val="0"/>
              <w:adjustRightInd w:val="0"/>
              <w:outlineLvl w:val="0"/>
              <w:rPr>
                <w:rFonts w:ascii="Arial" w:hAnsi="Arial" w:cs="Arial"/>
              </w:rPr>
            </w:pPr>
            <w:r w:rsidRPr="5B0FF01B">
              <w:rPr>
                <w:rFonts w:ascii="Arial" w:hAnsi="Arial" w:cs="Arial"/>
              </w:rPr>
              <w:t>Certificate(s):  N/A</w:t>
            </w:r>
          </w:p>
          <w:p w14:paraId="16CEC164" w14:textId="77777777" w:rsidR="00B12430" w:rsidRPr="00377EEC" w:rsidRDefault="00B12430" w:rsidP="00037C6A">
            <w:pPr>
              <w:autoSpaceDE w:val="0"/>
              <w:autoSpaceDN w:val="0"/>
              <w:adjustRightInd w:val="0"/>
              <w:outlineLvl w:val="0"/>
              <w:rPr>
                <w:rFonts w:ascii="Arial" w:hAnsi="Arial" w:cs="Arial"/>
                <w:bCs/>
              </w:rPr>
            </w:pPr>
          </w:p>
        </w:tc>
      </w:tr>
      <w:tr w:rsidR="00377EEC" w:rsidRPr="00377EEC" w14:paraId="1EA25779"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38511" w14:textId="77777777" w:rsidR="00B12430" w:rsidRPr="00377EEC" w:rsidRDefault="5B0FF01B" w:rsidP="5B0FF01B">
            <w:pPr>
              <w:autoSpaceDE w:val="0"/>
              <w:autoSpaceDN w:val="0"/>
              <w:adjustRightInd w:val="0"/>
              <w:outlineLvl w:val="0"/>
              <w:rPr>
                <w:rFonts w:ascii="Arial" w:hAnsi="Arial" w:cs="Arial"/>
              </w:rPr>
            </w:pPr>
            <w:r w:rsidRPr="5B0FF01B">
              <w:rPr>
                <w:rFonts w:ascii="Arial" w:hAnsi="Arial" w:cs="Arial"/>
              </w:rPr>
              <w:t xml:space="preserve">Contact Information for lead on Self-Study: </w:t>
            </w:r>
          </w:p>
          <w:p w14:paraId="2DC49945" w14:textId="77777777" w:rsidR="00F630FE" w:rsidRPr="00377EEC" w:rsidRDefault="5B0FF01B" w:rsidP="5B0FF01B">
            <w:pPr>
              <w:autoSpaceDE w:val="0"/>
              <w:autoSpaceDN w:val="0"/>
              <w:adjustRightInd w:val="0"/>
              <w:outlineLvl w:val="0"/>
              <w:rPr>
                <w:rFonts w:ascii="Arial" w:hAnsi="Arial" w:cs="Arial"/>
              </w:rPr>
            </w:pPr>
            <w:r w:rsidRPr="5B0FF01B">
              <w:rPr>
                <w:rFonts w:ascii="Arial" w:hAnsi="Arial" w:cs="Arial"/>
              </w:rPr>
              <w:t>Name: Cara Steiner</w:t>
            </w:r>
          </w:p>
          <w:p w14:paraId="6A38B977" w14:textId="77777777" w:rsidR="00F630FE" w:rsidRPr="00377EEC" w:rsidRDefault="5B0FF01B" w:rsidP="5B0FF01B">
            <w:pPr>
              <w:autoSpaceDE w:val="0"/>
              <w:autoSpaceDN w:val="0"/>
              <w:adjustRightInd w:val="0"/>
              <w:outlineLvl w:val="0"/>
              <w:rPr>
                <w:rFonts w:ascii="Arial" w:hAnsi="Arial" w:cs="Arial"/>
              </w:rPr>
            </w:pPr>
            <w:r w:rsidRPr="5B0FF01B">
              <w:rPr>
                <w:rFonts w:ascii="Arial" w:hAnsi="Arial" w:cs="Arial"/>
              </w:rPr>
              <w:t>Campus: SPC</w:t>
            </w:r>
          </w:p>
          <w:p w14:paraId="1D2FFC6C" w14:textId="77777777" w:rsidR="00F630FE" w:rsidRPr="00377EEC" w:rsidRDefault="5B0FF01B" w:rsidP="5B0FF01B">
            <w:pPr>
              <w:autoSpaceDE w:val="0"/>
              <w:autoSpaceDN w:val="0"/>
              <w:adjustRightInd w:val="0"/>
              <w:outlineLvl w:val="0"/>
              <w:rPr>
                <w:rFonts w:ascii="Arial" w:hAnsi="Arial" w:cs="Arial"/>
              </w:rPr>
            </w:pPr>
            <w:r w:rsidRPr="5B0FF01B">
              <w:rPr>
                <w:rFonts w:ascii="Arial" w:hAnsi="Arial" w:cs="Arial"/>
              </w:rPr>
              <w:t>Phone: 520-494-5035</w:t>
            </w:r>
          </w:p>
          <w:p w14:paraId="54F38E2E" w14:textId="77777777" w:rsidR="00F630FE" w:rsidRPr="00377EEC" w:rsidRDefault="5B0FF01B" w:rsidP="5B0FF01B">
            <w:pPr>
              <w:autoSpaceDE w:val="0"/>
              <w:autoSpaceDN w:val="0"/>
              <w:adjustRightInd w:val="0"/>
              <w:outlineLvl w:val="0"/>
              <w:rPr>
                <w:rFonts w:ascii="Arial" w:hAnsi="Arial" w:cs="Arial"/>
              </w:rPr>
            </w:pPr>
            <w:r w:rsidRPr="5B0FF01B">
              <w:rPr>
                <w:rFonts w:ascii="Arial" w:hAnsi="Arial" w:cs="Arial"/>
              </w:rPr>
              <w:t>Email: cara.steiner@centralaz.edu</w:t>
            </w:r>
          </w:p>
        </w:tc>
      </w:tr>
    </w:tbl>
    <w:p w14:paraId="550291DA" w14:textId="77777777" w:rsidR="00B12430" w:rsidRPr="00377EEC" w:rsidRDefault="00B12430" w:rsidP="00037C6A">
      <w:pPr>
        <w:autoSpaceDE w:val="0"/>
        <w:autoSpaceDN w:val="0"/>
        <w:adjustRightInd w:val="0"/>
        <w:outlineLvl w:val="0"/>
        <w:rPr>
          <w:rFonts w:ascii="Arial" w:hAnsi="Arial" w:cs="Arial"/>
          <w:bCs/>
          <w:sz w:val="20"/>
          <w:szCs w:val="20"/>
        </w:rPr>
      </w:pPr>
    </w:p>
    <w:tbl>
      <w:tblPr>
        <w:tblStyle w:val="TableGrid"/>
        <w:tblW w:w="0" w:type="auto"/>
        <w:tblLook w:val="04A0" w:firstRow="1" w:lastRow="0" w:firstColumn="1" w:lastColumn="0" w:noHBand="0" w:noVBand="1"/>
      </w:tblPr>
      <w:tblGrid>
        <w:gridCol w:w="11016"/>
      </w:tblGrid>
      <w:tr w:rsidR="00037C6A" w:rsidRPr="00377EEC" w14:paraId="0E3E4244"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A22A51" w14:textId="77777777" w:rsidR="00B12430"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Description, Vision and Outcomes</w:t>
            </w:r>
          </w:p>
        </w:tc>
      </w:tr>
      <w:tr w:rsidR="00037C6A" w:rsidRPr="00377EEC" w14:paraId="16A191EC"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0E035" w14:textId="78BCA93B" w:rsidR="00B12430" w:rsidRPr="00B01CDC" w:rsidRDefault="5B0FF01B" w:rsidP="5B0FF01B">
            <w:pPr>
              <w:pStyle w:val="ListParagraph"/>
              <w:numPr>
                <w:ilvl w:val="0"/>
                <w:numId w:val="3"/>
              </w:numPr>
              <w:autoSpaceDE w:val="0"/>
              <w:autoSpaceDN w:val="0"/>
              <w:adjustRightInd w:val="0"/>
              <w:ind w:left="0"/>
              <w:outlineLvl w:val="0"/>
              <w:rPr>
                <w:rFonts w:ascii="Arial" w:hAnsi="Arial" w:cs="Arial"/>
                <w:b/>
                <w:sz w:val="20"/>
                <w:szCs w:val="20"/>
              </w:rPr>
            </w:pPr>
            <w:r w:rsidRPr="00B01CDC">
              <w:rPr>
                <w:rFonts w:ascii="Arial" w:hAnsi="Arial" w:cs="Arial"/>
                <w:b/>
                <w:sz w:val="20"/>
                <w:szCs w:val="20"/>
              </w:rPr>
              <w:t>What is the description of the program as stated in the current CAC catalog?</w:t>
            </w:r>
          </w:p>
          <w:p w14:paraId="78B54759" w14:textId="77777777" w:rsidR="00214170" w:rsidRPr="00377EEC" w:rsidRDefault="00214170" w:rsidP="00037C6A">
            <w:pPr>
              <w:pStyle w:val="ListParagraph"/>
              <w:numPr>
                <w:ilvl w:val="0"/>
                <w:numId w:val="3"/>
              </w:numPr>
              <w:autoSpaceDE w:val="0"/>
              <w:autoSpaceDN w:val="0"/>
              <w:adjustRightInd w:val="0"/>
              <w:ind w:left="0"/>
              <w:outlineLvl w:val="0"/>
              <w:rPr>
                <w:rFonts w:ascii="Arial" w:hAnsi="Arial" w:cs="Arial"/>
                <w:sz w:val="20"/>
                <w:szCs w:val="20"/>
              </w:rPr>
            </w:pPr>
          </w:p>
          <w:p w14:paraId="70133FDE" w14:textId="77777777" w:rsid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The Associate of Arts in Elementary Education (AAEE) Degree is appropriate for students who require practical and professional skills and knowledge that can lead to upper division programs in elementary education and/or special education and/or preparation for para-educators. </w:t>
            </w:r>
          </w:p>
          <w:p w14:paraId="0F5A6072" w14:textId="77777777" w:rsidR="00377EEC" w:rsidRDefault="00377EEC" w:rsidP="00037C6A">
            <w:pPr>
              <w:autoSpaceDE w:val="0"/>
              <w:autoSpaceDN w:val="0"/>
              <w:adjustRightInd w:val="0"/>
              <w:outlineLvl w:val="0"/>
              <w:rPr>
                <w:rFonts w:ascii="Arial" w:hAnsi="Arial" w:cs="Arial"/>
                <w:sz w:val="20"/>
                <w:szCs w:val="20"/>
              </w:rPr>
            </w:pPr>
          </w:p>
          <w:p w14:paraId="17CA200B" w14:textId="4FC55EBB" w:rsidR="00F2230E" w:rsidRPr="00377EEC" w:rsidRDefault="00D07355" w:rsidP="5B0FF01B">
            <w:pPr>
              <w:autoSpaceDE w:val="0"/>
              <w:autoSpaceDN w:val="0"/>
              <w:adjustRightInd w:val="0"/>
              <w:outlineLvl w:val="0"/>
              <w:rPr>
                <w:rFonts w:ascii="Arial" w:hAnsi="Arial" w:cs="Arial"/>
                <w:sz w:val="20"/>
                <w:szCs w:val="20"/>
              </w:rPr>
            </w:pPr>
            <w:r w:rsidRPr="00377EEC">
              <w:rPr>
                <w:rFonts w:ascii="Arial" w:hAnsi="Arial" w:cs="Arial"/>
                <w:sz w:val="20"/>
                <w:szCs w:val="20"/>
              </w:rPr>
              <w:t xml:space="preserve">The Elementary Education program at Central Arizona College (CAC) improves the quality of elementary education programs providing high quality, responsive, affordable and accessible education to a diverse community. To accomplish </w:t>
            </w:r>
            <w:r w:rsidR="00037C6A" w:rsidRPr="00377EEC">
              <w:rPr>
                <w:rFonts w:ascii="Arial" w:hAnsi="Arial" w:cs="Arial"/>
                <w:sz w:val="20"/>
                <w:szCs w:val="20"/>
              </w:rPr>
              <w:t>this,</w:t>
            </w:r>
            <w:r w:rsidRPr="00377EEC">
              <w:rPr>
                <w:rFonts w:ascii="Arial" w:hAnsi="Arial" w:cs="Arial"/>
                <w:sz w:val="20"/>
                <w:szCs w:val="20"/>
              </w:rPr>
              <w:t xml:space="preserve"> we follow the guidelines </w:t>
            </w:r>
            <w:r w:rsidR="00037C6A" w:rsidRPr="00377EEC">
              <w:rPr>
                <w:rFonts w:ascii="Arial" w:hAnsi="Arial" w:cs="Arial"/>
                <w:sz w:val="20"/>
                <w:szCs w:val="20"/>
              </w:rPr>
              <w:t xml:space="preserve">and standards </w:t>
            </w:r>
            <w:r w:rsidRPr="00377EEC">
              <w:rPr>
                <w:rFonts w:ascii="Arial" w:hAnsi="Arial" w:cs="Arial"/>
                <w:sz w:val="20"/>
                <w:szCs w:val="20"/>
              </w:rPr>
              <w:t>for elementary education outlined</w:t>
            </w:r>
            <w:r w:rsidR="00037C6A" w:rsidRPr="00377EEC">
              <w:rPr>
                <w:rFonts w:ascii="Arial" w:hAnsi="Arial" w:cs="Arial"/>
                <w:sz w:val="20"/>
                <w:szCs w:val="20"/>
              </w:rPr>
              <w:t xml:space="preserve"> by </w:t>
            </w:r>
            <w:r w:rsidR="00613A81">
              <w:rPr>
                <w:rFonts w:ascii="Arial" w:hAnsi="Arial" w:cs="Arial"/>
                <w:sz w:val="20"/>
                <w:szCs w:val="20"/>
              </w:rPr>
              <w:t xml:space="preserve">the </w:t>
            </w:r>
            <w:r w:rsidR="00037C6A" w:rsidRPr="00377EEC">
              <w:rPr>
                <w:rFonts w:ascii="Arial" w:hAnsi="Arial" w:cs="Arial"/>
                <w:spacing w:val="-3"/>
                <w:sz w:val="20"/>
                <w:szCs w:val="20"/>
              </w:rPr>
              <w:t>Interstate Teacher Asses</w:t>
            </w:r>
            <w:r w:rsidR="00690A89">
              <w:rPr>
                <w:rFonts w:ascii="Arial" w:hAnsi="Arial" w:cs="Arial"/>
                <w:spacing w:val="-3"/>
                <w:sz w:val="20"/>
                <w:szCs w:val="20"/>
              </w:rPr>
              <w:t>sment and Support Consortium (INTASC). IN</w:t>
            </w:r>
            <w:r w:rsidR="00037C6A" w:rsidRPr="00377EEC">
              <w:rPr>
                <w:rFonts w:ascii="Arial" w:hAnsi="Arial" w:cs="Arial"/>
                <w:spacing w:val="-3"/>
                <w:sz w:val="20"/>
                <w:szCs w:val="20"/>
              </w:rPr>
              <w:t>TASC provides resources that both define and support ongoing teacher effectiveness to ensure students reach college and career ready standards.</w:t>
            </w:r>
            <w:r w:rsidRPr="00377EEC">
              <w:rPr>
                <w:rFonts w:ascii="Arial" w:hAnsi="Arial" w:cs="Arial"/>
                <w:sz w:val="20"/>
                <w:szCs w:val="20"/>
              </w:rPr>
              <w:t xml:space="preserve"> </w:t>
            </w:r>
            <w:r w:rsidR="00690A89">
              <w:rPr>
                <w:rFonts w:ascii="Arial" w:hAnsi="Arial" w:cs="Arial"/>
                <w:sz w:val="20"/>
                <w:szCs w:val="20"/>
              </w:rPr>
              <w:t>IN</w:t>
            </w:r>
            <w:r w:rsidR="00037C6A" w:rsidRPr="00377EEC">
              <w:rPr>
                <w:rFonts w:ascii="Arial" w:hAnsi="Arial" w:cs="Arial"/>
                <w:sz w:val="20"/>
                <w:szCs w:val="20"/>
              </w:rPr>
              <w:t>TASC</w:t>
            </w:r>
            <w:r w:rsidR="00214170">
              <w:rPr>
                <w:rFonts w:ascii="Arial" w:hAnsi="Arial" w:cs="Arial"/>
                <w:sz w:val="20"/>
                <w:szCs w:val="20"/>
              </w:rPr>
              <w:t xml:space="preserve"> has determined standards for</w:t>
            </w:r>
            <w:r w:rsidR="00037C6A" w:rsidRPr="00377EEC">
              <w:rPr>
                <w:rFonts w:ascii="Arial" w:hAnsi="Arial" w:cs="Arial"/>
                <w:sz w:val="20"/>
                <w:szCs w:val="20"/>
              </w:rPr>
              <w:t xml:space="preserve"> graduates of the AAE</w:t>
            </w:r>
            <w:r w:rsidR="00214170">
              <w:rPr>
                <w:rFonts w:ascii="Arial" w:hAnsi="Arial" w:cs="Arial"/>
                <w:sz w:val="20"/>
                <w:szCs w:val="20"/>
              </w:rPr>
              <w:t>E</w:t>
            </w:r>
            <w:r w:rsidR="0057125D">
              <w:rPr>
                <w:rFonts w:ascii="Arial" w:hAnsi="Arial" w:cs="Arial"/>
                <w:sz w:val="20"/>
                <w:szCs w:val="20"/>
              </w:rPr>
              <w:t xml:space="preserve"> that promote</w:t>
            </w:r>
            <w:r w:rsidR="00580AD6">
              <w:rPr>
                <w:rFonts w:ascii="Arial" w:hAnsi="Arial" w:cs="Arial"/>
                <w:sz w:val="20"/>
                <w:szCs w:val="20"/>
              </w:rPr>
              <w:t xml:space="preserve"> a</w:t>
            </w:r>
            <w:r w:rsidR="00214170">
              <w:rPr>
                <w:rFonts w:ascii="Arial" w:hAnsi="Arial" w:cs="Arial"/>
                <w:sz w:val="20"/>
                <w:szCs w:val="20"/>
              </w:rPr>
              <w:t xml:space="preserve"> knowledgeable foundation for a career in the teaching profession</w:t>
            </w:r>
            <w:r w:rsidR="00037C6A" w:rsidRPr="00377EEC">
              <w:rPr>
                <w:rFonts w:ascii="Arial" w:hAnsi="Arial" w:cs="Arial"/>
                <w:sz w:val="20"/>
                <w:szCs w:val="20"/>
              </w:rPr>
              <w:t>.</w:t>
            </w:r>
          </w:p>
          <w:p w14:paraId="403BF7F9" w14:textId="77777777" w:rsidR="00F2230E" w:rsidRPr="00377EEC" w:rsidRDefault="00F2230E" w:rsidP="00037C6A">
            <w:pPr>
              <w:autoSpaceDE w:val="0"/>
              <w:autoSpaceDN w:val="0"/>
              <w:adjustRightInd w:val="0"/>
              <w:outlineLvl w:val="0"/>
              <w:rPr>
                <w:rFonts w:ascii="Arial" w:hAnsi="Arial" w:cs="Arial"/>
                <w:sz w:val="20"/>
                <w:szCs w:val="20"/>
              </w:rPr>
            </w:pPr>
          </w:p>
          <w:p w14:paraId="57A4EB37" w14:textId="01D1B778" w:rsidR="00F2230E" w:rsidRPr="002D0F2A" w:rsidRDefault="5B0FF01B" w:rsidP="5B0FF01B">
            <w:pPr>
              <w:autoSpaceDE w:val="0"/>
              <w:autoSpaceDN w:val="0"/>
              <w:adjustRightInd w:val="0"/>
              <w:outlineLvl w:val="0"/>
              <w:rPr>
                <w:rFonts w:ascii="Arial" w:hAnsi="Arial" w:cs="Arial"/>
                <w:color w:val="17365D" w:themeColor="text2" w:themeShade="BF"/>
                <w:sz w:val="20"/>
                <w:szCs w:val="20"/>
              </w:rPr>
            </w:pPr>
            <w:r w:rsidRPr="5B0FF01B">
              <w:rPr>
                <w:rFonts w:ascii="Arial" w:hAnsi="Arial" w:cs="Arial"/>
                <w:sz w:val="20"/>
                <w:szCs w:val="20"/>
              </w:rPr>
              <w:t xml:space="preserve">For a list of Common Courses associated with specific programs of study, go to the Common Course Matrix Archives:   </w:t>
            </w:r>
            <w:hyperlink r:id="rId8">
              <w:r w:rsidR="002D0F2A" w:rsidRPr="002D0F2A">
                <w:rPr>
                  <w:rStyle w:val="Hyperlink"/>
                  <w:rFonts w:ascii="Arial" w:hAnsi="Arial" w:cs="Arial"/>
                  <w:color w:val="17365D" w:themeColor="text2" w:themeShade="BF"/>
                  <w:sz w:val="20"/>
                  <w:szCs w:val="20"/>
                </w:rPr>
                <w:t>http://aztransmac2.asu.edu/cgi-bin/WebObjects/ATASS.woa/wa/ViewMatrixReport?Code=EDUC1</w:t>
              </w:r>
            </w:hyperlink>
          </w:p>
          <w:p w14:paraId="6CE07C10" w14:textId="77777777" w:rsidR="00F2230E" w:rsidRPr="00377EEC" w:rsidRDefault="00F2230E" w:rsidP="00037C6A">
            <w:pPr>
              <w:autoSpaceDE w:val="0"/>
              <w:autoSpaceDN w:val="0"/>
              <w:adjustRightInd w:val="0"/>
              <w:outlineLvl w:val="0"/>
              <w:rPr>
                <w:rFonts w:ascii="Arial" w:hAnsi="Arial" w:cs="Arial"/>
                <w:sz w:val="20"/>
                <w:szCs w:val="20"/>
              </w:rPr>
            </w:pPr>
          </w:p>
          <w:p w14:paraId="64B6E229" w14:textId="77777777" w:rsidR="00B12430"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AGEC courses are transferable to all three Arizona public universities provided students earn a grade of “C” or better.</w:t>
            </w:r>
          </w:p>
          <w:p w14:paraId="01578BF9" w14:textId="0FCA7353" w:rsidR="00692066" w:rsidRPr="00377EEC" w:rsidRDefault="00692066" w:rsidP="5B0FF01B">
            <w:pPr>
              <w:autoSpaceDE w:val="0"/>
              <w:autoSpaceDN w:val="0"/>
              <w:adjustRightInd w:val="0"/>
              <w:outlineLvl w:val="0"/>
              <w:rPr>
                <w:rFonts w:ascii="Arial" w:hAnsi="Arial" w:cs="Arial"/>
              </w:rPr>
            </w:pPr>
          </w:p>
        </w:tc>
      </w:tr>
      <w:tr w:rsidR="00037C6A" w:rsidRPr="00377EEC" w14:paraId="20208CC6"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7C2A2" w14:textId="5F915B4B" w:rsidR="00520DDD" w:rsidRPr="00B01CDC" w:rsidRDefault="5B0FF01B" w:rsidP="5B0FF01B">
            <w:pPr>
              <w:pStyle w:val="ListParagraph"/>
              <w:numPr>
                <w:ilvl w:val="0"/>
                <w:numId w:val="3"/>
              </w:numPr>
              <w:autoSpaceDE w:val="0"/>
              <w:autoSpaceDN w:val="0"/>
              <w:adjustRightInd w:val="0"/>
              <w:ind w:left="0"/>
              <w:outlineLvl w:val="0"/>
              <w:rPr>
                <w:rFonts w:ascii="Arial" w:hAnsi="Arial" w:cs="Arial"/>
                <w:b/>
                <w:sz w:val="20"/>
                <w:szCs w:val="20"/>
              </w:rPr>
            </w:pPr>
            <w:r w:rsidRPr="00B01CDC">
              <w:rPr>
                <w:rFonts w:ascii="Arial" w:hAnsi="Arial" w:cs="Arial"/>
                <w:b/>
                <w:sz w:val="20"/>
                <w:szCs w:val="20"/>
              </w:rPr>
              <w:t xml:space="preserve">Does your program have a mission and/or a vision statement?  If it does, please write them below and indicate where they appear. </w:t>
            </w:r>
          </w:p>
          <w:p w14:paraId="75EBD30D" w14:textId="77777777" w:rsidR="00377EEC" w:rsidRPr="00377EEC" w:rsidRDefault="00377EEC" w:rsidP="00037C6A">
            <w:pPr>
              <w:pStyle w:val="ListParagraph"/>
              <w:autoSpaceDE w:val="0"/>
              <w:autoSpaceDN w:val="0"/>
              <w:adjustRightInd w:val="0"/>
              <w:ind w:left="0"/>
              <w:outlineLvl w:val="0"/>
              <w:rPr>
                <w:rFonts w:ascii="Arial" w:hAnsi="Arial" w:cs="Arial"/>
                <w:sz w:val="20"/>
                <w:szCs w:val="20"/>
              </w:rPr>
            </w:pPr>
          </w:p>
          <w:p w14:paraId="5AA29329" w14:textId="570F22C6" w:rsidR="00F2230E"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Yes. </w:t>
            </w:r>
          </w:p>
          <w:p w14:paraId="520A4028" w14:textId="77777777" w:rsidR="006A772C" w:rsidRDefault="5B0FF01B" w:rsidP="5B0FF01B">
            <w:pPr>
              <w:pStyle w:val="paragraph"/>
              <w:shd w:val="clear" w:color="auto" w:fill="FFFFFF" w:themeFill="background1"/>
              <w:spacing w:before="0" w:beforeAutospacing="0" w:after="0" w:afterAutospacing="0"/>
              <w:textAlignment w:val="baseline"/>
              <w:rPr>
                <w:rStyle w:val="normaltextrun"/>
                <w:rFonts w:ascii="Arial" w:hAnsi="Arial" w:cs="Arial"/>
                <w:color w:val="424242"/>
                <w:sz w:val="20"/>
                <w:szCs w:val="20"/>
              </w:rPr>
            </w:pPr>
            <w:r w:rsidRPr="0094054D">
              <w:rPr>
                <w:rStyle w:val="normaltextrun"/>
                <w:rFonts w:ascii="Arial" w:hAnsi="Arial" w:cs="Arial"/>
                <w:b/>
                <w:bCs/>
                <w:sz w:val="20"/>
                <w:szCs w:val="20"/>
              </w:rPr>
              <w:t>Vision</w:t>
            </w:r>
            <w:r w:rsidRPr="5B0FF01B">
              <w:rPr>
                <w:rStyle w:val="normaltextrun"/>
                <w:rFonts w:ascii="Arial" w:hAnsi="Arial" w:cs="Arial"/>
                <w:color w:val="424242"/>
                <w:sz w:val="20"/>
                <w:szCs w:val="20"/>
              </w:rPr>
              <w:t xml:space="preserve">: </w:t>
            </w:r>
          </w:p>
          <w:p w14:paraId="0D9BBD2F" w14:textId="05672FCD" w:rsidR="006778C3" w:rsidRPr="00A16B62" w:rsidRDefault="5B0FF01B" w:rsidP="5B0FF01B">
            <w:pPr>
              <w:pStyle w:val="paragraph"/>
              <w:shd w:val="clear" w:color="auto" w:fill="FFFFFF" w:themeFill="background1"/>
              <w:spacing w:before="0" w:beforeAutospacing="0" w:after="0" w:afterAutospacing="0"/>
              <w:textAlignment w:val="baseline"/>
              <w:rPr>
                <w:rFonts w:ascii="Arial" w:hAnsi="Arial" w:cs="Arial"/>
                <w:sz w:val="20"/>
                <w:szCs w:val="20"/>
              </w:rPr>
            </w:pPr>
            <w:r w:rsidRPr="00A16B62">
              <w:rPr>
                <w:rStyle w:val="normaltextrun"/>
                <w:rFonts w:ascii="Arial" w:hAnsi="Arial" w:cs="Arial"/>
                <w:sz w:val="20"/>
                <w:szCs w:val="20"/>
              </w:rPr>
              <w:t xml:space="preserve">Central Arizona Colleges’ </w:t>
            </w:r>
            <w:r w:rsidR="00D52A77" w:rsidRPr="00A16B62">
              <w:rPr>
                <w:rStyle w:val="normaltextrun"/>
                <w:rFonts w:ascii="Arial" w:hAnsi="Arial" w:cs="Arial"/>
                <w:sz w:val="20"/>
                <w:szCs w:val="20"/>
              </w:rPr>
              <w:t>AAEE</w:t>
            </w:r>
            <w:r w:rsidRPr="00A16B62">
              <w:rPr>
                <w:rStyle w:val="normaltextrun"/>
                <w:rFonts w:ascii="Arial" w:hAnsi="Arial" w:cs="Arial"/>
                <w:sz w:val="20"/>
                <w:szCs w:val="20"/>
              </w:rPr>
              <w:t xml:space="preserve"> program</w:t>
            </w:r>
            <w:r w:rsidR="00C86ECB" w:rsidRPr="00A16B62">
              <w:rPr>
                <w:rStyle w:val="normaltextrun"/>
                <w:rFonts w:ascii="Arial" w:hAnsi="Arial" w:cs="Arial"/>
                <w:sz w:val="20"/>
                <w:szCs w:val="20"/>
              </w:rPr>
              <w:t xml:space="preserve"> </w:t>
            </w:r>
            <w:r w:rsidR="00730B89" w:rsidRPr="00A16B62">
              <w:rPr>
                <w:rFonts w:ascii="Arial" w:hAnsi="Arial" w:cs="Arial"/>
                <w:sz w:val="20"/>
                <w:szCs w:val="20"/>
              </w:rPr>
              <w:t>prepare</w:t>
            </w:r>
            <w:r w:rsidR="00A16B62" w:rsidRPr="00A16B62">
              <w:rPr>
                <w:rFonts w:ascii="Arial" w:hAnsi="Arial" w:cs="Arial"/>
                <w:sz w:val="20"/>
                <w:szCs w:val="20"/>
              </w:rPr>
              <w:t>s</w:t>
            </w:r>
            <w:r w:rsidR="00FF104E" w:rsidRPr="00A16B62">
              <w:rPr>
                <w:rFonts w:ascii="Arial" w:hAnsi="Arial" w:cs="Arial"/>
                <w:sz w:val="20"/>
                <w:szCs w:val="20"/>
              </w:rPr>
              <w:t xml:space="preserve"> </w:t>
            </w:r>
            <w:r w:rsidR="00730B89" w:rsidRPr="00A16B62">
              <w:rPr>
                <w:rFonts w:ascii="Arial" w:hAnsi="Arial" w:cs="Arial"/>
                <w:sz w:val="20"/>
                <w:szCs w:val="20"/>
              </w:rPr>
              <w:t xml:space="preserve">educators to meet the needs of every learner through innovative </w:t>
            </w:r>
            <w:r w:rsidR="008C0534">
              <w:rPr>
                <w:rFonts w:ascii="Arial" w:hAnsi="Arial" w:cs="Arial"/>
                <w:sz w:val="20"/>
                <w:szCs w:val="20"/>
              </w:rPr>
              <w:t xml:space="preserve">pedagogy and </w:t>
            </w:r>
            <w:r w:rsidR="00730B89" w:rsidRPr="00A16B62">
              <w:rPr>
                <w:rFonts w:ascii="Arial" w:hAnsi="Arial" w:cs="Arial"/>
                <w:sz w:val="20"/>
                <w:szCs w:val="20"/>
              </w:rPr>
              <w:t xml:space="preserve">practice, rigorous </w:t>
            </w:r>
            <w:r w:rsidR="00126344">
              <w:rPr>
                <w:rFonts w:ascii="Arial" w:hAnsi="Arial" w:cs="Arial"/>
                <w:sz w:val="20"/>
                <w:szCs w:val="20"/>
              </w:rPr>
              <w:t>coursework</w:t>
            </w:r>
            <w:r w:rsidR="00730B89" w:rsidRPr="00A16B62">
              <w:rPr>
                <w:rFonts w:ascii="Arial" w:hAnsi="Arial" w:cs="Arial"/>
                <w:sz w:val="20"/>
                <w:szCs w:val="20"/>
              </w:rPr>
              <w:t xml:space="preserve">, </w:t>
            </w:r>
            <w:r w:rsidR="00730339">
              <w:rPr>
                <w:rFonts w:ascii="Arial" w:hAnsi="Arial" w:cs="Arial"/>
                <w:sz w:val="20"/>
                <w:szCs w:val="20"/>
              </w:rPr>
              <w:t>scholarship</w:t>
            </w:r>
            <w:r w:rsidR="007A2338">
              <w:rPr>
                <w:rFonts w:ascii="Arial" w:hAnsi="Arial" w:cs="Arial"/>
                <w:sz w:val="20"/>
                <w:szCs w:val="20"/>
              </w:rPr>
              <w:t xml:space="preserve"> of 21</w:t>
            </w:r>
            <w:r w:rsidR="007A2338" w:rsidRPr="007A2338">
              <w:rPr>
                <w:rFonts w:ascii="Arial" w:hAnsi="Arial" w:cs="Arial"/>
                <w:sz w:val="20"/>
                <w:szCs w:val="20"/>
                <w:vertAlign w:val="superscript"/>
              </w:rPr>
              <w:t>st</w:t>
            </w:r>
            <w:r w:rsidR="007A2338">
              <w:rPr>
                <w:rFonts w:ascii="Arial" w:hAnsi="Arial" w:cs="Arial"/>
                <w:sz w:val="20"/>
                <w:szCs w:val="20"/>
              </w:rPr>
              <w:t xml:space="preserve"> century skills, </w:t>
            </w:r>
            <w:r w:rsidR="00730B89" w:rsidRPr="00A16B62">
              <w:rPr>
                <w:rFonts w:ascii="Arial" w:hAnsi="Arial" w:cs="Arial"/>
                <w:sz w:val="20"/>
                <w:szCs w:val="20"/>
              </w:rPr>
              <w:t>and continuous improvement.</w:t>
            </w:r>
            <w:r w:rsidR="00AB067B" w:rsidRPr="00A16B62">
              <w:rPr>
                <w:rFonts w:ascii="Arial" w:hAnsi="Arial" w:cs="Arial"/>
                <w:sz w:val="20"/>
                <w:szCs w:val="20"/>
              </w:rPr>
              <w:t xml:space="preserve"> </w:t>
            </w:r>
          </w:p>
          <w:p w14:paraId="0D7A7094" w14:textId="77777777" w:rsidR="006778C3" w:rsidRDefault="006778C3" w:rsidP="5B0FF01B">
            <w:pPr>
              <w:pStyle w:val="paragraph"/>
              <w:shd w:val="clear" w:color="auto" w:fill="FFFFFF" w:themeFill="background1"/>
              <w:spacing w:before="0" w:beforeAutospacing="0" w:after="0" w:afterAutospacing="0"/>
              <w:textAlignment w:val="baseline"/>
            </w:pPr>
          </w:p>
          <w:p w14:paraId="7F89B560" w14:textId="1BEB7006" w:rsidR="00520DDD" w:rsidRDefault="5B0FF01B" w:rsidP="5B0FF01B">
            <w:pPr>
              <w:pStyle w:val="paragraph"/>
              <w:shd w:val="clear" w:color="auto" w:fill="FFFFFF" w:themeFill="background1"/>
              <w:spacing w:before="0" w:beforeAutospacing="0" w:after="0" w:afterAutospacing="0"/>
              <w:textAlignment w:val="baseline"/>
              <w:rPr>
                <w:rStyle w:val="normaltextrun"/>
                <w:rFonts w:ascii="Arial" w:hAnsi="Arial" w:cs="Arial"/>
                <w:sz w:val="20"/>
                <w:szCs w:val="20"/>
              </w:rPr>
            </w:pPr>
            <w:r w:rsidRPr="00FF104E">
              <w:rPr>
                <w:rStyle w:val="normaltextrun"/>
                <w:rFonts w:ascii="Arial" w:hAnsi="Arial" w:cs="Arial"/>
                <w:b/>
                <w:bCs/>
                <w:sz w:val="20"/>
                <w:szCs w:val="20"/>
              </w:rPr>
              <w:t>Mission</w:t>
            </w:r>
            <w:r w:rsidRPr="00FF104E">
              <w:rPr>
                <w:rStyle w:val="normaltextrun"/>
                <w:rFonts w:ascii="Arial" w:hAnsi="Arial" w:cs="Arial"/>
                <w:sz w:val="20"/>
                <w:szCs w:val="20"/>
              </w:rPr>
              <w:t xml:space="preserve">: </w:t>
            </w:r>
          </w:p>
          <w:p w14:paraId="6310891A" w14:textId="06755501" w:rsidR="009F5806" w:rsidRPr="009A0FAC" w:rsidRDefault="00B712C2" w:rsidP="009A0FAC">
            <w:pPr>
              <w:rPr>
                <w:rFonts w:ascii="Arial" w:hAnsi="Arial" w:cs="Arial"/>
                <w:sz w:val="20"/>
                <w:szCs w:val="20"/>
              </w:rPr>
            </w:pPr>
            <w:r w:rsidRPr="00B712C2">
              <w:rPr>
                <w:rFonts w:ascii="Arial" w:hAnsi="Arial" w:cs="Arial"/>
                <w:sz w:val="20"/>
                <w:szCs w:val="20"/>
              </w:rPr>
              <w:t xml:space="preserve">The </w:t>
            </w:r>
            <w:r w:rsidR="004926EE">
              <w:rPr>
                <w:rFonts w:ascii="Arial" w:hAnsi="Arial" w:cs="Arial"/>
                <w:sz w:val="20"/>
                <w:szCs w:val="20"/>
              </w:rPr>
              <w:t xml:space="preserve">AAEE </w:t>
            </w:r>
            <w:r w:rsidRPr="00B712C2">
              <w:rPr>
                <w:rFonts w:ascii="Arial" w:hAnsi="Arial" w:cs="Arial"/>
                <w:sz w:val="20"/>
                <w:szCs w:val="20"/>
              </w:rPr>
              <w:t xml:space="preserve">program is committed to </w:t>
            </w:r>
            <w:r w:rsidR="002A05DC">
              <w:rPr>
                <w:rFonts w:ascii="Arial" w:hAnsi="Arial" w:cs="Arial"/>
                <w:sz w:val="20"/>
                <w:szCs w:val="20"/>
              </w:rPr>
              <w:t>i</w:t>
            </w:r>
            <w:r w:rsidR="002A05DC">
              <w:t>ntroducing and preparing</w:t>
            </w:r>
            <w:r w:rsidRPr="00B712C2">
              <w:rPr>
                <w:rFonts w:ascii="Arial" w:hAnsi="Arial" w:cs="Arial"/>
                <w:sz w:val="20"/>
                <w:szCs w:val="20"/>
              </w:rPr>
              <w:t xml:space="preserve"> the 21st-century teacher </w:t>
            </w:r>
            <w:r w:rsidR="004555FE">
              <w:rPr>
                <w:rFonts w:ascii="Arial" w:hAnsi="Arial" w:cs="Arial"/>
                <w:sz w:val="20"/>
                <w:szCs w:val="20"/>
              </w:rPr>
              <w:t xml:space="preserve">in </w:t>
            </w:r>
            <w:r w:rsidR="00E538D1">
              <w:rPr>
                <w:rFonts w:ascii="Arial" w:hAnsi="Arial" w:cs="Arial"/>
                <w:sz w:val="20"/>
                <w:szCs w:val="20"/>
              </w:rPr>
              <w:t>thoughtful and deliberate knowledge of</w:t>
            </w:r>
            <w:r w:rsidR="004555FE">
              <w:rPr>
                <w:rFonts w:ascii="Arial" w:hAnsi="Arial" w:cs="Arial"/>
                <w:sz w:val="20"/>
                <w:szCs w:val="20"/>
              </w:rPr>
              <w:t xml:space="preserve"> </w:t>
            </w:r>
            <w:r w:rsidRPr="00B712C2">
              <w:rPr>
                <w:rFonts w:ascii="Arial" w:hAnsi="Arial" w:cs="Arial"/>
                <w:sz w:val="20"/>
                <w:szCs w:val="20"/>
              </w:rPr>
              <w:t>the complexities of</w:t>
            </w:r>
            <w:r w:rsidR="004555FE" w:rsidRPr="00B712C2">
              <w:rPr>
                <w:rFonts w:ascii="Arial" w:hAnsi="Arial" w:cs="Arial"/>
                <w:sz w:val="20"/>
                <w:szCs w:val="20"/>
              </w:rPr>
              <w:t xml:space="preserve"> teaching </w:t>
            </w:r>
            <w:r w:rsidR="004555FE">
              <w:rPr>
                <w:rFonts w:ascii="Arial" w:hAnsi="Arial" w:cs="Arial"/>
                <w:sz w:val="20"/>
                <w:szCs w:val="20"/>
              </w:rPr>
              <w:t xml:space="preserve">and </w:t>
            </w:r>
            <w:r w:rsidRPr="00B712C2">
              <w:rPr>
                <w:rFonts w:ascii="Arial" w:hAnsi="Arial" w:cs="Arial"/>
                <w:sz w:val="20"/>
                <w:szCs w:val="20"/>
              </w:rPr>
              <w:t xml:space="preserve">learning that encompass inclusion, equity, and justice. </w:t>
            </w:r>
            <w:r w:rsidR="00B21585">
              <w:rPr>
                <w:rFonts w:ascii="Arial" w:hAnsi="Arial" w:cs="Arial"/>
                <w:sz w:val="20"/>
                <w:szCs w:val="20"/>
              </w:rPr>
              <w:t>The AAEE</w:t>
            </w:r>
            <w:r w:rsidRPr="00B712C2">
              <w:rPr>
                <w:rFonts w:ascii="Arial" w:hAnsi="Arial" w:cs="Arial"/>
                <w:sz w:val="20"/>
                <w:szCs w:val="20"/>
              </w:rPr>
              <w:t xml:space="preserve"> vigorously </w:t>
            </w:r>
            <w:r w:rsidR="00C51604">
              <w:rPr>
                <w:rFonts w:ascii="Arial" w:hAnsi="Arial" w:cs="Arial"/>
                <w:sz w:val="20"/>
                <w:szCs w:val="20"/>
              </w:rPr>
              <w:t>engages</w:t>
            </w:r>
            <w:r w:rsidR="004926EE">
              <w:t xml:space="preserve"> </w:t>
            </w:r>
            <w:r w:rsidR="0039048F">
              <w:t xml:space="preserve">educator </w:t>
            </w:r>
            <w:r w:rsidRPr="00B712C2">
              <w:rPr>
                <w:rFonts w:ascii="Arial" w:hAnsi="Arial" w:cs="Arial"/>
                <w:sz w:val="20"/>
                <w:szCs w:val="20"/>
              </w:rPr>
              <w:t xml:space="preserve">candidates </w:t>
            </w:r>
            <w:r w:rsidR="00B83812">
              <w:rPr>
                <w:rFonts w:ascii="Arial" w:hAnsi="Arial" w:cs="Arial"/>
                <w:sz w:val="20"/>
                <w:szCs w:val="20"/>
              </w:rPr>
              <w:t>in</w:t>
            </w:r>
            <w:r w:rsidRPr="00B712C2">
              <w:rPr>
                <w:rFonts w:ascii="Arial" w:hAnsi="Arial" w:cs="Arial"/>
                <w:sz w:val="20"/>
                <w:szCs w:val="20"/>
              </w:rPr>
              <w:t xml:space="preserve"> </w:t>
            </w:r>
            <w:r w:rsidR="00784CCC" w:rsidRPr="00B712C2">
              <w:rPr>
                <w:rFonts w:ascii="Arial" w:hAnsi="Arial" w:cs="Arial"/>
                <w:sz w:val="20"/>
                <w:szCs w:val="20"/>
              </w:rPr>
              <w:t>applicati</w:t>
            </w:r>
            <w:r w:rsidR="00784CCC">
              <w:rPr>
                <w:rFonts w:ascii="Arial" w:hAnsi="Arial" w:cs="Arial"/>
                <w:sz w:val="20"/>
                <w:szCs w:val="20"/>
              </w:rPr>
              <w:t>on</w:t>
            </w:r>
            <w:r w:rsidR="00B83812">
              <w:rPr>
                <w:rFonts w:ascii="Arial" w:hAnsi="Arial" w:cs="Arial"/>
                <w:sz w:val="20"/>
                <w:szCs w:val="20"/>
              </w:rPr>
              <w:t xml:space="preserve"> of</w:t>
            </w:r>
            <w:r w:rsidRPr="00B712C2">
              <w:rPr>
                <w:rFonts w:ascii="Arial" w:hAnsi="Arial" w:cs="Arial"/>
                <w:sz w:val="20"/>
                <w:szCs w:val="20"/>
              </w:rPr>
              <w:t xml:space="preserve"> principled practice</w:t>
            </w:r>
            <w:r w:rsidR="00D32CE6">
              <w:rPr>
                <w:rFonts w:ascii="Arial" w:hAnsi="Arial" w:cs="Arial"/>
                <w:sz w:val="20"/>
                <w:szCs w:val="20"/>
              </w:rPr>
              <w:t>,</w:t>
            </w:r>
            <w:r w:rsidR="009F5806" w:rsidRPr="009A0FAC">
              <w:rPr>
                <w:rFonts w:ascii="Arial" w:hAnsi="Arial" w:cs="Arial"/>
                <w:sz w:val="20"/>
                <w:szCs w:val="20"/>
              </w:rPr>
              <w:t xml:space="preserve"> inspires excellence in pedagogy and scholarship; </w:t>
            </w:r>
            <w:r w:rsidR="002404D2">
              <w:rPr>
                <w:rFonts w:ascii="Arial" w:hAnsi="Arial" w:cs="Arial"/>
                <w:sz w:val="20"/>
                <w:szCs w:val="20"/>
              </w:rPr>
              <w:t>promotes</w:t>
            </w:r>
            <w:r w:rsidR="009F5806" w:rsidRPr="009A0FAC">
              <w:rPr>
                <w:rFonts w:ascii="Arial" w:hAnsi="Arial" w:cs="Arial"/>
                <w:sz w:val="20"/>
                <w:szCs w:val="20"/>
              </w:rPr>
              <w:t xml:space="preserve"> reflective, innovative and collaborative teaching </w:t>
            </w:r>
            <w:r w:rsidR="0059255D">
              <w:rPr>
                <w:rFonts w:ascii="Arial" w:hAnsi="Arial" w:cs="Arial"/>
                <w:sz w:val="20"/>
                <w:szCs w:val="20"/>
              </w:rPr>
              <w:t>methods</w:t>
            </w:r>
            <w:r w:rsidR="009F5806" w:rsidRPr="009A0FAC">
              <w:rPr>
                <w:rFonts w:ascii="Arial" w:hAnsi="Arial" w:cs="Arial"/>
                <w:sz w:val="20"/>
                <w:szCs w:val="20"/>
              </w:rPr>
              <w:t xml:space="preserve"> to maximize student learning and achievement; </w:t>
            </w:r>
            <w:r w:rsidR="00C671BE" w:rsidRPr="009A0FAC">
              <w:rPr>
                <w:rFonts w:ascii="Arial" w:hAnsi="Arial" w:cs="Arial"/>
                <w:sz w:val="20"/>
                <w:szCs w:val="20"/>
              </w:rPr>
              <w:t>endorses</w:t>
            </w:r>
            <w:r w:rsidR="009F5806" w:rsidRPr="009A0FAC">
              <w:rPr>
                <w:rFonts w:ascii="Arial" w:hAnsi="Arial" w:cs="Arial"/>
                <w:sz w:val="20"/>
                <w:szCs w:val="20"/>
              </w:rPr>
              <w:t xml:space="preserve"> servant leadership in educational communities; and engages a diverse and global community of learners with purpose and passion</w:t>
            </w:r>
          </w:p>
          <w:p w14:paraId="29F46702" w14:textId="3441769A" w:rsidR="00EE3263" w:rsidRPr="00377EEC" w:rsidRDefault="00EE3263" w:rsidP="00620717">
            <w:pPr>
              <w:rPr>
                <w:rFonts w:ascii="Arial" w:hAnsi="Arial" w:cs="Arial"/>
                <w:sz w:val="20"/>
                <w:szCs w:val="20"/>
              </w:rPr>
            </w:pPr>
          </w:p>
        </w:tc>
      </w:tr>
      <w:tr w:rsidR="00377EEC" w:rsidRPr="00377EEC" w14:paraId="36DBC603"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0801C" w14:textId="78597701" w:rsidR="00377EEC" w:rsidRPr="00BB4486" w:rsidRDefault="5B0FF01B" w:rsidP="00037C6A">
            <w:pPr>
              <w:pStyle w:val="ListParagraph"/>
              <w:numPr>
                <w:ilvl w:val="0"/>
                <w:numId w:val="3"/>
              </w:numPr>
              <w:autoSpaceDE w:val="0"/>
              <w:autoSpaceDN w:val="0"/>
              <w:adjustRightInd w:val="0"/>
              <w:ind w:left="0"/>
              <w:outlineLvl w:val="0"/>
              <w:rPr>
                <w:rFonts w:ascii="Arial" w:hAnsi="Arial" w:cs="Arial"/>
                <w:sz w:val="20"/>
                <w:szCs w:val="20"/>
              </w:rPr>
            </w:pPr>
            <w:r w:rsidRPr="5B0FF01B">
              <w:rPr>
                <w:rFonts w:ascii="Arial" w:hAnsi="Arial" w:cs="Arial"/>
                <w:sz w:val="20"/>
                <w:szCs w:val="20"/>
              </w:rPr>
              <w:t>Describe how the program’s description, mission and/or vision aligns with the College’s Mission and Vision:</w:t>
            </w:r>
          </w:p>
          <w:p w14:paraId="7F359B00" w14:textId="79FC18CE" w:rsidR="00FF160D" w:rsidRPr="00377EEC" w:rsidRDefault="5B0FF01B" w:rsidP="5B0FF01B">
            <w:pPr>
              <w:autoSpaceDE w:val="0"/>
              <w:autoSpaceDN w:val="0"/>
              <w:adjustRightInd w:val="0"/>
              <w:outlineLvl w:val="0"/>
              <w:rPr>
                <w:rFonts w:ascii="Arial" w:hAnsi="Arial" w:cs="Arial"/>
                <w:b/>
                <w:bCs/>
                <w:sz w:val="20"/>
                <w:szCs w:val="20"/>
              </w:rPr>
            </w:pPr>
            <w:r w:rsidRPr="5B0FF01B">
              <w:rPr>
                <w:rFonts w:ascii="Arial" w:hAnsi="Arial" w:cs="Arial"/>
                <w:b/>
                <w:bCs/>
                <w:sz w:val="20"/>
                <w:szCs w:val="20"/>
              </w:rPr>
              <w:t>CAC Vision and Mission Statements:</w:t>
            </w:r>
          </w:p>
          <w:p w14:paraId="5BF84E74" w14:textId="0CEA6906" w:rsidR="002C0C01" w:rsidRPr="00377EEC" w:rsidRDefault="5B0FF01B" w:rsidP="5B0FF01B">
            <w:pPr>
              <w:autoSpaceDE w:val="0"/>
              <w:autoSpaceDN w:val="0"/>
              <w:adjustRightInd w:val="0"/>
              <w:outlineLvl w:val="0"/>
              <w:rPr>
                <w:rFonts w:ascii="Arial" w:hAnsi="Arial" w:cs="Arial"/>
                <w:b/>
                <w:bCs/>
                <w:sz w:val="20"/>
                <w:szCs w:val="20"/>
              </w:rPr>
            </w:pPr>
            <w:r w:rsidRPr="5B0FF01B">
              <w:rPr>
                <w:rFonts w:ascii="Arial" w:hAnsi="Arial" w:cs="Arial"/>
                <w:b/>
                <w:bCs/>
                <w:sz w:val="20"/>
                <w:szCs w:val="20"/>
              </w:rPr>
              <w:t>CAC Vision</w:t>
            </w:r>
          </w:p>
          <w:p w14:paraId="471CA239" w14:textId="1F26CE7B" w:rsidR="002C0C01"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Central Arizona College is the leader of innovative learner success and the center for educational opportunities in our diverse communities.</w:t>
            </w:r>
          </w:p>
          <w:p w14:paraId="4427AE6F" w14:textId="77777777" w:rsidR="00B01CDC" w:rsidRDefault="00B01CDC" w:rsidP="5B0FF01B">
            <w:pPr>
              <w:autoSpaceDE w:val="0"/>
              <w:autoSpaceDN w:val="0"/>
              <w:adjustRightInd w:val="0"/>
              <w:outlineLvl w:val="0"/>
              <w:rPr>
                <w:rFonts w:ascii="Arial" w:hAnsi="Arial" w:cs="Arial"/>
                <w:b/>
                <w:bCs/>
                <w:sz w:val="20"/>
                <w:szCs w:val="20"/>
              </w:rPr>
            </w:pPr>
          </w:p>
          <w:p w14:paraId="3088358E" w14:textId="6992E9FE" w:rsidR="002C0C01" w:rsidRPr="00377EEC" w:rsidRDefault="5B0FF01B" w:rsidP="5B0FF01B">
            <w:pPr>
              <w:autoSpaceDE w:val="0"/>
              <w:autoSpaceDN w:val="0"/>
              <w:adjustRightInd w:val="0"/>
              <w:outlineLvl w:val="0"/>
              <w:rPr>
                <w:rFonts w:ascii="Arial" w:hAnsi="Arial" w:cs="Arial"/>
                <w:b/>
                <w:bCs/>
                <w:sz w:val="20"/>
                <w:szCs w:val="20"/>
              </w:rPr>
            </w:pPr>
            <w:r w:rsidRPr="5B0FF01B">
              <w:rPr>
                <w:rFonts w:ascii="Arial" w:hAnsi="Arial" w:cs="Arial"/>
                <w:b/>
                <w:bCs/>
                <w:sz w:val="20"/>
                <w:szCs w:val="20"/>
              </w:rPr>
              <w:t>CAC Mission</w:t>
            </w:r>
          </w:p>
          <w:p w14:paraId="2CD79E96" w14:textId="5AE790D2" w:rsidR="002C0C01"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Central Arizona College engages our diverse communities in quality learning experiences for lifelong success by providing accessible educational, economic, cultural, and personal growth opportunities.</w:t>
            </w:r>
          </w:p>
          <w:p w14:paraId="183DFBAE" w14:textId="7AB8A149" w:rsidR="00952774" w:rsidRPr="00377EEC" w:rsidRDefault="5B0FF01B" w:rsidP="5B0FF01B">
            <w:pPr>
              <w:shd w:val="clear" w:color="auto" w:fill="FFFFFF" w:themeFill="background1"/>
              <w:spacing w:before="150" w:after="150"/>
              <w:textAlignment w:val="baseline"/>
              <w:rPr>
                <w:rFonts w:ascii="Arial" w:hAnsi="Arial" w:cs="Arial"/>
                <w:sz w:val="20"/>
                <w:szCs w:val="20"/>
              </w:rPr>
            </w:pPr>
            <w:r w:rsidRPr="5B0FF01B">
              <w:rPr>
                <w:rFonts w:ascii="Arial" w:hAnsi="Arial" w:cs="Arial"/>
                <w:sz w:val="20"/>
                <w:szCs w:val="20"/>
              </w:rPr>
              <w:t xml:space="preserve">The AAEE vision and mission closely align with the college to be leaders of innovation, learner success and the center for educational opportunities in the surrounding diverse communities. The AAEE program offers a quality </w:t>
            </w:r>
            <w:r w:rsidR="00734804">
              <w:rPr>
                <w:rFonts w:ascii="Arial" w:hAnsi="Arial" w:cs="Arial"/>
                <w:sz w:val="20"/>
                <w:szCs w:val="20"/>
              </w:rPr>
              <w:t>t</w:t>
            </w:r>
            <w:r w:rsidRPr="5B0FF01B">
              <w:rPr>
                <w:rFonts w:ascii="Arial" w:hAnsi="Arial" w:cs="Arial"/>
                <w:sz w:val="20"/>
                <w:szCs w:val="20"/>
              </w:rPr>
              <w:t xml:space="preserve">eacher </w:t>
            </w:r>
            <w:r w:rsidR="00734804">
              <w:rPr>
                <w:rFonts w:ascii="Arial" w:hAnsi="Arial" w:cs="Arial"/>
                <w:sz w:val="20"/>
                <w:szCs w:val="20"/>
              </w:rPr>
              <w:t>p</w:t>
            </w:r>
            <w:r w:rsidRPr="5B0FF01B">
              <w:rPr>
                <w:rFonts w:ascii="Arial" w:hAnsi="Arial" w:cs="Arial"/>
                <w:sz w:val="20"/>
                <w:szCs w:val="20"/>
              </w:rPr>
              <w:t xml:space="preserve">reparation </w:t>
            </w:r>
            <w:r w:rsidR="00734804">
              <w:rPr>
                <w:rFonts w:ascii="Arial" w:hAnsi="Arial" w:cs="Arial"/>
                <w:sz w:val="20"/>
                <w:szCs w:val="20"/>
              </w:rPr>
              <w:t>p</w:t>
            </w:r>
            <w:r w:rsidRPr="5B0FF01B">
              <w:rPr>
                <w:rFonts w:ascii="Arial" w:hAnsi="Arial" w:cs="Arial"/>
                <w:sz w:val="20"/>
                <w:szCs w:val="20"/>
              </w:rPr>
              <w:t xml:space="preserve">rogram sensitive to the dynamic needs of the surrounding community embracing diversity of students and their families. The AAEE program delivers innovative, quality coursework and professional experience aligned with Arizona’s public state universities Baccalaureate degree programs for elementary, secondary, and special education focused on students entering the field of education and teaching. </w:t>
            </w:r>
          </w:p>
          <w:p w14:paraId="01A9F50C" w14:textId="6270D02B" w:rsidR="00380BFC"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CAC’s AAEE program consists of workforce development in the field of education/teaching through required components of EDU221, Introduction to Education. The AAEE affords educational opportunities for program students to work face-to-face in a true classroom experience where innovation and opportunities present the challenges, rewards, and impetuses of working in the diverse communities of Pinal County. These opportunities provide a real-life glimpse into the economic, environmental, and cultural challenges presented in our schools today. Requiring CAC students to spend time learning and observing in working classrooms of K-12 education offers personal and professional growth and a glimpse into the reality of their chosen profession. </w:t>
            </w:r>
          </w:p>
          <w:p w14:paraId="31B2CA9C" w14:textId="77777777" w:rsidR="00380BFC" w:rsidRPr="00377EEC" w:rsidRDefault="00380BFC" w:rsidP="00037C6A">
            <w:pPr>
              <w:autoSpaceDE w:val="0"/>
              <w:autoSpaceDN w:val="0"/>
              <w:adjustRightInd w:val="0"/>
              <w:outlineLvl w:val="0"/>
              <w:rPr>
                <w:rFonts w:ascii="Arial" w:hAnsi="Arial" w:cs="Arial"/>
                <w:sz w:val="20"/>
                <w:szCs w:val="20"/>
              </w:rPr>
            </w:pPr>
          </w:p>
          <w:p w14:paraId="5E04D40B" w14:textId="68A1E426" w:rsidR="00380BFC"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AAEE courses are designed to inform and prepare students of the laws, history, and disabilities under IDEA directly relating to student populations of diversity. Innovative curriculum and quality coursework is designed to meet the needs of elementary education students guid</w:t>
            </w:r>
            <w:r w:rsidR="00B1327C">
              <w:rPr>
                <w:rFonts w:ascii="Arial" w:hAnsi="Arial" w:cs="Arial"/>
                <w:sz w:val="20"/>
                <w:szCs w:val="20"/>
              </w:rPr>
              <w:t>ing</w:t>
            </w:r>
            <w:r w:rsidRPr="5B0FF01B">
              <w:rPr>
                <w:rFonts w:ascii="Arial" w:hAnsi="Arial" w:cs="Arial"/>
                <w:sz w:val="20"/>
                <w:szCs w:val="20"/>
              </w:rPr>
              <w:t xml:space="preserve"> the teaching and learning. For example; EDU222, Introduction to Special Education, students develop video presentations and infographics to convey content knowledge learned from weekly lessons. Socratic seminars engage students in meaningful in-depth discussion focused on works, readings, and case studies. CAC students gain valuable knowledge of multiple disability categories which provide an awareness of cultural barriers and effective strategies for working with all populations </w:t>
            </w:r>
            <w:r w:rsidR="000D061E">
              <w:rPr>
                <w:rFonts w:ascii="Arial" w:hAnsi="Arial" w:cs="Arial"/>
                <w:sz w:val="20"/>
                <w:szCs w:val="20"/>
              </w:rPr>
              <w:t>and</w:t>
            </w:r>
            <w:r w:rsidRPr="5B0FF01B">
              <w:rPr>
                <w:rFonts w:ascii="Arial" w:hAnsi="Arial" w:cs="Arial"/>
                <w:sz w:val="20"/>
                <w:szCs w:val="20"/>
              </w:rPr>
              <w:t xml:space="preserve"> those with special needs. The knowledge of cultures and diverse populations, to include children with exceptionalities, within society carries over into all professions should CAC students decide on an alternative career path.  </w:t>
            </w:r>
          </w:p>
          <w:p w14:paraId="5D062D8E" w14:textId="77777777" w:rsidR="00380BFC" w:rsidRPr="00377EEC" w:rsidRDefault="00380BFC" w:rsidP="00037C6A">
            <w:pPr>
              <w:autoSpaceDE w:val="0"/>
              <w:autoSpaceDN w:val="0"/>
              <w:adjustRightInd w:val="0"/>
              <w:outlineLvl w:val="0"/>
              <w:rPr>
                <w:rFonts w:ascii="Arial" w:hAnsi="Arial" w:cs="Arial"/>
                <w:sz w:val="20"/>
                <w:szCs w:val="20"/>
              </w:rPr>
            </w:pPr>
          </w:p>
          <w:p w14:paraId="6E34EB55" w14:textId="678B104C" w:rsidR="00283E37"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AAEE coursework is delivered by a highly qualified staff of adjunct faculty and one fulltime faculty. Among the adjunct faculty for the AAEE program are experienced career PK-12 and college level educators. </w:t>
            </w:r>
            <w:r w:rsidR="00DE4B24">
              <w:rPr>
                <w:rFonts w:ascii="Arial" w:hAnsi="Arial" w:cs="Arial"/>
                <w:sz w:val="20"/>
                <w:szCs w:val="20"/>
              </w:rPr>
              <w:t>T</w:t>
            </w:r>
            <w:r w:rsidRPr="5B0FF01B">
              <w:rPr>
                <w:rFonts w:ascii="Arial" w:hAnsi="Arial" w:cs="Arial"/>
                <w:sz w:val="20"/>
                <w:szCs w:val="20"/>
              </w:rPr>
              <w:t xml:space="preserve">he current AAEE staff </w:t>
            </w:r>
            <w:r w:rsidR="00DE4B24">
              <w:rPr>
                <w:rFonts w:ascii="Arial" w:hAnsi="Arial" w:cs="Arial"/>
                <w:sz w:val="20"/>
                <w:szCs w:val="20"/>
              </w:rPr>
              <w:t>include:</w:t>
            </w:r>
            <w:r w:rsidRPr="5B0FF01B">
              <w:rPr>
                <w:rFonts w:ascii="Arial" w:hAnsi="Arial" w:cs="Arial"/>
                <w:sz w:val="20"/>
                <w:szCs w:val="20"/>
              </w:rPr>
              <w:t xml:space="preserve"> a current superintendent of schools, former school principals, director of special education, former CAC AAEE division chair, director of educational technology, </w:t>
            </w:r>
            <w:r w:rsidR="00AF7FE5">
              <w:rPr>
                <w:rFonts w:ascii="Arial" w:hAnsi="Arial" w:cs="Arial"/>
                <w:sz w:val="20"/>
                <w:szCs w:val="20"/>
              </w:rPr>
              <w:t xml:space="preserve">current and retired </w:t>
            </w:r>
            <w:r w:rsidRPr="5B0FF01B">
              <w:rPr>
                <w:rFonts w:ascii="Arial" w:hAnsi="Arial" w:cs="Arial"/>
                <w:sz w:val="20"/>
                <w:szCs w:val="20"/>
              </w:rPr>
              <w:t>special education</w:t>
            </w:r>
            <w:r w:rsidR="00AF7FE5">
              <w:rPr>
                <w:rFonts w:ascii="Arial" w:hAnsi="Arial" w:cs="Arial"/>
                <w:sz w:val="20"/>
                <w:szCs w:val="20"/>
              </w:rPr>
              <w:t xml:space="preserve"> and </w:t>
            </w:r>
            <w:r w:rsidRPr="5B0FF01B">
              <w:rPr>
                <w:rFonts w:ascii="Arial" w:hAnsi="Arial" w:cs="Arial"/>
                <w:sz w:val="20"/>
                <w:szCs w:val="20"/>
              </w:rPr>
              <w:t>classroom teachers. The combined experience of the AAEE faculty deliver high quality and innovative coursework</w:t>
            </w:r>
            <w:r w:rsidR="00762F2A">
              <w:rPr>
                <w:rFonts w:ascii="Arial" w:hAnsi="Arial" w:cs="Arial"/>
                <w:sz w:val="20"/>
                <w:szCs w:val="20"/>
              </w:rPr>
              <w:t>.</w:t>
            </w:r>
            <w:r w:rsidRPr="5B0FF01B">
              <w:rPr>
                <w:rFonts w:ascii="Arial" w:hAnsi="Arial" w:cs="Arial"/>
                <w:sz w:val="20"/>
                <w:szCs w:val="20"/>
              </w:rPr>
              <w:t xml:space="preserve"> </w:t>
            </w:r>
            <w:r w:rsidR="00762F2A">
              <w:rPr>
                <w:rFonts w:ascii="Arial" w:hAnsi="Arial" w:cs="Arial"/>
                <w:sz w:val="20"/>
                <w:szCs w:val="20"/>
              </w:rPr>
              <w:t xml:space="preserve">Among these offerings </w:t>
            </w:r>
            <w:r w:rsidR="00092806">
              <w:rPr>
                <w:rFonts w:ascii="Arial" w:hAnsi="Arial" w:cs="Arial"/>
                <w:sz w:val="20"/>
                <w:szCs w:val="20"/>
              </w:rPr>
              <w:t xml:space="preserve">are </w:t>
            </w:r>
            <w:r w:rsidR="00092806" w:rsidRPr="5B0FF01B">
              <w:rPr>
                <w:rFonts w:ascii="Arial" w:hAnsi="Arial" w:cs="Arial"/>
                <w:sz w:val="20"/>
                <w:szCs w:val="20"/>
              </w:rPr>
              <w:t>portfolio</w:t>
            </w:r>
            <w:r w:rsidRPr="5B0FF01B">
              <w:rPr>
                <w:rFonts w:ascii="Arial" w:hAnsi="Arial" w:cs="Arial"/>
                <w:sz w:val="20"/>
                <w:szCs w:val="20"/>
              </w:rPr>
              <w:t xml:space="preserve"> writing, video presentations, </w:t>
            </w:r>
            <w:r w:rsidR="00092806">
              <w:rPr>
                <w:rFonts w:ascii="Arial" w:hAnsi="Arial" w:cs="Arial"/>
                <w:sz w:val="20"/>
                <w:szCs w:val="20"/>
              </w:rPr>
              <w:t>analyzing</w:t>
            </w:r>
            <w:r w:rsidRPr="5B0FF01B">
              <w:rPr>
                <w:rFonts w:ascii="Arial" w:hAnsi="Arial" w:cs="Arial"/>
                <w:sz w:val="20"/>
                <w:szCs w:val="20"/>
              </w:rPr>
              <w:t xml:space="preserve"> statistical data and </w:t>
            </w:r>
            <w:r w:rsidR="00092806">
              <w:rPr>
                <w:rFonts w:ascii="Arial" w:hAnsi="Arial" w:cs="Arial"/>
                <w:sz w:val="20"/>
                <w:szCs w:val="20"/>
              </w:rPr>
              <w:t xml:space="preserve">extraction of content </w:t>
            </w:r>
            <w:r w:rsidRPr="5B0FF01B">
              <w:rPr>
                <w:rFonts w:ascii="Arial" w:hAnsi="Arial" w:cs="Arial"/>
                <w:sz w:val="20"/>
                <w:szCs w:val="20"/>
              </w:rPr>
              <w:t xml:space="preserve">in </w:t>
            </w:r>
            <w:r w:rsidR="00092806">
              <w:rPr>
                <w:rFonts w:ascii="Arial" w:hAnsi="Arial" w:cs="Arial"/>
                <w:sz w:val="20"/>
                <w:szCs w:val="20"/>
              </w:rPr>
              <w:t xml:space="preserve">the </w:t>
            </w:r>
            <w:r w:rsidRPr="5B0FF01B">
              <w:rPr>
                <w:rFonts w:ascii="Arial" w:hAnsi="Arial" w:cs="Arial"/>
                <w:sz w:val="20"/>
                <w:szCs w:val="20"/>
              </w:rPr>
              <w:t xml:space="preserve">development of infographics, </w:t>
            </w:r>
            <w:r w:rsidR="00092806">
              <w:rPr>
                <w:rFonts w:ascii="Arial" w:hAnsi="Arial" w:cs="Arial"/>
                <w:sz w:val="20"/>
                <w:szCs w:val="20"/>
              </w:rPr>
              <w:t>higher order thinking</w:t>
            </w:r>
            <w:r w:rsidR="00FE5F41">
              <w:rPr>
                <w:rFonts w:ascii="Arial" w:hAnsi="Arial" w:cs="Arial"/>
                <w:sz w:val="20"/>
                <w:szCs w:val="20"/>
              </w:rPr>
              <w:t>, critical thinking,</w:t>
            </w:r>
            <w:r w:rsidR="00092806">
              <w:rPr>
                <w:rFonts w:ascii="Arial" w:hAnsi="Arial" w:cs="Arial"/>
                <w:sz w:val="20"/>
                <w:szCs w:val="20"/>
              </w:rPr>
              <w:t xml:space="preserve"> and problem solving through</w:t>
            </w:r>
            <w:r w:rsidRPr="5B0FF01B">
              <w:rPr>
                <w:rFonts w:ascii="Arial" w:hAnsi="Arial" w:cs="Arial"/>
                <w:sz w:val="20"/>
                <w:szCs w:val="20"/>
              </w:rPr>
              <w:t xml:space="preserve"> discussions</w:t>
            </w:r>
            <w:r w:rsidR="00FE5F41">
              <w:rPr>
                <w:rFonts w:ascii="Arial" w:hAnsi="Arial" w:cs="Arial"/>
                <w:sz w:val="20"/>
                <w:szCs w:val="20"/>
              </w:rPr>
              <w:t xml:space="preserve"> and </w:t>
            </w:r>
            <w:r w:rsidRPr="5B0FF01B">
              <w:rPr>
                <w:rFonts w:ascii="Arial" w:hAnsi="Arial" w:cs="Arial"/>
                <w:sz w:val="20"/>
                <w:szCs w:val="20"/>
              </w:rPr>
              <w:t>Socratic seminar</w:t>
            </w:r>
            <w:r w:rsidR="00FE5F41">
              <w:rPr>
                <w:rFonts w:ascii="Arial" w:hAnsi="Arial" w:cs="Arial"/>
                <w:sz w:val="20"/>
                <w:szCs w:val="20"/>
              </w:rPr>
              <w:t xml:space="preserve"> </w:t>
            </w:r>
            <w:r w:rsidR="008F1EC0">
              <w:rPr>
                <w:rFonts w:ascii="Arial" w:hAnsi="Arial" w:cs="Arial"/>
                <w:sz w:val="20"/>
                <w:szCs w:val="20"/>
              </w:rPr>
              <w:t>systems</w:t>
            </w:r>
            <w:r w:rsidRPr="5B0FF01B">
              <w:rPr>
                <w:rFonts w:ascii="Arial" w:hAnsi="Arial" w:cs="Arial"/>
                <w:sz w:val="20"/>
                <w:szCs w:val="20"/>
              </w:rPr>
              <w:t xml:space="preserve"> </w:t>
            </w:r>
            <w:r w:rsidR="009A5BC1" w:rsidRPr="5B0FF01B">
              <w:rPr>
                <w:rFonts w:ascii="Arial" w:hAnsi="Arial" w:cs="Arial"/>
                <w:sz w:val="20"/>
                <w:szCs w:val="20"/>
              </w:rPr>
              <w:t>by means of</w:t>
            </w:r>
            <w:r w:rsidRPr="5B0FF01B">
              <w:rPr>
                <w:rFonts w:ascii="Arial" w:hAnsi="Arial" w:cs="Arial"/>
                <w:sz w:val="20"/>
                <w:szCs w:val="20"/>
              </w:rPr>
              <w:t xml:space="preserve"> current</w:t>
            </w:r>
            <w:r w:rsidR="009A5BC1">
              <w:rPr>
                <w:rFonts w:ascii="Arial" w:hAnsi="Arial" w:cs="Arial"/>
                <w:sz w:val="20"/>
                <w:szCs w:val="20"/>
              </w:rPr>
              <w:t xml:space="preserve"> and</w:t>
            </w:r>
            <w:r w:rsidRPr="5B0FF01B">
              <w:rPr>
                <w:rFonts w:ascii="Arial" w:hAnsi="Arial" w:cs="Arial"/>
                <w:sz w:val="20"/>
                <w:szCs w:val="20"/>
              </w:rPr>
              <w:t xml:space="preserve"> relevant educational resource articles and case study scenarios surrounding education today and </w:t>
            </w:r>
            <w:r w:rsidR="009A5BC1">
              <w:rPr>
                <w:rFonts w:ascii="Arial" w:hAnsi="Arial" w:cs="Arial"/>
                <w:sz w:val="20"/>
                <w:szCs w:val="20"/>
              </w:rPr>
              <w:t xml:space="preserve">through </w:t>
            </w:r>
            <w:r w:rsidRPr="5B0FF01B">
              <w:rPr>
                <w:rFonts w:ascii="Arial" w:hAnsi="Arial" w:cs="Arial"/>
                <w:sz w:val="20"/>
                <w:szCs w:val="20"/>
              </w:rPr>
              <w:t xml:space="preserve">synthesizing information gathered in conducting real time interviews with current </w:t>
            </w:r>
            <w:r w:rsidR="008B4DB4">
              <w:rPr>
                <w:rFonts w:ascii="Arial" w:hAnsi="Arial" w:cs="Arial"/>
                <w:sz w:val="20"/>
                <w:szCs w:val="20"/>
              </w:rPr>
              <w:t xml:space="preserve">practicing </w:t>
            </w:r>
            <w:r w:rsidRPr="5B0FF01B">
              <w:rPr>
                <w:rFonts w:ascii="Arial" w:hAnsi="Arial" w:cs="Arial"/>
                <w:sz w:val="20"/>
                <w:szCs w:val="20"/>
              </w:rPr>
              <w:t>educators.</w:t>
            </w:r>
          </w:p>
          <w:p w14:paraId="340D1D2B" w14:textId="77777777" w:rsidR="00283E37" w:rsidRDefault="00283E37" w:rsidP="00037C6A">
            <w:pPr>
              <w:autoSpaceDE w:val="0"/>
              <w:autoSpaceDN w:val="0"/>
              <w:adjustRightInd w:val="0"/>
              <w:outlineLvl w:val="0"/>
              <w:rPr>
                <w:rFonts w:ascii="Arial" w:hAnsi="Arial" w:cs="Arial"/>
                <w:sz w:val="20"/>
                <w:szCs w:val="20"/>
              </w:rPr>
            </w:pPr>
          </w:p>
          <w:p w14:paraId="5AE30F44" w14:textId="0266A8DB" w:rsidR="005B09A3"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AAEE students engage in conversation and dialog </w:t>
            </w:r>
            <w:r w:rsidR="002C02F4">
              <w:rPr>
                <w:rFonts w:ascii="Arial" w:hAnsi="Arial" w:cs="Arial"/>
                <w:sz w:val="20"/>
                <w:szCs w:val="20"/>
              </w:rPr>
              <w:t>with the</w:t>
            </w:r>
            <w:r w:rsidRPr="5B0FF01B">
              <w:rPr>
                <w:rFonts w:ascii="Arial" w:hAnsi="Arial" w:cs="Arial"/>
                <w:sz w:val="20"/>
                <w:szCs w:val="20"/>
              </w:rPr>
              <w:t xml:space="preserve"> difficult topics of culture, race, ethnicity, and bias, while raising an awareness of personal feelings associated with each. Opportunity for personal growth and insight into the social aspect of diversity and cultural differences are prevalent</w:t>
            </w:r>
            <w:r w:rsidR="002C02F4">
              <w:rPr>
                <w:rFonts w:ascii="Arial" w:hAnsi="Arial" w:cs="Arial"/>
                <w:sz w:val="20"/>
                <w:szCs w:val="20"/>
              </w:rPr>
              <w:t xml:space="preserve"> in</w:t>
            </w:r>
            <w:r w:rsidRPr="5B0FF01B">
              <w:rPr>
                <w:rFonts w:ascii="Arial" w:hAnsi="Arial" w:cs="Arial"/>
                <w:sz w:val="20"/>
                <w:szCs w:val="20"/>
              </w:rPr>
              <w:t xml:space="preserve"> the EDU course experience. The knowledge of cultures and diverse populations within society carries over into all professions should CAC students decide on an alternat</w:t>
            </w:r>
            <w:r w:rsidR="009B6C23">
              <w:rPr>
                <w:rFonts w:ascii="Arial" w:hAnsi="Arial" w:cs="Arial"/>
                <w:sz w:val="20"/>
                <w:szCs w:val="20"/>
              </w:rPr>
              <w:t>e</w:t>
            </w:r>
            <w:r w:rsidRPr="5B0FF01B">
              <w:rPr>
                <w:rFonts w:ascii="Arial" w:hAnsi="Arial" w:cs="Arial"/>
                <w:sz w:val="20"/>
                <w:szCs w:val="20"/>
              </w:rPr>
              <w:t xml:space="preserve"> career path.  </w:t>
            </w:r>
          </w:p>
          <w:p w14:paraId="5D0C47D5" w14:textId="399D5BC2" w:rsidR="00380BFC" w:rsidRPr="00377EEC" w:rsidRDefault="00D93D2D" w:rsidP="00037C6A">
            <w:pPr>
              <w:autoSpaceDE w:val="0"/>
              <w:autoSpaceDN w:val="0"/>
              <w:adjustRightInd w:val="0"/>
              <w:outlineLvl w:val="0"/>
              <w:rPr>
                <w:rFonts w:ascii="Arial" w:hAnsi="Arial" w:cs="Arial"/>
                <w:sz w:val="20"/>
                <w:szCs w:val="20"/>
              </w:rPr>
            </w:pPr>
            <w:r w:rsidRPr="00377EEC">
              <w:rPr>
                <w:rFonts w:ascii="Arial" w:hAnsi="Arial" w:cs="Arial"/>
                <w:sz w:val="20"/>
                <w:szCs w:val="20"/>
              </w:rPr>
              <w:t xml:space="preserve"> </w:t>
            </w:r>
          </w:p>
          <w:p w14:paraId="0ADD8740" w14:textId="173C0D1C" w:rsidR="00380BF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Core coursework of study within the AAEE meet the Vision and Mission of CAC and the EDU department. EDU coursework engages students in learning experiences conducive to the pathways of obtaining a baccalaureate degree from Arizona’s universities in the profession of education and teaching. </w:t>
            </w:r>
          </w:p>
          <w:p w14:paraId="75CFBB91" w14:textId="5B0FF31C" w:rsidR="0004747B" w:rsidRDefault="0004747B" w:rsidP="00037C6A">
            <w:pPr>
              <w:autoSpaceDE w:val="0"/>
              <w:autoSpaceDN w:val="0"/>
              <w:adjustRightInd w:val="0"/>
              <w:outlineLvl w:val="0"/>
              <w:rPr>
                <w:rFonts w:ascii="Arial" w:hAnsi="Arial" w:cs="Arial"/>
                <w:sz w:val="20"/>
                <w:szCs w:val="20"/>
              </w:rPr>
            </w:pPr>
          </w:p>
          <w:p w14:paraId="0DEE5ACF" w14:textId="60EA158D" w:rsidR="0004747B" w:rsidRPr="00377EEC" w:rsidRDefault="003F5DEB" w:rsidP="5B0FF01B">
            <w:pPr>
              <w:autoSpaceDE w:val="0"/>
              <w:autoSpaceDN w:val="0"/>
              <w:adjustRightInd w:val="0"/>
              <w:outlineLvl w:val="0"/>
              <w:rPr>
                <w:rFonts w:ascii="Arial" w:hAnsi="Arial" w:cs="Arial"/>
                <w:sz w:val="20"/>
                <w:szCs w:val="20"/>
              </w:rPr>
            </w:pPr>
            <w:r>
              <w:rPr>
                <w:rFonts w:ascii="Arial" w:hAnsi="Arial" w:cs="Arial"/>
                <w:sz w:val="20"/>
                <w:szCs w:val="20"/>
              </w:rPr>
              <w:t>Examples:</w:t>
            </w:r>
            <w:r w:rsidR="5B0FF01B" w:rsidRPr="5B0FF01B">
              <w:rPr>
                <w:rFonts w:ascii="Arial" w:hAnsi="Arial" w:cs="Arial"/>
                <w:sz w:val="20"/>
                <w:szCs w:val="20"/>
              </w:rPr>
              <w:t xml:space="preserve"> Note* The young man who created this slideshow video for EDU230 is hearing impaired and yet he chose to create his presentation on racism in slideshow video format with voiceover</w:t>
            </w:r>
            <w:r w:rsidR="00424F6F">
              <w:rPr>
                <w:rFonts w:ascii="Arial" w:hAnsi="Arial" w:cs="Arial"/>
                <w:sz w:val="20"/>
                <w:szCs w:val="20"/>
              </w:rPr>
              <w:t xml:space="preserve">. </w:t>
            </w:r>
            <w:hyperlink r:id="rId9" w:history="1">
              <w:r w:rsidR="00424F6F" w:rsidRPr="00593925">
                <w:rPr>
                  <w:rStyle w:val="Hyperlink"/>
                  <w:rFonts w:ascii="Arial" w:hAnsi="Arial" w:cs="Arial"/>
                  <w:sz w:val="20"/>
                  <w:szCs w:val="20"/>
                </w:rPr>
                <w:t>Jose Ruelas Video Racism</w:t>
              </w:r>
            </w:hyperlink>
            <w:r w:rsidR="5B0FF01B" w:rsidRPr="5B0FF01B">
              <w:rPr>
                <w:rFonts w:ascii="Arial" w:hAnsi="Arial" w:cs="Arial"/>
                <w:sz w:val="20"/>
                <w:szCs w:val="20"/>
              </w:rPr>
              <w:t xml:space="preserve"> </w:t>
            </w:r>
            <w:r w:rsidR="008478D1">
              <w:rPr>
                <w:rFonts w:ascii="Arial" w:hAnsi="Arial" w:cs="Arial"/>
                <w:sz w:val="20"/>
                <w:szCs w:val="20"/>
              </w:rPr>
              <w:t xml:space="preserve"> </w:t>
            </w:r>
            <w:r w:rsidR="5B0FF01B" w:rsidRPr="5B0FF01B">
              <w:rPr>
                <w:rFonts w:ascii="Arial" w:hAnsi="Arial" w:cs="Arial"/>
                <w:sz w:val="20"/>
                <w:szCs w:val="20"/>
              </w:rPr>
              <w:t>(</w:t>
            </w:r>
            <w:r w:rsidR="008478D1">
              <w:rPr>
                <w:rFonts w:ascii="Arial" w:hAnsi="Arial" w:cs="Arial"/>
                <w:sz w:val="20"/>
                <w:szCs w:val="20"/>
              </w:rPr>
              <w:t>used by permission</w:t>
            </w:r>
            <w:r w:rsidR="5B0FF01B" w:rsidRPr="5B0FF01B">
              <w:rPr>
                <w:rFonts w:ascii="Arial" w:hAnsi="Arial" w:cs="Arial"/>
                <w:sz w:val="20"/>
                <w:szCs w:val="20"/>
              </w:rPr>
              <w:t xml:space="preserve"> from CAC student Jose Ruelas)</w:t>
            </w:r>
          </w:p>
          <w:p w14:paraId="653680F8" w14:textId="77777777" w:rsidR="00B12430" w:rsidRDefault="00B12430" w:rsidP="00037C6A">
            <w:pPr>
              <w:autoSpaceDE w:val="0"/>
              <w:autoSpaceDN w:val="0"/>
              <w:adjustRightInd w:val="0"/>
              <w:outlineLvl w:val="0"/>
              <w:rPr>
                <w:rFonts w:ascii="Arial" w:hAnsi="Arial" w:cs="Arial"/>
                <w:sz w:val="20"/>
                <w:szCs w:val="20"/>
              </w:rPr>
            </w:pPr>
          </w:p>
          <w:p w14:paraId="04CAFED2" w14:textId="77777777" w:rsidR="00437977"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Infographic</w:t>
            </w:r>
            <w:r w:rsidR="00E860F4">
              <w:rPr>
                <w:rFonts w:ascii="Arial" w:hAnsi="Arial" w:cs="Arial"/>
                <w:sz w:val="20"/>
                <w:szCs w:val="20"/>
              </w:rPr>
              <w:t>/Brochure/Handout</w:t>
            </w:r>
            <w:r w:rsidRPr="5B0FF01B">
              <w:rPr>
                <w:rFonts w:ascii="Arial" w:hAnsi="Arial" w:cs="Arial"/>
                <w:sz w:val="20"/>
                <w:szCs w:val="20"/>
              </w:rPr>
              <w:t xml:space="preserve"> example: EDU222 </w:t>
            </w:r>
            <w:r w:rsidR="00701202">
              <w:rPr>
                <w:rFonts w:ascii="Arial" w:hAnsi="Arial" w:cs="Arial"/>
                <w:sz w:val="20"/>
                <w:szCs w:val="20"/>
              </w:rPr>
              <w:t xml:space="preserve">  </w:t>
            </w:r>
          </w:p>
          <w:p w14:paraId="12FD5BBD" w14:textId="77777777" w:rsidR="00910019" w:rsidRDefault="00BA1A75" w:rsidP="5B0FF01B">
            <w:pPr>
              <w:autoSpaceDE w:val="0"/>
              <w:autoSpaceDN w:val="0"/>
              <w:adjustRightInd w:val="0"/>
              <w:outlineLvl w:val="0"/>
              <w:rPr>
                <w:rFonts w:ascii="Arial" w:hAnsi="Arial" w:cs="Arial"/>
                <w:sz w:val="20"/>
                <w:szCs w:val="20"/>
              </w:rPr>
            </w:pPr>
            <w:hyperlink r:id="rId10" w:history="1">
              <w:r w:rsidR="004901C9" w:rsidRPr="004901C9">
                <w:rPr>
                  <w:rStyle w:val="Hyperlink"/>
                  <w:rFonts w:ascii="Arial" w:hAnsi="Arial" w:cs="Arial"/>
                  <w:sz w:val="20"/>
                  <w:szCs w:val="20"/>
                </w:rPr>
                <w:t xml:space="preserve">Example 1 -Communication Disorders      </w:t>
              </w:r>
            </w:hyperlink>
            <w:hyperlink r:id="rId11" w:history="1">
              <w:r w:rsidR="00F267DA" w:rsidRPr="005A25A4">
                <w:rPr>
                  <w:rStyle w:val="Hyperlink"/>
                  <w:rFonts w:ascii="Arial" w:hAnsi="Arial" w:cs="Arial"/>
                  <w:sz w:val="20"/>
                  <w:szCs w:val="20"/>
                </w:rPr>
                <w:t>Example 2</w:t>
              </w:r>
              <w:r w:rsidR="005A25A4" w:rsidRPr="005A25A4">
                <w:rPr>
                  <w:rStyle w:val="Hyperlink"/>
                  <w:rFonts w:ascii="Arial" w:hAnsi="Arial" w:cs="Arial"/>
                  <w:sz w:val="20"/>
                  <w:szCs w:val="20"/>
                </w:rPr>
                <w:t>-6 Principles of IDEA</w:t>
              </w:r>
            </w:hyperlink>
            <w:r w:rsidR="00AE2517">
              <w:rPr>
                <w:rFonts w:ascii="Arial" w:hAnsi="Arial" w:cs="Arial"/>
                <w:sz w:val="20"/>
                <w:szCs w:val="20"/>
              </w:rPr>
              <w:t xml:space="preserve">  </w:t>
            </w:r>
          </w:p>
          <w:p w14:paraId="7806C5B6" w14:textId="1CB51EE1" w:rsidR="00144563" w:rsidRPr="00377EEC" w:rsidRDefault="00BA1A75" w:rsidP="5B0FF01B">
            <w:pPr>
              <w:autoSpaceDE w:val="0"/>
              <w:autoSpaceDN w:val="0"/>
              <w:adjustRightInd w:val="0"/>
              <w:outlineLvl w:val="0"/>
              <w:rPr>
                <w:rFonts w:ascii="Arial" w:hAnsi="Arial" w:cs="Arial"/>
                <w:sz w:val="20"/>
                <w:szCs w:val="20"/>
              </w:rPr>
            </w:pPr>
            <w:hyperlink r:id="rId12" w:history="1">
              <w:r w:rsidR="0017218D" w:rsidRPr="00AE2517">
                <w:rPr>
                  <w:rStyle w:val="Hyperlink"/>
                  <w:rFonts w:ascii="Arial" w:hAnsi="Arial" w:cs="Arial"/>
                  <w:sz w:val="20"/>
                  <w:szCs w:val="20"/>
                </w:rPr>
                <w:t>Example 3</w:t>
              </w:r>
              <w:r w:rsidR="00AE2517" w:rsidRPr="00AE2517">
                <w:rPr>
                  <w:rStyle w:val="Hyperlink"/>
                  <w:rFonts w:ascii="Arial" w:hAnsi="Arial" w:cs="Arial"/>
                  <w:sz w:val="20"/>
                  <w:szCs w:val="20"/>
                </w:rPr>
                <w:t xml:space="preserve">- </w:t>
              </w:r>
              <w:r w:rsidR="006E3A46">
                <w:rPr>
                  <w:rStyle w:val="Hyperlink"/>
                  <w:rFonts w:ascii="Arial" w:hAnsi="Arial" w:cs="Arial"/>
                  <w:sz w:val="20"/>
                  <w:szCs w:val="20"/>
                </w:rPr>
                <w:t>I</w:t>
              </w:r>
              <w:r w:rsidR="006E3A46">
                <w:rPr>
                  <w:rStyle w:val="Hyperlink"/>
                </w:rPr>
                <w:t>DEA</w:t>
              </w:r>
              <w:r w:rsidR="00910019">
                <w:rPr>
                  <w:rStyle w:val="Hyperlink"/>
                </w:rPr>
                <w:t>-ADA-504-</w:t>
              </w:r>
              <w:r w:rsidR="00AE2517" w:rsidRPr="00AE2517">
                <w:rPr>
                  <w:rStyle w:val="Hyperlink"/>
                  <w:rFonts w:ascii="Arial" w:hAnsi="Arial" w:cs="Arial"/>
                  <w:sz w:val="20"/>
                  <w:szCs w:val="20"/>
                </w:rPr>
                <w:t>6 Principles of IDEA</w:t>
              </w:r>
            </w:hyperlink>
          </w:p>
        </w:tc>
      </w:tr>
    </w:tbl>
    <w:p w14:paraId="28483456" w14:textId="415BA726" w:rsidR="00196ADF" w:rsidRDefault="00196ADF" w:rsidP="00037C6A">
      <w:pPr>
        <w:autoSpaceDE w:val="0"/>
        <w:autoSpaceDN w:val="0"/>
        <w:adjustRightInd w:val="0"/>
        <w:outlineLvl w:val="0"/>
        <w:rPr>
          <w:rFonts w:ascii="Arial" w:hAnsi="Arial" w:cs="Arial"/>
          <w:b/>
          <w:sz w:val="24"/>
          <w:szCs w:val="24"/>
        </w:rPr>
      </w:pPr>
    </w:p>
    <w:p w14:paraId="742839F0" w14:textId="4643A3EC" w:rsidR="00B01CDC" w:rsidRDefault="00B01CDC" w:rsidP="00037C6A">
      <w:pPr>
        <w:autoSpaceDE w:val="0"/>
        <w:autoSpaceDN w:val="0"/>
        <w:adjustRightInd w:val="0"/>
        <w:outlineLvl w:val="0"/>
        <w:rPr>
          <w:rFonts w:ascii="Arial" w:hAnsi="Arial" w:cs="Arial"/>
          <w:b/>
          <w:sz w:val="24"/>
          <w:szCs w:val="24"/>
        </w:rPr>
      </w:pPr>
    </w:p>
    <w:p w14:paraId="2BF478C4" w14:textId="77777777" w:rsidR="00B01CDC" w:rsidRPr="00377EEC" w:rsidRDefault="00B01CDC" w:rsidP="00037C6A">
      <w:pPr>
        <w:autoSpaceDE w:val="0"/>
        <w:autoSpaceDN w:val="0"/>
        <w:adjustRightInd w:val="0"/>
        <w:outlineLvl w:val="0"/>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037C6A" w:rsidRPr="00377EEC" w14:paraId="7F6A215C"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50C9983" w14:textId="77777777" w:rsidR="00B12430"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Enrollment and Graduation Trends</w:t>
            </w:r>
          </w:p>
        </w:tc>
      </w:tr>
      <w:tr w:rsidR="00037C6A" w:rsidRPr="00377EEC" w14:paraId="55A5277B" w14:textId="77777777" w:rsidTr="5B0FF01B">
        <w:trPr>
          <w:trHeight w:val="1520"/>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EC07B" w14:textId="65D76D77" w:rsidR="00B12430" w:rsidRPr="00B01CDC"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B01CDC">
              <w:rPr>
                <w:rFonts w:ascii="Arial" w:hAnsi="Arial" w:cs="Arial"/>
                <w:b/>
                <w:sz w:val="20"/>
                <w:szCs w:val="20"/>
              </w:rPr>
              <w:t>Summarize the program enrollment data for the past 5 years in the chart below:</w:t>
            </w:r>
            <w:r w:rsidR="2A827148" w:rsidRPr="00B01CDC">
              <w:rPr>
                <w:b/>
              </w:rPr>
              <w:br/>
            </w:r>
          </w:p>
          <w:tbl>
            <w:tblPr>
              <w:tblStyle w:val="TableGrid"/>
              <w:tblW w:w="0" w:type="auto"/>
              <w:tblInd w:w="1279" w:type="dxa"/>
              <w:tblLook w:val="04A0" w:firstRow="1" w:lastRow="0" w:firstColumn="1" w:lastColumn="0" w:noHBand="0" w:noVBand="1"/>
            </w:tblPr>
            <w:tblGrid>
              <w:gridCol w:w="1828"/>
              <w:gridCol w:w="1008"/>
              <w:gridCol w:w="1008"/>
              <w:gridCol w:w="1008"/>
              <w:gridCol w:w="1008"/>
              <w:gridCol w:w="1008"/>
            </w:tblGrid>
            <w:tr w:rsidR="00037C6A" w:rsidRPr="00377EEC" w14:paraId="5E0134FD" w14:textId="77777777" w:rsidTr="5B0FF01B">
              <w:tc>
                <w:tcPr>
                  <w:tcW w:w="1797" w:type="dxa"/>
                  <w:shd w:val="clear" w:color="auto" w:fill="auto"/>
                </w:tcPr>
                <w:p w14:paraId="707B0479"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Degree/Certificate</w:t>
                  </w:r>
                </w:p>
              </w:tc>
              <w:tc>
                <w:tcPr>
                  <w:tcW w:w="1008" w:type="dxa"/>
                  <w:shd w:val="clear" w:color="auto" w:fill="auto"/>
                </w:tcPr>
                <w:p w14:paraId="3A679556"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2016-17</w:t>
                  </w:r>
                </w:p>
              </w:tc>
              <w:tc>
                <w:tcPr>
                  <w:tcW w:w="1008" w:type="dxa"/>
                  <w:shd w:val="clear" w:color="auto" w:fill="auto"/>
                </w:tcPr>
                <w:p w14:paraId="32D8D5FD"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2015-16</w:t>
                  </w:r>
                </w:p>
              </w:tc>
              <w:tc>
                <w:tcPr>
                  <w:tcW w:w="1008" w:type="dxa"/>
                  <w:shd w:val="clear" w:color="auto" w:fill="auto"/>
                </w:tcPr>
                <w:p w14:paraId="43962B45"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2014-15</w:t>
                  </w:r>
                </w:p>
              </w:tc>
              <w:tc>
                <w:tcPr>
                  <w:tcW w:w="1008" w:type="dxa"/>
                  <w:shd w:val="clear" w:color="auto" w:fill="auto"/>
                </w:tcPr>
                <w:p w14:paraId="7306C02B"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2013-14</w:t>
                  </w:r>
                </w:p>
              </w:tc>
              <w:tc>
                <w:tcPr>
                  <w:tcW w:w="1008" w:type="dxa"/>
                  <w:shd w:val="clear" w:color="auto" w:fill="auto"/>
                </w:tcPr>
                <w:p w14:paraId="6507241C" w14:textId="77777777"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2012-13</w:t>
                  </w:r>
                </w:p>
              </w:tc>
            </w:tr>
            <w:tr w:rsidR="00037C6A" w:rsidRPr="00377EEC" w14:paraId="052EB47E" w14:textId="77777777" w:rsidTr="5B0FF01B">
              <w:tc>
                <w:tcPr>
                  <w:tcW w:w="1797" w:type="dxa"/>
                  <w:shd w:val="clear" w:color="auto" w:fill="auto"/>
                </w:tcPr>
                <w:p w14:paraId="6F5AC08C" w14:textId="2DA8CEF6"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EDU FTSE</w:t>
                  </w:r>
                </w:p>
              </w:tc>
              <w:tc>
                <w:tcPr>
                  <w:tcW w:w="1008" w:type="dxa"/>
                  <w:shd w:val="clear" w:color="auto" w:fill="auto"/>
                </w:tcPr>
                <w:p w14:paraId="0799B79E" w14:textId="66D864AC"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37.25</w:t>
                  </w:r>
                </w:p>
              </w:tc>
              <w:tc>
                <w:tcPr>
                  <w:tcW w:w="1008" w:type="dxa"/>
                  <w:shd w:val="clear" w:color="auto" w:fill="auto"/>
                </w:tcPr>
                <w:p w14:paraId="2F25EC82" w14:textId="18E78932"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47.5</w:t>
                  </w:r>
                </w:p>
              </w:tc>
              <w:tc>
                <w:tcPr>
                  <w:tcW w:w="1008" w:type="dxa"/>
                  <w:shd w:val="clear" w:color="auto" w:fill="auto"/>
                </w:tcPr>
                <w:p w14:paraId="5CEF1556" w14:textId="64ECF4F8"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40.85</w:t>
                  </w:r>
                </w:p>
              </w:tc>
              <w:tc>
                <w:tcPr>
                  <w:tcW w:w="1008" w:type="dxa"/>
                  <w:shd w:val="clear" w:color="auto" w:fill="auto"/>
                </w:tcPr>
                <w:p w14:paraId="5B12637A" w14:textId="0C73CB1B"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44.80</w:t>
                  </w:r>
                </w:p>
              </w:tc>
              <w:tc>
                <w:tcPr>
                  <w:tcW w:w="1008" w:type="dxa"/>
                  <w:shd w:val="clear" w:color="auto" w:fill="auto"/>
                </w:tcPr>
                <w:p w14:paraId="6B7F13FD" w14:textId="6FBD0FD6"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45.02</w:t>
                  </w:r>
                </w:p>
              </w:tc>
            </w:tr>
            <w:tr w:rsidR="00037C6A" w:rsidRPr="00377EEC" w14:paraId="4E954896" w14:textId="77777777" w:rsidTr="5B0FF01B">
              <w:tc>
                <w:tcPr>
                  <w:tcW w:w="1797" w:type="dxa"/>
                  <w:shd w:val="clear" w:color="auto" w:fill="auto"/>
                </w:tcPr>
                <w:p w14:paraId="6BCF08AF" w14:textId="0A162AAF"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EDU Head Count</w:t>
                  </w:r>
                </w:p>
              </w:tc>
              <w:tc>
                <w:tcPr>
                  <w:tcW w:w="1008" w:type="dxa"/>
                  <w:shd w:val="clear" w:color="auto" w:fill="auto"/>
                </w:tcPr>
                <w:p w14:paraId="008D0349" w14:textId="31F88B49"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294</w:t>
                  </w:r>
                </w:p>
              </w:tc>
              <w:tc>
                <w:tcPr>
                  <w:tcW w:w="1008" w:type="dxa"/>
                  <w:shd w:val="clear" w:color="auto" w:fill="auto"/>
                </w:tcPr>
                <w:p w14:paraId="3CC3B59A" w14:textId="4925193F"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319</w:t>
                  </w:r>
                </w:p>
              </w:tc>
              <w:tc>
                <w:tcPr>
                  <w:tcW w:w="1008" w:type="dxa"/>
                  <w:shd w:val="clear" w:color="auto" w:fill="auto"/>
                </w:tcPr>
                <w:p w14:paraId="3B1AA39F" w14:textId="62C870A2"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308</w:t>
                  </w:r>
                </w:p>
              </w:tc>
              <w:tc>
                <w:tcPr>
                  <w:tcW w:w="1008" w:type="dxa"/>
                  <w:shd w:val="clear" w:color="auto" w:fill="auto"/>
                </w:tcPr>
                <w:p w14:paraId="0803E56E" w14:textId="16370365"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324</w:t>
                  </w:r>
                </w:p>
              </w:tc>
              <w:tc>
                <w:tcPr>
                  <w:tcW w:w="1008" w:type="dxa"/>
                  <w:shd w:val="clear" w:color="auto" w:fill="auto"/>
                </w:tcPr>
                <w:p w14:paraId="18855833" w14:textId="329ED656" w:rsidR="00520DDD"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328</w:t>
                  </w:r>
                </w:p>
              </w:tc>
            </w:tr>
          </w:tbl>
          <w:p w14:paraId="67012850" w14:textId="77777777" w:rsidR="00B12430" w:rsidRPr="00377EEC" w:rsidRDefault="00B12430" w:rsidP="00037C6A">
            <w:pPr>
              <w:autoSpaceDE w:val="0"/>
              <w:autoSpaceDN w:val="0"/>
              <w:adjustRightInd w:val="0"/>
              <w:outlineLvl w:val="0"/>
              <w:rPr>
                <w:rFonts w:ascii="Arial" w:hAnsi="Arial" w:cs="Arial"/>
                <w:sz w:val="20"/>
                <w:szCs w:val="20"/>
              </w:rPr>
            </w:pPr>
          </w:p>
          <w:p w14:paraId="500E74D6" w14:textId="53BFADEB" w:rsidR="0076015C" w:rsidRPr="00377EEC" w:rsidRDefault="0076015C" w:rsidP="5B0FF01B">
            <w:pPr>
              <w:autoSpaceDE w:val="0"/>
              <w:autoSpaceDN w:val="0"/>
              <w:adjustRightInd w:val="0"/>
              <w:outlineLvl w:val="0"/>
              <w:rPr>
                <w:rFonts w:ascii="Arial" w:hAnsi="Arial" w:cs="Arial"/>
                <w:sz w:val="20"/>
                <w:szCs w:val="20"/>
              </w:rPr>
            </w:pPr>
            <w:r w:rsidRPr="00377EEC">
              <w:rPr>
                <w:rFonts w:ascii="Arial" w:hAnsi="Arial" w:cs="Arial"/>
                <w:sz w:val="20"/>
                <w:szCs w:val="20"/>
              </w:rPr>
              <w:tab/>
            </w:r>
            <w:r w:rsidR="00984CF6" w:rsidRPr="00377EEC">
              <w:rPr>
                <w:rFonts w:ascii="Arial" w:hAnsi="Arial" w:cs="Arial"/>
                <w:sz w:val="20"/>
                <w:szCs w:val="20"/>
              </w:rPr>
              <w:t>*</w:t>
            </w:r>
            <w:r w:rsidRPr="00377EEC">
              <w:rPr>
                <w:rFonts w:ascii="Arial" w:hAnsi="Arial" w:cs="Arial"/>
                <w:sz w:val="20"/>
                <w:szCs w:val="20"/>
              </w:rPr>
              <w:t>Information Source: CAC Fact Book</w:t>
            </w:r>
            <w:r w:rsidR="00984CF6" w:rsidRPr="00377EEC">
              <w:rPr>
                <w:rFonts w:ascii="Arial" w:hAnsi="Arial" w:cs="Arial"/>
                <w:sz w:val="20"/>
                <w:szCs w:val="20"/>
              </w:rPr>
              <w:t xml:space="preserve">-Annual District FTSE &amp; Headcount by </w:t>
            </w:r>
            <w:r w:rsidR="009A7073" w:rsidRPr="00377EEC">
              <w:rPr>
                <w:rFonts w:ascii="Arial" w:hAnsi="Arial" w:cs="Arial"/>
                <w:sz w:val="20"/>
                <w:szCs w:val="20"/>
              </w:rPr>
              <w:t>D</w:t>
            </w:r>
            <w:r w:rsidR="00984CF6" w:rsidRPr="00377EEC">
              <w:rPr>
                <w:rFonts w:ascii="Arial" w:hAnsi="Arial" w:cs="Arial"/>
                <w:sz w:val="20"/>
                <w:szCs w:val="20"/>
              </w:rPr>
              <w:t>ivision</w:t>
            </w:r>
          </w:p>
        </w:tc>
      </w:tr>
      <w:tr w:rsidR="00037C6A" w:rsidRPr="00377EEC" w14:paraId="6679E231"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88F8C" w14:textId="3F4FBD99" w:rsidR="00B12430" w:rsidRPr="00B01CDC"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B01CDC">
              <w:rPr>
                <w:rFonts w:ascii="Arial" w:hAnsi="Arial" w:cs="Arial"/>
                <w:b/>
                <w:sz w:val="20"/>
                <w:szCs w:val="20"/>
              </w:rPr>
              <w:t xml:space="preserve">Discuss and explain the factors influencing the enrollment trends:  </w:t>
            </w:r>
          </w:p>
          <w:p w14:paraId="1504F372" w14:textId="77777777" w:rsidR="00377EEC" w:rsidRPr="00377EEC" w:rsidRDefault="00377EEC" w:rsidP="00037C6A">
            <w:pPr>
              <w:pStyle w:val="ListParagraph"/>
              <w:autoSpaceDE w:val="0"/>
              <w:autoSpaceDN w:val="0"/>
              <w:adjustRightInd w:val="0"/>
              <w:ind w:left="0"/>
              <w:outlineLvl w:val="0"/>
              <w:rPr>
                <w:rFonts w:ascii="Arial" w:hAnsi="Arial" w:cs="Arial"/>
                <w:sz w:val="20"/>
                <w:szCs w:val="20"/>
              </w:rPr>
            </w:pPr>
          </w:p>
          <w:p w14:paraId="71297F7B" w14:textId="29E8C10D" w:rsidR="00341AED"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Enrollment trends in the EDU program indicate a steady and stable flow of students. Slight fluctuation in head count numbers decreased 2012-13 to 2014-15 with a -</w:t>
            </w:r>
            <w:r w:rsidR="00695AD5" w:rsidRPr="5B0FF01B">
              <w:rPr>
                <w:rFonts w:ascii="Arial" w:hAnsi="Arial" w:cs="Arial"/>
                <w:sz w:val="20"/>
                <w:szCs w:val="20"/>
              </w:rPr>
              <w:t>20</w:t>
            </w:r>
            <w:r w:rsidR="00695AD5">
              <w:rPr>
                <w:rFonts w:ascii="Arial" w:hAnsi="Arial" w:cs="Arial"/>
                <w:sz w:val="20"/>
                <w:szCs w:val="20"/>
              </w:rPr>
              <w:t>-point</w:t>
            </w:r>
            <w:r w:rsidRPr="5B0FF01B">
              <w:rPr>
                <w:rFonts w:ascii="Arial" w:hAnsi="Arial" w:cs="Arial"/>
                <w:sz w:val="20"/>
                <w:szCs w:val="20"/>
              </w:rPr>
              <w:t xml:space="preserve"> change. However, head count numbers show an increase from 2014-15 to 2015-16 up +11. The most current data indicate a decline of FTSE from 2015-2016 to 2016-2017</w:t>
            </w:r>
            <w:r w:rsidR="00D06319">
              <w:rPr>
                <w:rFonts w:ascii="Arial" w:hAnsi="Arial" w:cs="Arial"/>
                <w:sz w:val="20"/>
                <w:szCs w:val="20"/>
              </w:rPr>
              <w:t xml:space="preserve"> of</w:t>
            </w:r>
            <w:r w:rsidR="00DA097A">
              <w:rPr>
                <w:rFonts w:ascii="Arial" w:hAnsi="Arial" w:cs="Arial"/>
                <w:sz w:val="20"/>
                <w:szCs w:val="20"/>
              </w:rPr>
              <w:t xml:space="preserve"> minus </w:t>
            </w:r>
            <w:r w:rsidR="00D06319">
              <w:rPr>
                <w:rFonts w:ascii="Arial" w:hAnsi="Arial" w:cs="Arial"/>
                <w:sz w:val="20"/>
                <w:szCs w:val="20"/>
              </w:rPr>
              <w:t>10.25</w:t>
            </w:r>
            <w:r w:rsidRPr="5B0FF01B">
              <w:rPr>
                <w:rFonts w:ascii="Arial" w:hAnsi="Arial" w:cs="Arial"/>
                <w:sz w:val="20"/>
                <w:szCs w:val="20"/>
              </w:rPr>
              <w:t>.</w:t>
            </w:r>
          </w:p>
          <w:p w14:paraId="5843F6E1" w14:textId="42630768" w:rsidR="00021FDA" w:rsidRPr="00377EEC" w:rsidRDefault="00021FDA" w:rsidP="00037C6A">
            <w:pPr>
              <w:pStyle w:val="ListParagraph"/>
              <w:autoSpaceDE w:val="0"/>
              <w:autoSpaceDN w:val="0"/>
              <w:adjustRightInd w:val="0"/>
              <w:ind w:left="0"/>
              <w:outlineLvl w:val="0"/>
              <w:rPr>
                <w:rFonts w:ascii="Arial" w:hAnsi="Arial" w:cs="Arial"/>
                <w:sz w:val="20"/>
                <w:szCs w:val="20"/>
              </w:rPr>
            </w:pPr>
          </w:p>
          <w:p w14:paraId="6ABF7CA3" w14:textId="14518A8B" w:rsidR="00B12430"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FTSE data indicate stable enrollment numbers for fulltime students with an average </w:t>
            </w:r>
            <w:r w:rsidR="00A41F8F">
              <w:rPr>
                <w:rFonts w:ascii="Arial" w:hAnsi="Arial" w:cs="Arial"/>
                <w:sz w:val="20"/>
                <w:szCs w:val="20"/>
              </w:rPr>
              <w:t xml:space="preserve">across the </w:t>
            </w:r>
            <w:r w:rsidR="00695AD5">
              <w:rPr>
                <w:rFonts w:ascii="Arial" w:hAnsi="Arial" w:cs="Arial"/>
                <w:sz w:val="20"/>
                <w:szCs w:val="20"/>
              </w:rPr>
              <w:t>five-year</w:t>
            </w:r>
            <w:r w:rsidR="00A41F8F">
              <w:rPr>
                <w:rFonts w:ascii="Arial" w:hAnsi="Arial" w:cs="Arial"/>
                <w:sz w:val="20"/>
                <w:szCs w:val="20"/>
              </w:rPr>
              <w:t xml:space="preserve"> span </w:t>
            </w:r>
            <w:r w:rsidRPr="5B0FF01B">
              <w:rPr>
                <w:rFonts w:ascii="Arial" w:hAnsi="Arial" w:cs="Arial"/>
                <w:sz w:val="20"/>
                <w:szCs w:val="20"/>
              </w:rPr>
              <w:t>of 43.0</w:t>
            </w:r>
            <w:r w:rsidR="00A41F8F">
              <w:rPr>
                <w:rFonts w:ascii="Arial" w:hAnsi="Arial" w:cs="Arial"/>
                <w:sz w:val="20"/>
                <w:szCs w:val="20"/>
              </w:rPr>
              <w:t xml:space="preserve">, </w:t>
            </w:r>
            <w:r w:rsidRPr="5B0FF01B">
              <w:rPr>
                <w:rFonts w:ascii="Arial" w:hAnsi="Arial" w:cs="Arial"/>
                <w:sz w:val="20"/>
                <w:szCs w:val="20"/>
              </w:rPr>
              <w:t>indicating students continue to enroll in EDU courses as fulltime students. A decline in headcount numbers the past five years indicate student recruitment needs to be addressed.</w:t>
            </w:r>
          </w:p>
          <w:p w14:paraId="6A1800ED" w14:textId="77777777" w:rsidR="001F16CD" w:rsidRPr="00377EEC" w:rsidRDefault="001F16CD" w:rsidP="00037C6A">
            <w:pPr>
              <w:pStyle w:val="ListParagraph"/>
              <w:autoSpaceDE w:val="0"/>
              <w:autoSpaceDN w:val="0"/>
              <w:adjustRightInd w:val="0"/>
              <w:ind w:left="0"/>
              <w:outlineLvl w:val="0"/>
              <w:rPr>
                <w:rFonts w:ascii="Arial" w:hAnsi="Arial" w:cs="Arial"/>
                <w:sz w:val="20"/>
                <w:szCs w:val="20"/>
              </w:rPr>
            </w:pPr>
          </w:p>
          <w:p w14:paraId="63809569" w14:textId="77777777" w:rsidR="001F16CD"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Enrollment trends are also influenced by the economy and job availability. Program enrollment consist of students pursuing education as a profession, however, with recent changes to state certification of teachers, our students include a diverse population already employed with school district and students are in need of earning an AA to maintain employment. </w:t>
            </w:r>
          </w:p>
          <w:p w14:paraId="63D7BCFB" w14:textId="0A0B030C" w:rsidR="00EE1241" w:rsidRPr="00377EEC" w:rsidRDefault="00EE1241" w:rsidP="5B0FF01B">
            <w:pPr>
              <w:pStyle w:val="ListParagraph"/>
              <w:autoSpaceDE w:val="0"/>
              <w:autoSpaceDN w:val="0"/>
              <w:adjustRightInd w:val="0"/>
              <w:ind w:left="0"/>
              <w:outlineLvl w:val="0"/>
              <w:rPr>
                <w:rFonts w:ascii="Arial" w:hAnsi="Arial" w:cs="Arial"/>
                <w:sz w:val="20"/>
                <w:szCs w:val="20"/>
              </w:rPr>
            </w:pPr>
          </w:p>
        </w:tc>
      </w:tr>
      <w:tr w:rsidR="00037C6A" w:rsidRPr="00377EEC" w14:paraId="58DF0F24"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590D" w14:textId="539F2270" w:rsidR="00B12430" w:rsidRPr="00B01CDC"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B01CDC">
              <w:rPr>
                <w:rFonts w:ascii="Arial" w:hAnsi="Arial" w:cs="Arial"/>
                <w:b/>
                <w:sz w:val="20"/>
                <w:szCs w:val="20"/>
              </w:rPr>
              <w:t>How has the program typically recruited students and marketed the program?</w:t>
            </w:r>
          </w:p>
          <w:p w14:paraId="31F7FE04" w14:textId="77777777" w:rsidR="00377EEC" w:rsidRPr="00377EEC" w:rsidRDefault="00377EEC" w:rsidP="00037C6A">
            <w:pPr>
              <w:pStyle w:val="ListParagraph"/>
              <w:autoSpaceDE w:val="0"/>
              <w:autoSpaceDN w:val="0"/>
              <w:adjustRightInd w:val="0"/>
              <w:ind w:left="0"/>
              <w:outlineLvl w:val="0"/>
              <w:rPr>
                <w:rFonts w:ascii="Arial" w:hAnsi="Arial" w:cs="Arial"/>
                <w:sz w:val="20"/>
                <w:szCs w:val="20"/>
              </w:rPr>
            </w:pPr>
          </w:p>
          <w:p w14:paraId="1D92C340" w14:textId="30D87EB2" w:rsidR="002C0C0C"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No data </w:t>
            </w:r>
            <w:r w:rsidR="001F0373">
              <w:rPr>
                <w:rFonts w:ascii="Arial" w:hAnsi="Arial" w:cs="Arial"/>
                <w:sz w:val="20"/>
                <w:szCs w:val="20"/>
              </w:rPr>
              <w:t>available</w:t>
            </w:r>
            <w:r w:rsidRPr="5B0FF01B">
              <w:rPr>
                <w:rFonts w:ascii="Arial" w:hAnsi="Arial" w:cs="Arial"/>
                <w:sz w:val="20"/>
                <w:szCs w:val="20"/>
              </w:rPr>
              <w:t xml:space="preserve"> to respond to this question from previous years. The lead faculty position for the EDU program was vacant for one full year and no documentation or information has been found to indicate student recruitment practices were in place. </w:t>
            </w:r>
          </w:p>
          <w:p w14:paraId="52DF722D" w14:textId="77777777" w:rsidR="002C0C0C" w:rsidRPr="00377EEC" w:rsidRDefault="002C0C0C" w:rsidP="00037C6A">
            <w:pPr>
              <w:pStyle w:val="ListParagraph"/>
              <w:autoSpaceDE w:val="0"/>
              <w:autoSpaceDN w:val="0"/>
              <w:adjustRightInd w:val="0"/>
              <w:ind w:left="0"/>
              <w:outlineLvl w:val="0"/>
              <w:rPr>
                <w:rFonts w:ascii="Arial" w:hAnsi="Arial" w:cs="Arial"/>
                <w:sz w:val="20"/>
                <w:szCs w:val="20"/>
              </w:rPr>
            </w:pPr>
          </w:p>
          <w:p w14:paraId="063E6F9A" w14:textId="2EA76E59" w:rsidR="00B12430"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Recruitment methods and strategies have been discussed with Luis Sanchez, Director of Admissions and Recruitment. Attendance at Pinal County School Administrators Association (PCSAA) provides advantage for communication and connection with Pinal County public school districts. Using this resource </w:t>
            </w:r>
            <w:r w:rsidR="00880DB0" w:rsidRPr="5B0FF01B">
              <w:rPr>
                <w:rFonts w:ascii="Arial" w:hAnsi="Arial" w:cs="Arial"/>
                <w:sz w:val="20"/>
                <w:szCs w:val="20"/>
              </w:rPr>
              <w:t>offers</w:t>
            </w:r>
            <w:r w:rsidRPr="5B0FF01B">
              <w:rPr>
                <w:rFonts w:ascii="Arial" w:hAnsi="Arial" w:cs="Arial"/>
                <w:sz w:val="20"/>
                <w:szCs w:val="20"/>
              </w:rPr>
              <w:t xml:space="preserve"> a pathway for discussion and recruitment efforts within the surrounding public-school systems.  Fostering partnerships with Pinal County school districts affords our program to engage in career fairs, Promise to the Future pathways for 8</w:t>
            </w:r>
            <w:r w:rsidRPr="5B0FF01B">
              <w:rPr>
                <w:rFonts w:ascii="Arial" w:hAnsi="Arial" w:cs="Arial"/>
                <w:sz w:val="20"/>
                <w:szCs w:val="20"/>
                <w:vertAlign w:val="superscript"/>
              </w:rPr>
              <w:t>th</w:t>
            </w:r>
            <w:r w:rsidRPr="5B0FF01B">
              <w:rPr>
                <w:rFonts w:ascii="Arial" w:hAnsi="Arial" w:cs="Arial"/>
                <w:sz w:val="20"/>
                <w:szCs w:val="20"/>
              </w:rPr>
              <w:t xml:space="preserve"> grade students and Education Professions students through Career and Technical Education. Conversation in creating a clearly written program of study as a guide for students with smooth transition and applicable coursework from CAC is currently in progress with Northern Arizona University. Similar discussions were conducted with Arizona State University</w:t>
            </w:r>
            <w:r w:rsidR="00E51B08">
              <w:rPr>
                <w:rFonts w:ascii="Arial" w:hAnsi="Arial" w:cs="Arial"/>
                <w:sz w:val="20"/>
                <w:szCs w:val="20"/>
              </w:rPr>
              <w:t xml:space="preserve"> and Grand C</w:t>
            </w:r>
            <w:r w:rsidR="00D215C3">
              <w:rPr>
                <w:rFonts w:ascii="Arial" w:hAnsi="Arial" w:cs="Arial"/>
                <w:sz w:val="20"/>
                <w:szCs w:val="20"/>
              </w:rPr>
              <w:t>anyon University</w:t>
            </w:r>
            <w:r w:rsidRPr="5B0FF01B">
              <w:rPr>
                <w:rFonts w:ascii="Arial" w:hAnsi="Arial" w:cs="Arial"/>
                <w:sz w:val="20"/>
                <w:szCs w:val="20"/>
              </w:rPr>
              <w:t xml:space="preserve">. A partnership for an outreach program of recruitment is currently in progress with NAU. </w:t>
            </w:r>
          </w:p>
          <w:p w14:paraId="02502D1B" w14:textId="7C8144EF" w:rsidR="001F0373" w:rsidRPr="00377EEC" w:rsidRDefault="001F0373" w:rsidP="5B0FF01B">
            <w:pPr>
              <w:pStyle w:val="ListParagraph"/>
              <w:autoSpaceDE w:val="0"/>
              <w:autoSpaceDN w:val="0"/>
              <w:adjustRightInd w:val="0"/>
              <w:ind w:left="0"/>
              <w:outlineLvl w:val="0"/>
              <w:rPr>
                <w:rFonts w:ascii="Arial" w:hAnsi="Arial" w:cs="Arial"/>
                <w:sz w:val="20"/>
                <w:szCs w:val="20"/>
              </w:rPr>
            </w:pPr>
          </w:p>
        </w:tc>
      </w:tr>
      <w:tr w:rsidR="00037C6A" w:rsidRPr="00377EEC" w14:paraId="56D3234D"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4C9FA" w14:textId="77777777" w:rsidR="00B12430" w:rsidRPr="001D7C8B"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1D7C8B">
              <w:rPr>
                <w:rFonts w:ascii="Arial" w:hAnsi="Arial" w:cs="Arial"/>
                <w:b/>
                <w:sz w:val="20"/>
                <w:szCs w:val="20"/>
              </w:rPr>
              <w:t xml:space="preserve">Summarize the program graduation rate trends for the past 5 years in the chart below:  </w:t>
            </w:r>
          </w:p>
          <w:p w14:paraId="4FD52388" w14:textId="77777777" w:rsidR="00227CE5" w:rsidRPr="00377EEC" w:rsidRDefault="00227CE5" w:rsidP="00037C6A">
            <w:pPr>
              <w:autoSpaceDE w:val="0"/>
              <w:autoSpaceDN w:val="0"/>
              <w:adjustRightInd w:val="0"/>
              <w:outlineLvl w:val="0"/>
              <w:rPr>
                <w:rFonts w:ascii="Arial" w:hAnsi="Arial" w:cs="Arial"/>
                <w:sz w:val="20"/>
                <w:szCs w:val="20"/>
              </w:rPr>
            </w:pPr>
          </w:p>
          <w:p w14:paraId="3EC0FC96" w14:textId="77777777" w:rsidR="00342E22" w:rsidRPr="00377EEC" w:rsidRDefault="00342E22" w:rsidP="00037C6A">
            <w:pPr>
              <w:autoSpaceDE w:val="0"/>
              <w:autoSpaceDN w:val="0"/>
              <w:adjustRightInd w:val="0"/>
              <w:outlineLvl w:val="0"/>
              <w:rPr>
                <w:rFonts w:ascii="Arial" w:hAnsi="Arial" w:cs="Arial"/>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828"/>
              <w:gridCol w:w="1008"/>
              <w:gridCol w:w="1008"/>
              <w:gridCol w:w="1008"/>
              <w:gridCol w:w="1008"/>
              <w:gridCol w:w="1008"/>
            </w:tblGrid>
            <w:tr w:rsidR="00037C6A" w:rsidRPr="00377EEC" w14:paraId="0DA17307" w14:textId="77777777" w:rsidTr="5B0FF01B">
              <w:tc>
                <w:tcPr>
                  <w:tcW w:w="1797" w:type="dxa"/>
                  <w:shd w:val="clear" w:color="auto" w:fill="auto"/>
                </w:tcPr>
                <w:p w14:paraId="0CA6E91A"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Degree/Certificate</w:t>
                  </w:r>
                </w:p>
              </w:tc>
              <w:tc>
                <w:tcPr>
                  <w:tcW w:w="1008" w:type="dxa"/>
                  <w:shd w:val="clear" w:color="auto" w:fill="auto"/>
                </w:tcPr>
                <w:p w14:paraId="7A493F6B"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2016-17</w:t>
                  </w:r>
                </w:p>
              </w:tc>
              <w:tc>
                <w:tcPr>
                  <w:tcW w:w="1008" w:type="dxa"/>
                  <w:shd w:val="clear" w:color="auto" w:fill="auto"/>
                </w:tcPr>
                <w:p w14:paraId="6712D5D1"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2015-16</w:t>
                  </w:r>
                </w:p>
              </w:tc>
              <w:tc>
                <w:tcPr>
                  <w:tcW w:w="1008" w:type="dxa"/>
                  <w:shd w:val="clear" w:color="auto" w:fill="auto"/>
                </w:tcPr>
                <w:p w14:paraId="58A1AD22"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2014-15</w:t>
                  </w:r>
                </w:p>
              </w:tc>
              <w:tc>
                <w:tcPr>
                  <w:tcW w:w="1008" w:type="dxa"/>
                  <w:shd w:val="clear" w:color="auto" w:fill="auto"/>
                </w:tcPr>
                <w:p w14:paraId="4D7BD501"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2013-14</w:t>
                  </w:r>
                </w:p>
              </w:tc>
              <w:tc>
                <w:tcPr>
                  <w:tcW w:w="1008" w:type="dxa"/>
                  <w:shd w:val="clear" w:color="auto" w:fill="auto"/>
                </w:tcPr>
                <w:p w14:paraId="22A77788" w14:textId="77777777"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2012-13</w:t>
                  </w:r>
                </w:p>
              </w:tc>
            </w:tr>
            <w:tr w:rsidR="00037C6A" w:rsidRPr="00377EEC" w14:paraId="668A45E1" w14:textId="77777777" w:rsidTr="5B0FF01B">
              <w:tc>
                <w:tcPr>
                  <w:tcW w:w="1797" w:type="dxa"/>
                  <w:shd w:val="clear" w:color="auto" w:fill="auto"/>
                </w:tcPr>
                <w:p w14:paraId="05C68620" w14:textId="06A65348"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AAEE</w:t>
                  </w:r>
                </w:p>
              </w:tc>
              <w:tc>
                <w:tcPr>
                  <w:tcW w:w="1008" w:type="dxa"/>
                  <w:shd w:val="clear" w:color="auto" w:fill="auto"/>
                </w:tcPr>
                <w:p w14:paraId="2C141E0B" w14:textId="375253FE"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16</w:t>
                  </w:r>
                </w:p>
              </w:tc>
              <w:tc>
                <w:tcPr>
                  <w:tcW w:w="1008" w:type="dxa"/>
                  <w:shd w:val="clear" w:color="auto" w:fill="auto"/>
                </w:tcPr>
                <w:p w14:paraId="1AD14A1D" w14:textId="62C8AD9D"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18</w:t>
                  </w:r>
                </w:p>
              </w:tc>
              <w:tc>
                <w:tcPr>
                  <w:tcW w:w="1008" w:type="dxa"/>
                  <w:shd w:val="clear" w:color="auto" w:fill="auto"/>
                </w:tcPr>
                <w:p w14:paraId="6A150443" w14:textId="29BCE33A"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13</w:t>
                  </w:r>
                </w:p>
              </w:tc>
              <w:tc>
                <w:tcPr>
                  <w:tcW w:w="1008" w:type="dxa"/>
                  <w:shd w:val="clear" w:color="auto" w:fill="auto"/>
                </w:tcPr>
                <w:p w14:paraId="4351745A" w14:textId="38A0CD9F"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19</w:t>
                  </w:r>
                </w:p>
              </w:tc>
              <w:tc>
                <w:tcPr>
                  <w:tcW w:w="1008" w:type="dxa"/>
                  <w:shd w:val="clear" w:color="auto" w:fill="auto"/>
                </w:tcPr>
                <w:p w14:paraId="26E97DC2" w14:textId="7D4CE66F" w:rsidR="00342E2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23</w:t>
                  </w:r>
                </w:p>
              </w:tc>
            </w:tr>
            <w:tr w:rsidR="00037C6A" w:rsidRPr="00377EEC" w14:paraId="3518A64C" w14:textId="77777777" w:rsidTr="5B0FF01B">
              <w:tc>
                <w:tcPr>
                  <w:tcW w:w="1797" w:type="dxa"/>
                  <w:shd w:val="clear" w:color="auto" w:fill="auto"/>
                </w:tcPr>
                <w:p w14:paraId="61A7B0BD" w14:textId="77777777" w:rsidR="00342E22" w:rsidRPr="00377EEC" w:rsidRDefault="00342E22" w:rsidP="00037C6A">
                  <w:pPr>
                    <w:autoSpaceDE w:val="0"/>
                    <w:autoSpaceDN w:val="0"/>
                    <w:adjustRightInd w:val="0"/>
                    <w:outlineLvl w:val="0"/>
                    <w:rPr>
                      <w:rFonts w:ascii="Arial" w:hAnsi="Arial" w:cs="Arial"/>
                      <w:sz w:val="20"/>
                      <w:szCs w:val="20"/>
                    </w:rPr>
                  </w:pPr>
                </w:p>
              </w:tc>
              <w:tc>
                <w:tcPr>
                  <w:tcW w:w="1008" w:type="dxa"/>
                  <w:shd w:val="clear" w:color="auto" w:fill="auto"/>
                </w:tcPr>
                <w:p w14:paraId="793420FE" w14:textId="77777777" w:rsidR="00342E22" w:rsidRPr="00377EEC" w:rsidRDefault="00342E22" w:rsidP="00037C6A">
                  <w:pPr>
                    <w:autoSpaceDE w:val="0"/>
                    <w:autoSpaceDN w:val="0"/>
                    <w:adjustRightInd w:val="0"/>
                    <w:outlineLvl w:val="0"/>
                    <w:rPr>
                      <w:rFonts w:ascii="Arial" w:hAnsi="Arial" w:cs="Arial"/>
                      <w:sz w:val="20"/>
                      <w:szCs w:val="20"/>
                    </w:rPr>
                  </w:pPr>
                </w:p>
              </w:tc>
              <w:tc>
                <w:tcPr>
                  <w:tcW w:w="1008" w:type="dxa"/>
                  <w:shd w:val="clear" w:color="auto" w:fill="auto"/>
                </w:tcPr>
                <w:p w14:paraId="5FE2A469" w14:textId="77777777" w:rsidR="00342E22" w:rsidRPr="00377EEC" w:rsidRDefault="00342E22" w:rsidP="00037C6A">
                  <w:pPr>
                    <w:autoSpaceDE w:val="0"/>
                    <w:autoSpaceDN w:val="0"/>
                    <w:adjustRightInd w:val="0"/>
                    <w:outlineLvl w:val="0"/>
                    <w:rPr>
                      <w:rFonts w:ascii="Arial" w:hAnsi="Arial" w:cs="Arial"/>
                      <w:sz w:val="20"/>
                      <w:szCs w:val="20"/>
                    </w:rPr>
                  </w:pPr>
                </w:p>
              </w:tc>
              <w:tc>
                <w:tcPr>
                  <w:tcW w:w="1008" w:type="dxa"/>
                  <w:shd w:val="clear" w:color="auto" w:fill="auto"/>
                </w:tcPr>
                <w:p w14:paraId="14CA3EF7" w14:textId="77777777" w:rsidR="00342E22" w:rsidRPr="00377EEC" w:rsidRDefault="00342E22" w:rsidP="00037C6A">
                  <w:pPr>
                    <w:autoSpaceDE w:val="0"/>
                    <w:autoSpaceDN w:val="0"/>
                    <w:adjustRightInd w:val="0"/>
                    <w:outlineLvl w:val="0"/>
                    <w:rPr>
                      <w:rFonts w:ascii="Arial" w:hAnsi="Arial" w:cs="Arial"/>
                      <w:sz w:val="20"/>
                      <w:szCs w:val="20"/>
                    </w:rPr>
                  </w:pPr>
                </w:p>
              </w:tc>
              <w:tc>
                <w:tcPr>
                  <w:tcW w:w="1008" w:type="dxa"/>
                  <w:shd w:val="clear" w:color="auto" w:fill="auto"/>
                </w:tcPr>
                <w:p w14:paraId="2DDE5602" w14:textId="77777777" w:rsidR="00342E22" w:rsidRPr="00377EEC" w:rsidRDefault="00342E22" w:rsidP="00037C6A">
                  <w:pPr>
                    <w:autoSpaceDE w:val="0"/>
                    <w:autoSpaceDN w:val="0"/>
                    <w:adjustRightInd w:val="0"/>
                    <w:outlineLvl w:val="0"/>
                    <w:rPr>
                      <w:rFonts w:ascii="Arial" w:hAnsi="Arial" w:cs="Arial"/>
                      <w:sz w:val="20"/>
                      <w:szCs w:val="20"/>
                    </w:rPr>
                  </w:pPr>
                </w:p>
              </w:tc>
              <w:tc>
                <w:tcPr>
                  <w:tcW w:w="1008" w:type="dxa"/>
                  <w:shd w:val="clear" w:color="auto" w:fill="auto"/>
                </w:tcPr>
                <w:p w14:paraId="4596611E" w14:textId="77777777" w:rsidR="00342E22" w:rsidRPr="00377EEC" w:rsidRDefault="00342E22" w:rsidP="00037C6A">
                  <w:pPr>
                    <w:autoSpaceDE w:val="0"/>
                    <w:autoSpaceDN w:val="0"/>
                    <w:adjustRightInd w:val="0"/>
                    <w:outlineLvl w:val="0"/>
                    <w:rPr>
                      <w:rFonts w:ascii="Arial" w:hAnsi="Arial" w:cs="Arial"/>
                      <w:sz w:val="20"/>
                      <w:szCs w:val="20"/>
                    </w:rPr>
                  </w:pPr>
                </w:p>
              </w:tc>
            </w:tr>
          </w:tbl>
          <w:p w14:paraId="0DB088C1" w14:textId="77777777" w:rsidR="00342E22" w:rsidRPr="00377EEC" w:rsidRDefault="00342E22" w:rsidP="00037C6A">
            <w:pPr>
              <w:autoSpaceDE w:val="0"/>
              <w:autoSpaceDN w:val="0"/>
              <w:adjustRightInd w:val="0"/>
              <w:outlineLvl w:val="0"/>
              <w:rPr>
                <w:rFonts w:ascii="Arial" w:hAnsi="Arial" w:cs="Arial"/>
                <w:sz w:val="20"/>
                <w:szCs w:val="20"/>
              </w:rPr>
            </w:pPr>
          </w:p>
          <w:p w14:paraId="487B111B" w14:textId="77777777" w:rsidR="00B12430" w:rsidRPr="00377EEC" w:rsidRDefault="00B12430" w:rsidP="00037C6A">
            <w:pPr>
              <w:autoSpaceDE w:val="0"/>
              <w:autoSpaceDN w:val="0"/>
              <w:adjustRightInd w:val="0"/>
              <w:outlineLvl w:val="0"/>
              <w:rPr>
                <w:rFonts w:ascii="Arial" w:hAnsi="Arial" w:cs="Arial"/>
                <w:sz w:val="20"/>
                <w:szCs w:val="20"/>
              </w:rPr>
            </w:pPr>
          </w:p>
          <w:p w14:paraId="344C0D1B" w14:textId="77777777" w:rsidR="00B12430" w:rsidRPr="00377EEC" w:rsidRDefault="00B12430" w:rsidP="00037C6A">
            <w:pPr>
              <w:autoSpaceDE w:val="0"/>
              <w:autoSpaceDN w:val="0"/>
              <w:adjustRightInd w:val="0"/>
              <w:outlineLvl w:val="0"/>
              <w:rPr>
                <w:rFonts w:ascii="Arial" w:hAnsi="Arial" w:cs="Arial"/>
                <w:sz w:val="20"/>
                <w:szCs w:val="20"/>
              </w:rPr>
            </w:pPr>
          </w:p>
          <w:p w14:paraId="649F858B" w14:textId="7EAE4085" w:rsidR="0051175A"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*Information Source: Arizona State System for Information on Student Transfer (ASSIST) 9/19/2017</w:t>
            </w:r>
          </w:p>
        </w:tc>
      </w:tr>
      <w:tr w:rsidR="00037C6A" w:rsidRPr="00377EEC" w14:paraId="57FC83EB"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210EB" w14:textId="68399364" w:rsidR="00C22824" w:rsidRPr="001D7C8B"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1D7C8B">
              <w:rPr>
                <w:rFonts w:ascii="Arial" w:hAnsi="Arial" w:cs="Arial"/>
                <w:b/>
                <w:sz w:val="20"/>
                <w:szCs w:val="20"/>
              </w:rPr>
              <w:t xml:space="preserve">How many program enrollees or graduates studied at an in-state baccalaureate level institution during the past 5 years? Put the data in the table below. </w:t>
            </w:r>
          </w:p>
          <w:p w14:paraId="6FDD6608" w14:textId="77777777" w:rsidR="00214170" w:rsidRDefault="00214170" w:rsidP="00037C6A">
            <w:pPr>
              <w:autoSpaceDE w:val="0"/>
              <w:autoSpaceDN w:val="0"/>
              <w:adjustRightInd w:val="0"/>
              <w:outlineLvl w:val="0"/>
              <w:rPr>
                <w:rFonts w:ascii="Arial" w:hAnsi="Arial" w:cs="Arial"/>
                <w:sz w:val="20"/>
                <w:szCs w:val="20"/>
              </w:rPr>
            </w:pPr>
          </w:p>
          <w:p w14:paraId="0ABFC9B0" w14:textId="5D7F188B"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Elementary Education</w:t>
            </w:r>
          </w:p>
          <w:tbl>
            <w:tblPr>
              <w:tblStyle w:val="TableGrid"/>
              <w:tblpPr w:leftFromText="180" w:rightFromText="180" w:vertAnchor="text" w:horzAnchor="page" w:tblpX="1465" w:tblpY="102"/>
              <w:tblOverlap w:val="never"/>
              <w:tblW w:w="0" w:type="auto"/>
              <w:tblLook w:val="04A0" w:firstRow="1" w:lastRow="0" w:firstColumn="1" w:lastColumn="0" w:noHBand="0" w:noVBand="1"/>
            </w:tblPr>
            <w:tblGrid>
              <w:gridCol w:w="1828"/>
              <w:gridCol w:w="1008"/>
              <w:gridCol w:w="1008"/>
              <w:gridCol w:w="1008"/>
              <w:gridCol w:w="1008"/>
              <w:gridCol w:w="1008"/>
            </w:tblGrid>
            <w:tr w:rsidR="00037C6A" w:rsidRPr="00377EEC" w14:paraId="28940E5A" w14:textId="77777777" w:rsidTr="5B0FF01B">
              <w:tc>
                <w:tcPr>
                  <w:tcW w:w="1828" w:type="dxa"/>
                  <w:shd w:val="clear" w:color="auto" w:fill="auto"/>
                </w:tcPr>
                <w:p w14:paraId="7AA90EE5"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Degree/Certificate</w:t>
                  </w:r>
                </w:p>
              </w:tc>
              <w:tc>
                <w:tcPr>
                  <w:tcW w:w="1008" w:type="dxa"/>
                  <w:shd w:val="clear" w:color="auto" w:fill="auto"/>
                </w:tcPr>
                <w:p w14:paraId="42AD5C9B"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2016-17</w:t>
                  </w:r>
                </w:p>
              </w:tc>
              <w:tc>
                <w:tcPr>
                  <w:tcW w:w="1008" w:type="dxa"/>
                  <w:shd w:val="clear" w:color="auto" w:fill="auto"/>
                </w:tcPr>
                <w:p w14:paraId="0FC67210"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2015-16</w:t>
                  </w:r>
                </w:p>
              </w:tc>
              <w:tc>
                <w:tcPr>
                  <w:tcW w:w="1008" w:type="dxa"/>
                  <w:shd w:val="clear" w:color="auto" w:fill="auto"/>
                </w:tcPr>
                <w:p w14:paraId="4B129BCA"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2014-15</w:t>
                  </w:r>
                </w:p>
              </w:tc>
              <w:tc>
                <w:tcPr>
                  <w:tcW w:w="1008" w:type="dxa"/>
                  <w:shd w:val="clear" w:color="auto" w:fill="auto"/>
                </w:tcPr>
                <w:p w14:paraId="23EF7544"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2013-14</w:t>
                  </w:r>
                </w:p>
              </w:tc>
              <w:tc>
                <w:tcPr>
                  <w:tcW w:w="1008" w:type="dxa"/>
                  <w:shd w:val="clear" w:color="auto" w:fill="auto"/>
                </w:tcPr>
                <w:p w14:paraId="34728639" w14:textId="77777777"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2012-13</w:t>
                  </w:r>
                </w:p>
              </w:tc>
            </w:tr>
            <w:tr w:rsidR="00037C6A" w:rsidRPr="00377EEC" w14:paraId="73F3F325" w14:textId="77777777" w:rsidTr="5B0FF01B">
              <w:tc>
                <w:tcPr>
                  <w:tcW w:w="1828" w:type="dxa"/>
                  <w:shd w:val="clear" w:color="auto" w:fill="auto"/>
                </w:tcPr>
                <w:p w14:paraId="787C59BC" w14:textId="088489F2"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ASU</w:t>
                  </w:r>
                </w:p>
              </w:tc>
              <w:tc>
                <w:tcPr>
                  <w:tcW w:w="1008" w:type="dxa"/>
                  <w:shd w:val="clear" w:color="auto" w:fill="auto"/>
                </w:tcPr>
                <w:p w14:paraId="558B7390" w14:textId="0FA090CF"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6</w:t>
                  </w:r>
                </w:p>
              </w:tc>
              <w:tc>
                <w:tcPr>
                  <w:tcW w:w="1008" w:type="dxa"/>
                  <w:shd w:val="clear" w:color="auto" w:fill="auto"/>
                </w:tcPr>
                <w:p w14:paraId="61DD354D" w14:textId="1DDFFFFC"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9</w:t>
                  </w:r>
                </w:p>
              </w:tc>
              <w:tc>
                <w:tcPr>
                  <w:tcW w:w="1008" w:type="dxa"/>
                  <w:shd w:val="clear" w:color="auto" w:fill="auto"/>
                </w:tcPr>
                <w:p w14:paraId="7E52AA94" w14:textId="134E1A64"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14</w:t>
                  </w:r>
                </w:p>
              </w:tc>
              <w:tc>
                <w:tcPr>
                  <w:tcW w:w="1008" w:type="dxa"/>
                  <w:shd w:val="clear" w:color="auto" w:fill="auto"/>
                </w:tcPr>
                <w:p w14:paraId="4466E747" w14:textId="4AF76822"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12</w:t>
                  </w:r>
                </w:p>
              </w:tc>
              <w:tc>
                <w:tcPr>
                  <w:tcW w:w="1008" w:type="dxa"/>
                  <w:shd w:val="clear" w:color="auto" w:fill="auto"/>
                </w:tcPr>
                <w:p w14:paraId="3AC35DD8" w14:textId="363A5F39" w:rsidR="00C22824"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18</w:t>
                  </w:r>
                </w:p>
              </w:tc>
            </w:tr>
            <w:tr w:rsidR="00037C6A" w:rsidRPr="00377EEC" w14:paraId="5F04A155" w14:textId="77777777" w:rsidTr="5B0FF01B">
              <w:tc>
                <w:tcPr>
                  <w:tcW w:w="1828" w:type="dxa"/>
                  <w:shd w:val="clear" w:color="auto" w:fill="auto"/>
                </w:tcPr>
                <w:p w14:paraId="53EBD841" w14:textId="70D6F65E"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NAU</w:t>
                  </w:r>
                </w:p>
              </w:tc>
              <w:tc>
                <w:tcPr>
                  <w:tcW w:w="1008" w:type="dxa"/>
                  <w:shd w:val="clear" w:color="auto" w:fill="auto"/>
                </w:tcPr>
                <w:p w14:paraId="19D41021" w14:textId="52141A2C"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13</w:t>
                  </w:r>
                </w:p>
              </w:tc>
              <w:tc>
                <w:tcPr>
                  <w:tcW w:w="1008" w:type="dxa"/>
                  <w:shd w:val="clear" w:color="auto" w:fill="auto"/>
                </w:tcPr>
                <w:p w14:paraId="777B85A5" w14:textId="683CDFC6"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5</w:t>
                  </w:r>
                </w:p>
              </w:tc>
              <w:tc>
                <w:tcPr>
                  <w:tcW w:w="1008" w:type="dxa"/>
                  <w:shd w:val="clear" w:color="auto" w:fill="auto"/>
                </w:tcPr>
                <w:p w14:paraId="58C30BF7" w14:textId="7868DE71"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13</w:t>
                  </w:r>
                </w:p>
              </w:tc>
              <w:tc>
                <w:tcPr>
                  <w:tcW w:w="1008" w:type="dxa"/>
                  <w:shd w:val="clear" w:color="auto" w:fill="auto"/>
                </w:tcPr>
                <w:p w14:paraId="4DAEFAD7" w14:textId="7FA6DC1C"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16</w:t>
                  </w:r>
                </w:p>
              </w:tc>
              <w:tc>
                <w:tcPr>
                  <w:tcW w:w="1008" w:type="dxa"/>
                  <w:shd w:val="clear" w:color="auto" w:fill="auto"/>
                </w:tcPr>
                <w:p w14:paraId="4CD9EA76" w14:textId="09D695D7" w:rsidR="0063044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15</w:t>
                  </w:r>
                </w:p>
              </w:tc>
            </w:tr>
            <w:tr w:rsidR="00037C6A" w:rsidRPr="00377EEC" w14:paraId="02BF96C4" w14:textId="77777777" w:rsidTr="5B0FF01B">
              <w:tc>
                <w:tcPr>
                  <w:tcW w:w="1828" w:type="dxa"/>
                  <w:shd w:val="clear" w:color="auto" w:fill="auto"/>
                </w:tcPr>
                <w:p w14:paraId="60447788" w14:textId="4E8E32F9"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U of A</w:t>
                  </w:r>
                </w:p>
              </w:tc>
              <w:tc>
                <w:tcPr>
                  <w:tcW w:w="1008" w:type="dxa"/>
                  <w:shd w:val="clear" w:color="auto" w:fill="auto"/>
                </w:tcPr>
                <w:p w14:paraId="3DAA811C" w14:textId="40466B60"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w:t>
                  </w:r>
                </w:p>
              </w:tc>
              <w:tc>
                <w:tcPr>
                  <w:tcW w:w="1008" w:type="dxa"/>
                  <w:shd w:val="clear" w:color="auto" w:fill="auto"/>
                </w:tcPr>
                <w:p w14:paraId="5127EDCE" w14:textId="68921172"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1</w:t>
                  </w:r>
                </w:p>
              </w:tc>
              <w:tc>
                <w:tcPr>
                  <w:tcW w:w="1008" w:type="dxa"/>
                  <w:shd w:val="clear" w:color="auto" w:fill="auto"/>
                </w:tcPr>
                <w:p w14:paraId="03DAE17D" w14:textId="46B43EDF"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0</w:t>
                  </w:r>
                </w:p>
              </w:tc>
              <w:tc>
                <w:tcPr>
                  <w:tcW w:w="1008" w:type="dxa"/>
                  <w:shd w:val="clear" w:color="auto" w:fill="auto"/>
                </w:tcPr>
                <w:p w14:paraId="7F09303A" w14:textId="0BDCBF8A"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w:t>
                  </w:r>
                </w:p>
              </w:tc>
              <w:tc>
                <w:tcPr>
                  <w:tcW w:w="1008" w:type="dxa"/>
                  <w:shd w:val="clear" w:color="auto" w:fill="auto"/>
                </w:tcPr>
                <w:p w14:paraId="1E8C2DA3" w14:textId="2EACD266" w:rsidR="001044E6"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4</w:t>
                  </w:r>
                </w:p>
              </w:tc>
            </w:tr>
          </w:tbl>
          <w:p w14:paraId="70C3BDD0" w14:textId="77777777" w:rsidR="00C22824" w:rsidRPr="00377EEC" w:rsidRDefault="00C22824" w:rsidP="00037C6A">
            <w:pPr>
              <w:autoSpaceDE w:val="0"/>
              <w:autoSpaceDN w:val="0"/>
              <w:adjustRightInd w:val="0"/>
              <w:outlineLvl w:val="0"/>
              <w:rPr>
                <w:rFonts w:ascii="Arial" w:hAnsi="Arial" w:cs="Arial"/>
                <w:sz w:val="20"/>
                <w:szCs w:val="20"/>
              </w:rPr>
            </w:pPr>
          </w:p>
          <w:p w14:paraId="2055B9A5" w14:textId="77777777" w:rsidR="00C22824" w:rsidRPr="00377EEC" w:rsidRDefault="00C22824" w:rsidP="00037C6A">
            <w:pPr>
              <w:autoSpaceDE w:val="0"/>
              <w:autoSpaceDN w:val="0"/>
              <w:adjustRightInd w:val="0"/>
              <w:outlineLvl w:val="0"/>
              <w:rPr>
                <w:rFonts w:ascii="Arial" w:hAnsi="Arial" w:cs="Arial"/>
                <w:sz w:val="20"/>
                <w:szCs w:val="20"/>
              </w:rPr>
            </w:pPr>
          </w:p>
          <w:p w14:paraId="13BFA3C5" w14:textId="77777777" w:rsidR="00C22824" w:rsidRPr="00377EEC" w:rsidRDefault="00C22824" w:rsidP="00037C6A">
            <w:pPr>
              <w:autoSpaceDE w:val="0"/>
              <w:autoSpaceDN w:val="0"/>
              <w:adjustRightInd w:val="0"/>
              <w:outlineLvl w:val="0"/>
              <w:rPr>
                <w:rFonts w:ascii="Arial" w:hAnsi="Arial" w:cs="Arial"/>
                <w:sz w:val="20"/>
                <w:szCs w:val="20"/>
              </w:rPr>
            </w:pPr>
          </w:p>
          <w:p w14:paraId="3BB03472" w14:textId="77777777" w:rsidR="00EE25E4" w:rsidRPr="00377EEC" w:rsidRDefault="00EE25E4" w:rsidP="00037C6A">
            <w:pPr>
              <w:autoSpaceDE w:val="0"/>
              <w:autoSpaceDN w:val="0"/>
              <w:adjustRightInd w:val="0"/>
              <w:outlineLvl w:val="0"/>
              <w:rPr>
                <w:rFonts w:ascii="Arial" w:hAnsi="Arial" w:cs="Arial"/>
                <w:sz w:val="20"/>
                <w:szCs w:val="20"/>
              </w:rPr>
            </w:pPr>
          </w:p>
          <w:p w14:paraId="6C50737E" w14:textId="77777777" w:rsidR="00377EEC" w:rsidRDefault="00FD68D6" w:rsidP="00037C6A">
            <w:pPr>
              <w:autoSpaceDE w:val="0"/>
              <w:autoSpaceDN w:val="0"/>
              <w:adjustRightInd w:val="0"/>
              <w:outlineLvl w:val="0"/>
              <w:rPr>
                <w:rFonts w:ascii="Arial" w:hAnsi="Arial" w:cs="Arial"/>
                <w:sz w:val="20"/>
                <w:szCs w:val="20"/>
              </w:rPr>
            </w:pPr>
            <w:r w:rsidRPr="00377EEC">
              <w:rPr>
                <w:rFonts w:ascii="Arial" w:hAnsi="Arial" w:cs="Arial"/>
                <w:sz w:val="20"/>
                <w:szCs w:val="20"/>
              </w:rPr>
              <w:tab/>
            </w:r>
          </w:p>
          <w:p w14:paraId="78889C6B" w14:textId="77777777" w:rsidR="00EE25E4"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*Information Source: Arizona State System for Information on Student Transfer (ASSIST) 9/19/2017</w:t>
            </w:r>
          </w:p>
          <w:p w14:paraId="26A288C0" w14:textId="77777777" w:rsidR="001D7C8B" w:rsidRDefault="001D7C8B" w:rsidP="5B0FF01B">
            <w:pPr>
              <w:autoSpaceDE w:val="0"/>
              <w:autoSpaceDN w:val="0"/>
              <w:adjustRightInd w:val="0"/>
              <w:outlineLvl w:val="0"/>
              <w:rPr>
                <w:rFonts w:ascii="Arial" w:hAnsi="Arial" w:cs="Arial"/>
                <w:sz w:val="20"/>
                <w:szCs w:val="20"/>
              </w:rPr>
            </w:pPr>
          </w:p>
          <w:p w14:paraId="7231A56A" w14:textId="77777777" w:rsidR="001D7C8B" w:rsidRDefault="001D7C8B" w:rsidP="5B0FF01B">
            <w:pPr>
              <w:autoSpaceDE w:val="0"/>
              <w:autoSpaceDN w:val="0"/>
              <w:adjustRightInd w:val="0"/>
              <w:outlineLvl w:val="0"/>
              <w:rPr>
                <w:rFonts w:ascii="Arial" w:hAnsi="Arial" w:cs="Arial"/>
                <w:sz w:val="20"/>
                <w:szCs w:val="20"/>
              </w:rPr>
            </w:pPr>
          </w:p>
          <w:p w14:paraId="39FA7237" w14:textId="44650305" w:rsidR="001D7C8B" w:rsidRPr="00377EEC" w:rsidRDefault="001D7C8B" w:rsidP="5B0FF01B">
            <w:pPr>
              <w:autoSpaceDE w:val="0"/>
              <w:autoSpaceDN w:val="0"/>
              <w:adjustRightInd w:val="0"/>
              <w:outlineLvl w:val="0"/>
              <w:rPr>
                <w:rFonts w:ascii="Arial" w:hAnsi="Arial" w:cs="Arial"/>
                <w:sz w:val="20"/>
                <w:szCs w:val="20"/>
              </w:rPr>
            </w:pPr>
          </w:p>
        </w:tc>
      </w:tr>
      <w:tr w:rsidR="00037C6A" w:rsidRPr="00377EEC" w14:paraId="1A8D577A"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DA358" w14:textId="4A61E993" w:rsidR="00342E22" w:rsidRPr="001D7C8B"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1D7C8B">
              <w:rPr>
                <w:rFonts w:ascii="Arial" w:hAnsi="Arial" w:cs="Arial"/>
                <w:b/>
                <w:sz w:val="20"/>
                <w:szCs w:val="20"/>
              </w:rPr>
              <w:t xml:space="preserve">Discuss and explain the graduation trends.  What effort has the program made to help students achieve completion?  </w:t>
            </w:r>
          </w:p>
          <w:p w14:paraId="345FB502" w14:textId="77777777" w:rsidR="00377EEC" w:rsidRPr="00377EEC" w:rsidRDefault="00377EEC" w:rsidP="00377EEC">
            <w:pPr>
              <w:pStyle w:val="ListParagraph"/>
              <w:autoSpaceDE w:val="0"/>
              <w:autoSpaceDN w:val="0"/>
              <w:adjustRightInd w:val="0"/>
              <w:ind w:left="0"/>
              <w:outlineLvl w:val="0"/>
              <w:rPr>
                <w:rFonts w:ascii="Arial" w:hAnsi="Arial" w:cs="Arial"/>
                <w:sz w:val="20"/>
                <w:szCs w:val="20"/>
              </w:rPr>
            </w:pPr>
          </w:p>
          <w:p w14:paraId="07F69A62" w14:textId="10DE1F34" w:rsidR="00342E22"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Data indicates declining graduation rates over the past five years. No information is available as to the extent of methods previously used to help students achieve graduation completion. The lead faculty position of the EDU program was vacant for one year which may have been a contributing factor.</w:t>
            </w:r>
          </w:p>
        </w:tc>
      </w:tr>
      <w:tr w:rsidR="00377EEC" w:rsidRPr="00377EEC" w14:paraId="3E6D8B7B"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1ADCD" w14:textId="77777777" w:rsidR="00703862" w:rsidRPr="009A237E" w:rsidRDefault="5B0FF01B" w:rsidP="5B0FF01B">
            <w:pPr>
              <w:pStyle w:val="ListParagraph"/>
              <w:numPr>
                <w:ilvl w:val="0"/>
                <w:numId w:val="4"/>
              </w:numPr>
              <w:autoSpaceDE w:val="0"/>
              <w:autoSpaceDN w:val="0"/>
              <w:adjustRightInd w:val="0"/>
              <w:ind w:left="0"/>
              <w:outlineLvl w:val="0"/>
              <w:rPr>
                <w:rFonts w:ascii="Arial" w:hAnsi="Arial" w:cs="Arial"/>
                <w:b/>
                <w:sz w:val="20"/>
                <w:szCs w:val="20"/>
              </w:rPr>
            </w:pPr>
            <w:r w:rsidRPr="009A237E">
              <w:rPr>
                <w:rFonts w:ascii="Arial" w:hAnsi="Arial" w:cs="Arial"/>
                <w:b/>
                <w:sz w:val="20"/>
                <w:szCs w:val="20"/>
              </w:rPr>
              <w:t xml:space="preserve">Provide a summary of this section. Indicate trends observed in the data, identify areas of strengths, and areas for improvement.  </w:t>
            </w:r>
          </w:p>
          <w:p w14:paraId="173865AF" w14:textId="77777777" w:rsidR="00377EEC" w:rsidRDefault="00377EEC" w:rsidP="00037C6A">
            <w:pPr>
              <w:pStyle w:val="ListParagraph"/>
              <w:autoSpaceDE w:val="0"/>
              <w:autoSpaceDN w:val="0"/>
              <w:adjustRightInd w:val="0"/>
              <w:ind w:left="0"/>
              <w:outlineLvl w:val="0"/>
              <w:rPr>
                <w:rFonts w:ascii="Arial" w:hAnsi="Arial" w:cs="Arial"/>
                <w:sz w:val="20"/>
                <w:szCs w:val="20"/>
              </w:rPr>
            </w:pPr>
          </w:p>
          <w:p w14:paraId="1A7FBEB8" w14:textId="291245D2" w:rsidR="00A83D26"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Data indicates </w:t>
            </w:r>
            <w:r w:rsidR="009A237E">
              <w:rPr>
                <w:rFonts w:ascii="Arial" w:hAnsi="Arial" w:cs="Arial"/>
                <w:sz w:val="20"/>
                <w:szCs w:val="20"/>
              </w:rPr>
              <w:t xml:space="preserve">declining </w:t>
            </w:r>
            <w:r w:rsidRPr="5B0FF01B">
              <w:rPr>
                <w:rFonts w:ascii="Arial" w:hAnsi="Arial" w:cs="Arial"/>
                <w:sz w:val="20"/>
                <w:szCs w:val="20"/>
              </w:rPr>
              <w:t xml:space="preserve">enrollment over the past five years. Meetings with ASU and NAU Transfer departments were productive resulting in a new cohort of education majors starting Fall 2018 with NAU. More work needs to be done to help students experience a smooth transition to the state universities. Clear and concise communication with the state universities needs to be pursued with supporting documentation of the required coursework of our CAC students to obtain university entrance. </w:t>
            </w:r>
          </w:p>
          <w:p w14:paraId="56626CE9" w14:textId="77777777" w:rsidR="00A83D26" w:rsidRPr="00377EEC" w:rsidRDefault="00A83D26" w:rsidP="00037C6A">
            <w:pPr>
              <w:pStyle w:val="ListParagraph"/>
              <w:autoSpaceDE w:val="0"/>
              <w:autoSpaceDN w:val="0"/>
              <w:adjustRightInd w:val="0"/>
              <w:ind w:left="0"/>
              <w:outlineLvl w:val="0"/>
              <w:rPr>
                <w:rFonts w:ascii="Arial" w:hAnsi="Arial" w:cs="Arial"/>
                <w:sz w:val="20"/>
                <w:szCs w:val="20"/>
              </w:rPr>
            </w:pPr>
          </w:p>
          <w:p w14:paraId="53166671" w14:textId="6AAAE887" w:rsidR="00CE2CA9"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The education department (to include ECE) will hold a recruiting and open house evening October 4, 2018. State universities from ASU, NAU, U of A, and GCU along with the Pinal County district high schools are invited to attend. The event establishes a foundation for building partnerships, possible dual enrollment prospects in conjunction with promoting and marketing the education department at CAC. </w:t>
            </w:r>
          </w:p>
          <w:p w14:paraId="415271F7" w14:textId="77777777" w:rsidR="00CE2CA9" w:rsidRPr="00377EEC" w:rsidRDefault="00CE2CA9" w:rsidP="00037C6A">
            <w:pPr>
              <w:pStyle w:val="ListParagraph"/>
              <w:autoSpaceDE w:val="0"/>
              <w:autoSpaceDN w:val="0"/>
              <w:adjustRightInd w:val="0"/>
              <w:ind w:left="0"/>
              <w:outlineLvl w:val="0"/>
              <w:rPr>
                <w:rFonts w:ascii="Arial" w:hAnsi="Arial" w:cs="Arial"/>
                <w:sz w:val="20"/>
                <w:szCs w:val="20"/>
              </w:rPr>
            </w:pPr>
          </w:p>
          <w:p w14:paraId="2E82B51C" w14:textId="687D0F6A" w:rsidR="007605C7"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Attendance at Pinal County School Administrators Association (PCSAA) meetings provide opportunity to build relationships necessary to promote and market the EDU and ECE programs at CAC. </w:t>
            </w:r>
          </w:p>
          <w:p w14:paraId="2D555A14" w14:textId="77777777" w:rsidR="002C0C01" w:rsidRPr="00377EEC" w:rsidRDefault="002C0C01" w:rsidP="00037C6A">
            <w:pPr>
              <w:pStyle w:val="ListParagraph"/>
              <w:autoSpaceDE w:val="0"/>
              <w:autoSpaceDN w:val="0"/>
              <w:adjustRightInd w:val="0"/>
              <w:ind w:left="0"/>
              <w:outlineLvl w:val="0"/>
              <w:rPr>
                <w:rFonts w:ascii="Arial" w:hAnsi="Arial" w:cs="Arial"/>
                <w:sz w:val="20"/>
                <w:szCs w:val="20"/>
              </w:rPr>
            </w:pPr>
          </w:p>
        </w:tc>
      </w:tr>
    </w:tbl>
    <w:p w14:paraId="0B8CBBD6" w14:textId="77777777" w:rsidR="00B12430" w:rsidRPr="00377EEC" w:rsidRDefault="00B12430" w:rsidP="00037C6A">
      <w:pPr>
        <w:autoSpaceDE w:val="0"/>
        <w:autoSpaceDN w:val="0"/>
        <w:adjustRightInd w:val="0"/>
        <w:outlineLvl w:val="0"/>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037C6A" w:rsidRPr="00377EEC" w14:paraId="1EBC9C25"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10EC587" w14:textId="77777777" w:rsidR="0051175A"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 xml:space="preserve">Program Curriculum: </w:t>
            </w:r>
            <w:r w:rsidRPr="5B0FF01B">
              <w:rPr>
                <w:rFonts w:ascii="Arial" w:hAnsi="Arial" w:cs="Arial"/>
                <w:i/>
                <w:iCs/>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and out of state if necessary. Use the charts to answer the following questions. </w:t>
            </w:r>
          </w:p>
        </w:tc>
      </w:tr>
      <w:tr w:rsidR="00037C6A" w:rsidRPr="00377EEC" w14:paraId="75FA4EA7"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FF1BA" w14:textId="1974EA62" w:rsidR="004B13AE" w:rsidRPr="00D5500B" w:rsidRDefault="5B0FF01B" w:rsidP="5B0FF01B">
            <w:pPr>
              <w:pStyle w:val="ListParagraph"/>
              <w:numPr>
                <w:ilvl w:val="0"/>
                <w:numId w:val="14"/>
              </w:numPr>
              <w:autoSpaceDE w:val="0"/>
              <w:autoSpaceDN w:val="0"/>
              <w:adjustRightInd w:val="0"/>
              <w:ind w:left="0"/>
              <w:outlineLvl w:val="0"/>
              <w:rPr>
                <w:rFonts w:ascii="Arial" w:hAnsi="Arial" w:cs="Arial"/>
                <w:b/>
                <w:sz w:val="20"/>
                <w:szCs w:val="20"/>
              </w:rPr>
            </w:pPr>
            <w:r w:rsidRPr="00D5500B">
              <w:rPr>
                <w:rFonts w:ascii="Arial" w:hAnsi="Arial" w:cs="Arial"/>
                <w:b/>
                <w:sz w:val="20"/>
                <w:szCs w:val="20"/>
              </w:rPr>
              <w:t>Certificate(s): After reviewing the Curriculum Comparison Chart of the other institutions for the certificate(s), is insight given into courses that could be added, combined or deleted?</w:t>
            </w:r>
          </w:p>
          <w:p w14:paraId="35506D9F" w14:textId="1E040D7A" w:rsidR="007B1C3A" w:rsidRPr="002D2040" w:rsidRDefault="007B1C3A" w:rsidP="007B1C3A">
            <w:pPr>
              <w:autoSpaceDE w:val="0"/>
              <w:autoSpaceDN w:val="0"/>
              <w:adjustRightInd w:val="0"/>
              <w:outlineLvl w:val="0"/>
              <w:rPr>
                <w:sz w:val="20"/>
                <w:szCs w:val="20"/>
              </w:rPr>
            </w:pPr>
          </w:p>
          <w:p w14:paraId="4F25F812" w14:textId="4BE71AD4" w:rsidR="007B1C3A" w:rsidRPr="002D2040"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A note regarding ongoing EDU curriculum revisions and process. With feedback from students, instructors, stakeholders and a new lead faculty for the EDU program, a process of reviewing, updating, and revising coursework and curriculum is in progress. Objectives for this project are as follows.</w:t>
            </w:r>
          </w:p>
          <w:p w14:paraId="176401FA" w14:textId="408C2869" w:rsidR="002D2040" w:rsidRPr="002D2040"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Create a core of foundational coursework common to AzTransfer and similar</w:t>
            </w:r>
            <w:r w:rsidR="00E968EA">
              <w:rPr>
                <w:rFonts w:ascii="Arial" w:hAnsi="Arial" w:cs="Arial"/>
                <w:sz w:val="20"/>
                <w:szCs w:val="20"/>
              </w:rPr>
              <w:t xml:space="preserve"> with</w:t>
            </w:r>
            <w:r w:rsidRPr="5B0FF01B">
              <w:rPr>
                <w:rFonts w:ascii="Arial" w:hAnsi="Arial" w:cs="Arial"/>
                <w:sz w:val="20"/>
                <w:szCs w:val="20"/>
              </w:rPr>
              <w:t xml:space="preserve"> geographic and demographic surrounding colleges.</w:t>
            </w:r>
          </w:p>
          <w:p w14:paraId="7BFD174C" w14:textId="2F8E9CA9" w:rsidR="007B1C3A" w:rsidRPr="00690A89"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Update program MSLO’s to create alignment with the INTASC standards.</w:t>
            </w:r>
          </w:p>
          <w:p w14:paraId="5936D43E" w14:textId="18CF2341" w:rsidR="002D2040"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Determine which EDU courses contain content and curriculum that have not been updated, revised, modernized for three plus years. Update</w:t>
            </w:r>
            <w:r w:rsidR="00D06359">
              <w:rPr>
                <w:rFonts w:ascii="Arial" w:hAnsi="Arial" w:cs="Arial"/>
                <w:sz w:val="20"/>
                <w:szCs w:val="20"/>
              </w:rPr>
              <w:t xml:space="preserve">, </w:t>
            </w:r>
            <w:r w:rsidRPr="5B0FF01B">
              <w:rPr>
                <w:rFonts w:ascii="Arial" w:hAnsi="Arial" w:cs="Arial"/>
                <w:sz w:val="20"/>
                <w:szCs w:val="20"/>
              </w:rPr>
              <w:t>revise</w:t>
            </w:r>
            <w:r w:rsidR="00D06359">
              <w:rPr>
                <w:rFonts w:ascii="Arial" w:hAnsi="Arial" w:cs="Arial"/>
                <w:sz w:val="20"/>
                <w:szCs w:val="20"/>
              </w:rPr>
              <w:t>, and modernize</w:t>
            </w:r>
            <w:r w:rsidRPr="5B0FF01B">
              <w:rPr>
                <w:rFonts w:ascii="Arial" w:hAnsi="Arial" w:cs="Arial"/>
                <w:sz w:val="20"/>
                <w:szCs w:val="20"/>
              </w:rPr>
              <w:t xml:space="preserve"> these courses</w:t>
            </w:r>
            <w:r w:rsidR="00D06359">
              <w:rPr>
                <w:rFonts w:ascii="Arial" w:hAnsi="Arial" w:cs="Arial"/>
                <w:sz w:val="20"/>
                <w:szCs w:val="20"/>
              </w:rPr>
              <w:t>.</w:t>
            </w:r>
          </w:p>
          <w:p w14:paraId="713B7A4E" w14:textId="77777777" w:rsidR="001A55BA"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 xml:space="preserve">Streamline the AAEE degree program to help students move toward degree completion shifting to upward mobility and transfer rather than continuing to encourage students to collect as many credits or degrees of which are not transferable or applicable and do not contribute to marketability or earning potential. </w:t>
            </w:r>
          </w:p>
          <w:p w14:paraId="7268EC30" w14:textId="77777777" w:rsidR="001A55BA"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 xml:space="preserve">It was determined that EDU225, Relationships in the Classroom and EDU228, Classroom Management should be linked with EDU225 becoming a prerequisite for EDU228.  </w:t>
            </w:r>
          </w:p>
          <w:p w14:paraId="0E62BED3" w14:textId="77777777" w:rsidR="001A55BA" w:rsidRDefault="001A55BA" w:rsidP="5B0FF01B">
            <w:pPr>
              <w:pStyle w:val="ListParagraph"/>
              <w:numPr>
                <w:ilvl w:val="1"/>
                <w:numId w:val="26"/>
              </w:numPr>
              <w:autoSpaceDE w:val="0"/>
              <w:autoSpaceDN w:val="0"/>
              <w:adjustRightInd w:val="0"/>
              <w:ind w:left="513"/>
              <w:outlineLvl w:val="0"/>
              <w:rPr>
                <w:rFonts w:ascii="Arial" w:hAnsi="Arial" w:cs="Arial"/>
                <w:sz w:val="20"/>
                <w:szCs w:val="20"/>
              </w:rPr>
            </w:pPr>
            <w:r>
              <w:rPr>
                <w:rFonts w:ascii="Arial" w:hAnsi="Arial" w:cs="Arial"/>
                <w:sz w:val="20"/>
                <w:szCs w:val="20"/>
              </w:rPr>
              <w:t xml:space="preserve">Move </w:t>
            </w:r>
            <w:r w:rsidR="5B0FF01B" w:rsidRPr="5B0FF01B">
              <w:rPr>
                <w:rFonts w:ascii="Arial" w:hAnsi="Arial" w:cs="Arial"/>
                <w:sz w:val="20"/>
                <w:szCs w:val="20"/>
              </w:rPr>
              <w:t xml:space="preserve">EDU225 to a Core requirement for AAEE degree completion. </w:t>
            </w:r>
          </w:p>
          <w:p w14:paraId="5F7F701E" w14:textId="77777777" w:rsidR="00606659"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 xml:space="preserve">EDU228 </w:t>
            </w:r>
            <w:r w:rsidR="00456A67">
              <w:rPr>
                <w:rFonts w:ascii="Arial" w:hAnsi="Arial" w:cs="Arial"/>
                <w:sz w:val="20"/>
                <w:szCs w:val="20"/>
              </w:rPr>
              <w:t xml:space="preserve">has been submitted to </w:t>
            </w:r>
            <w:r w:rsidRPr="5B0FF01B">
              <w:rPr>
                <w:rFonts w:ascii="Arial" w:hAnsi="Arial" w:cs="Arial"/>
                <w:sz w:val="20"/>
                <w:szCs w:val="20"/>
              </w:rPr>
              <w:t xml:space="preserve">become </w:t>
            </w:r>
            <w:r w:rsidR="00456A67">
              <w:rPr>
                <w:rFonts w:ascii="Arial" w:hAnsi="Arial" w:cs="Arial"/>
                <w:sz w:val="20"/>
                <w:szCs w:val="20"/>
              </w:rPr>
              <w:t>a</w:t>
            </w:r>
            <w:r w:rsidRPr="5B0FF01B">
              <w:rPr>
                <w:rFonts w:ascii="Arial" w:hAnsi="Arial" w:cs="Arial"/>
                <w:sz w:val="20"/>
                <w:szCs w:val="20"/>
              </w:rPr>
              <w:t xml:space="preserve"> capstone course with assessment alignment to course learning outcomes and the Arizona Educator Proficiency Exam (AEPA) required by the state for teacher certification.</w:t>
            </w:r>
          </w:p>
          <w:p w14:paraId="31497020" w14:textId="4078FD94" w:rsidR="002D2040" w:rsidRPr="002D2040" w:rsidRDefault="5B0FF01B" w:rsidP="5B0FF01B">
            <w:pPr>
              <w:pStyle w:val="ListParagraph"/>
              <w:numPr>
                <w:ilvl w:val="1"/>
                <w:numId w:val="26"/>
              </w:numPr>
              <w:autoSpaceDE w:val="0"/>
              <w:autoSpaceDN w:val="0"/>
              <w:adjustRightInd w:val="0"/>
              <w:ind w:left="513"/>
              <w:outlineLvl w:val="0"/>
              <w:rPr>
                <w:rFonts w:ascii="Arial" w:hAnsi="Arial" w:cs="Arial"/>
                <w:sz w:val="20"/>
                <w:szCs w:val="20"/>
              </w:rPr>
            </w:pPr>
            <w:r w:rsidRPr="5B0FF01B">
              <w:rPr>
                <w:rFonts w:ascii="Arial" w:hAnsi="Arial" w:cs="Arial"/>
                <w:sz w:val="20"/>
                <w:szCs w:val="20"/>
              </w:rPr>
              <w:t xml:space="preserve">EDU228 will implement </w:t>
            </w:r>
            <w:r w:rsidR="00606659">
              <w:rPr>
                <w:rFonts w:ascii="Arial" w:hAnsi="Arial" w:cs="Arial"/>
                <w:sz w:val="20"/>
                <w:szCs w:val="20"/>
              </w:rPr>
              <w:t>a</w:t>
            </w:r>
            <w:r w:rsidRPr="5B0FF01B">
              <w:rPr>
                <w:rFonts w:ascii="Arial" w:hAnsi="Arial" w:cs="Arial"/>
                <w:sz w:val="20"/>
                <w:szCs w:val="20"/>
              </w:rPr>
              <w:t xml:space="preserve"> </w:t>
            </w:r>
            <w:r w:rsidR="00606659">
              <w:rPr>
                <w:rFonts w:ascii="Arial" w:hAnsi="Arial" w:cs="Arial"/>
                <w:sz w:val="20"/>
                <w:szCs w:val="20"/>
              </w:rPr>
              <w:t xml:space="preserve">capstone assessment </w:t>
            </w:r>
            <w:r w:rsidRPr="5B0FF01B">
              <w:rPr>
                <w:rFonts w:ascii="Arial" w:hAnsi="Arial" w:cs="Arial"/>
                <w:sz w:val="20"/>
                <w:szCs w:val="20"/>
              </w:rPr>
              <w:t xml:space="preserve">to measure student mastery of the program learning outcomes. </w:t>
            </w:r>
          </w:p>
          <w:p w14:paraId="2A228F24" w14:textId="77777777" w:rsidR="007B1C3A" w:rsidRDefault="007B1C3A" w:rsidP="00037C6A">
            <w:pPr>
              <w:pStyle w:val="ListParagraph"/>
              <w:autoSpaceDE w:val="0"/>
              <w:autoSpaceDN w:val="0"/>
              <w:adjustRightInd w:val="0"/>
              <w:ind w:left="0"/>
              <w:outlineLvl w:val="0"/>
              <w:rPr>
                <w:rFonts w:ascii="Arial" w:hAnsi="Arial" w:cs="Arial"/>
                <w:bCs/>
                <w:sz w:val="20"/>
                <w:szCs w:val="20"/>
              </w:rPr>
            </w:pPr>
          </w:p>
          <w:p w14:paraId="0E617C2A" w14:textId="57167663" w:rsidR="00FE51A0" w:rsidRDefault="5B0FF01B" w:rsidP="5B0FF01B">
            <w:pPr>
              <w:pStyle w:val="ListParagraph"/>
              <w:autoSpaceDE w:val="0"/>
              <w:autoSpaceDN w:val="0"/>
              <w:adjustRightInd w:val="0"/>
              <w:ind w:left="0"/>
              <w:outlineLvl w:val="0"/>
              <w:rPr>
                <w:rFonts w:ascii="Arial" w:hAnsi="Arial" w:cs="Arial"/>
                <w:sz w:val="20"/>
                <w:szCs w:val="20"/>
              </w:rPr>
            </w:pPr>
            <w:r w:rsidRPr="00D5500B">
              <w:rPr>
                <w:rFonts w:ascii="Arial" w:hAnsi="Arial" w:cs="Arial"/>
                <w:b/>
                <w:sz w:val="20"/>
                <w:szCs w:val="20"/>
              </w:rPr>
              <w:t>Coursework reviews and revisions</w:t>
            </w:r>
            <w:r w:rsidRPr="5B0FF01B">
              <w:rPr>
                <w:rFonts w:ascii="Arial" w:hAnsi="Arial" w:cs="Arial"/>
                <w:sz w:val="20"/>
                <w:szCs w:val="20"/>
              </w:rPr>
              <w:t>:</w:t>
            </w:r>
          </w:p>
          <w:p w14:paraId="13C8A329" w14:textId="77777777" w:rsidR="0026627E" w:rsidRDefault="0026627E" w:rsidP="00037C6A">
            <w:pPr>
              <w:pStyle w:val="ListParagraph"/>
              <w:autoSpaceDE w:val="0"/>
              <w:autoSpaceDN w:val="0"/>
              <w:adjustRightInd w:val="0"/>
              <w:ind w:left="0"/>
              <w:outlineLvl w:val="0"/>
              <w:rPr>
                <w:rFonts w:ascii="Arial" w:hAnsi="Arial" w:cs="Arial"/>
                <w:bCs/>
                <w:sz w:val="20"/>
                <w:szCs w:val="20"/>
              </w:rPr>
            </w:pPr>
          </w:p>
          <w:p w14:paraId="44BEF196" w14:textId="1B905DF3" w:rsidR="0051175A"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b/>
                <w:bCs/>
                <w:sz w:val="20"/>
                <w:szCs w:val="20"/>
              </w:rPr>
              <w:t>EDU240</w:t>
            </w:r>
            <w:r w:rsidRPr="5B0FF01B">
              <w:rPr>
                <w:rFonts w:ascii="Arial" w:hAnsi="Arial" w:cs="Arial"/>
                <w:sz w:val="20"/>
                <w:szCs w:val="20"/>
              </w:rPr>
              <w:t xml:space="preserve"> – Structured English Immersion: This course is no longer a requirement for obtaining teacher certification through the Arizona Department of Education. However, this course is necessary and valuable for all prospective teachers in pursuing a career pathway in education. </w:t>
            </w:r>
            <w:r w:rsidR="006F6F82">
              <w:rPr>
                <w:rFonts w:ascii="Arial" w:hAnsi="Arial" w:cs="Arial"/>
                <w:sz w:val="20"/>
                <w:szCs w:val="20"/>
              </w:rPr>
              <w:t>EDU240</w:t>
            </w:r>
            <w:r w:rsidRPr="5B0FF01B">
              <w:rPr>
                <w:rFonts w:ascii="Arial" w:hAnsi="Arial" w:cs="Arial"/>
                <w:sz w:val="20"/>
                <w:szCs w:val="20"/>
              </w:rPr>
              <w:t xml:space="preserve"> is necessary for obtaining </w:t>
            </w:r>
            <w:r w:rsidR="006F6F82">
              <w:rPr>
                <w:rFonts w:ascii="Arial" w:hAnsi="Arial" w:cs="Arial"/>
                <w:sz w:val="20"/>
                <w:szCs w:val="20"/>
              </w:rPr>
              <w:t>an</w:t>
            </w:r>
            <w:r w:rsidRPr="5B0FF01B">
              <w:rPr>
                <w:rFonts w:ascii="Arial" w:hAnsi="Arial" w:cs="Arial"/>
                <w:sz w:val="20"/>
                <w:szCs w:val="20"/>
              </w:rPr>
              <w:t xml:space="preserve"> SEI endorsement designation on </w:t>
            </w:r>
            <w:r w:rsidR="006F6F82">
              <w:rPr>
                <w:rFonts w:ascii="Arial" w:hAnsi="Arial" w:cs="Arial"/>
                <w:sz w:val="20"/>
                <w:szCs w:val="20"/>
              </w:rPr>
              <w:t>the</w:t>
            </w:r>
            <w:r w:rsidRPr="5B0FF01B">
              <w:rPr>
                <w:rFonts w:ascii="Arial" w:hAnsi="Arial" w:cs="Arial"/>
                <w:sz w:val="20"/>
                <w:szCs w:val="20"/>
              </w:rPr>
              <w:t xml:space="preserve"> Arizona Teaching Certificate </w:t>
            </w:r>
            <w:r w:rsidR="00087DB7">
              <w:rPr>
                <w:rFonts w:ascii="Arial" w:hAnsi="Arial" w:cs="Arial"/>
                <w:sz w:val="20"/>
                <w:szCs w:val="20"/>
              </w:rPr>
              <w:t>and</w:t>
            </w:r>
            <w:r w:rsidRPr="5B0FF01B">
              <w:rPr>
                <w:rFonts w:ascii="Arial" w:hAnsi="Arial" w:cs="Arial"/>
                <w:sz w:val="20"/>
                <w:szCs w:val="20"/>
              </w:rPr>
              <w:t xml:space="preserve"> is required for teaching English Language Learners (ELL). Enrollment in this course remains high as it is listed as a Core requirement in the AAEE program. </w:t>
            </w:r>
            <w:r w:rsidR="00C705BB">
              <w:rPr>
                <w:rFonts w:ascii="Arial" w:hAnsi="Arial" w:cs="Arial"/>
                <w:sz w:val="20"/>
                <w:szCs w:val="20"/>
              </w:rPr>
              <w:t xml:space="preserve">Curriculum comparison and AzTransfer shows </w:t>
            </w:r>
            <w:r w:rsidR="002D06E5">
              <w:rPr>
                <w:rFonts w:ascii="Arial" w:hAnsi="Arial" w:cs="Arial"/>
                <w:sz w:val="20"/>
                <w:szCs w:val="20"/>
              </w:rPr>
              <w:t>m</w:t>
            </w:r>
            <w:r w:rsidRPr="5B0FF01B">
              <w:rPr>
                <w:rFonts w:ascii="Arial" w:hAnsi="Arial" w:cs="Arial"/>
                <w:sz w:val="20"/>
                <w:szCs w:val="20"/>
              </w:rPr>
              <w:t>any of the state community colleges and universities are now listing this course as an elective as opposed to a core requirement. The AAEE at CAC will continue to offer this course as a core requirement in order to better serve our diverse population of English Language Learners</w:t>
            </w:r>
            <w:r w:rsidR="002D06E5">
              <w:rPr>
                <w:rFonts w:ascii="Arial" w:hAnsi="Arial" w:cs="Arial"/>
                <w:sz w:val="20"/>
                <w:szCs w:val="20"/>
              </w:rPr>
              <w:t xml:space="preserve"> </w:t>
            </w:r>
            <w:r w:rsidR="004D5B2F">
              <w:rPr>
                <w:rFonts w:ascii="Arial" w:hAnsi="Arial" w:cs="Arial"/>
                <w:sz w:val="20"/>
                <w:szCs w:val="20"/>
              </w:rPr>
              <w:t>throughout Pinal</w:t>
            </w:r>
            <w:r w:rsidR="002D06E5">
              <w:rPr>
                <w:rFonts w:ascii="Arial" w:hAnsi="Arial" w:cs="Arial"/>
                <w:sz w:val="20"/>
                <w:szCs w:val="20"/>
              </w:rPr>
              <w:t xml:space="preserve"> county</w:t>
            </w:r>
            <w:r w:rsidRPr="5B0FF01B">
              <w:rPr>
                <w:rFonts w:ascii="Arial" w:hAnsi="Arial" w:cs="Arial"/>
                <w:sz w:val="20"/>
                <w:szCs w:val="20"/>
              </w:rPr>
              <w:t>.</w:t>
            </w:r>
          </w:p>
          <w:p w14:paraId="41282AFA" w14:textId="3D0581F3" w:rsidR="004E3268" w:rsidRPr="00377EEC" w:rsidRDefault="004E3268" w:rsidP="00037C6A">
            <w:pPr>
              <w:pStyle w:val="ListParagraph"/>
              <w:autoSpaceDE w:val="0"/>
              <w:autoSpaceDN w:val="0"/>
              <w:adjustRightInd w:val="0"/>
              <w:ind w:left="0"/>
              <w:outlineLvl w:val="0"/>
              <w:rPr>
                <w:rFonts w:ascii="Arial" w:hAnsi="Arial" w:cs="Arial"/>
                <w:bCs/>
                <w:sz w:val="20"/>
                <w:szCs w:val="20"/>
              </w:rPr>
            </w:pPr>
          </w:p>
          <w:p w14:paraId="17572BE9" w14:textId="6A8484D2" w:rsidR="004E3268"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b/>
                <w:bCs/>
                <w:sz w:val="20"/>
                <w:szCs w:val="20"/>
              </w:rPr>
              <w:t>EDU225</w:t>
            </w:r>
            <w:r w:rsidRPr="5B0FF01B">
              <w:rPr>
                <w:rFonts w:ascii="Arial" w:hAnsi="Arial" w:cs="Arial"/>
                <w:sz w:val="20"/>
                <w:szCs w:val="20"/>
              </w:rPr>
              <w:t xml:space="preserve"> – Relationships in the Classroom: This course is currently listed as a specialization course on the AAEE MAP. Enrollment for this course continues to remain low and was canceled Fall 2017 and Fall 2018. Pima Community College lists EDU206 Relationships in the Classroom as a Core requirement for the AAEE degree. Maricopa Community colleges and Arizona Western College do not offer a similar course as required or elective for the AAEE.</w:t>
            </w:r>
            <w:r w:rsidR="006A1072">
              <w:rPr>
                <w:rFonts w:ascii="Arial" w:hAnsi="Arial" w:cs="Arial"/>
                <w:sz w:val="20"/>
                <w:szCs w:val="20"/>
              </w:rPr>
              <w:t xml:space="preserve"> EDU225 will </w:t>
            </w:r>
            <w:r w:rsidR="00394E23">
              <w:rPr>
                <w:rFonts w:ascii="Arial" w:hAnsi="Arial" w:cs="Arial"/>
                <w:sz w:val="20"/>
                <w:szCs w:val="20"/>
              </w:rPr>
              <w:t xml:space="preserve">move to </w:t>
            </w:r>
            <w:r w:rsidR="0028300B">
              <w:rPr>
                <w:rFonts w:ascii="Arial" w:hAnsi="Arial" w:cs="Arial"/>
                <w:sz w:val="20"/>
                <w:szCs w:val="20"/>
              </w:rPr>
              <w:t>a core requirement and prerequisite for EDU228.</w:t>
            </w:r>
          </w:p>
          <w:p w14:paraId="3C4D0FE2" w14:textId="7367350E" w:rsidR="00BE04B5" w:rsidRPr="00377EEC" w:rsidRDefault="00BE04B5" w:rsidP="00037C6A">
            <w:pPr>
              <w:pStyle w:val="ListParagraph"/>
              <w:autoSpaceDE w:val="0"/>
              <w:autoSpaceDN w:val="0"/>
              <w:adjustRightInd w:val="0"/>
              <w:ind w:left="0"/>
              <w:outlineLvl w:val="0"/>
              <w:rPr>
                <w:rFonts w:ascii="Arial" w:hAnsi="Arial" w:cs="Arial"/>
                <w:bCs/>
                <w:sz w:val="20"/>
                <w:szCs w:val="20"/>
              </w:rPr>
            </w:pPr>
          </w:p>
          <w:p w14:paraId="3A94C93A" w14:textId="77777777" w:rsidR="0026627E"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b/>
                <w:bCs/>
                <w:sz w:val="20"/>
                <w:szCs w:val="20"/>
              </w:rPr>
              <w:t xml:space="preserve">EDU228 </w:t>
            </w:r>
            <w:r w:rsidRPr="5B0FF01B">
              <w:rPr>
                <w:rFonts w:ascii="Arial" w:hAnsi="Arial" w:cs="Arial"/>
                <w:sz w:val="20"/>
                <w:szCs w:val="20"/>
              </w:rPr>
              <w:t xml:space="preserve">– Classroom Management: Similar courses are offered at Pima Community College (EDU275) and Arizona Western College (EDU275). No similar course was found for Maricopa Community Colleges. Essential components of this course prepares students in the understanding and use of positive and proactive classroom management strategies.  </w:t>
            </w:r>
          </w:p>
          <w:p w14:paraId="71B5DAD3" w14:textId="77777777" w:rsidR="0026627E" w:rsidRDefault="0026627E" w:rsidP="001166AC">
            <w:pPr>
              <w:pStyle w:val="ListParagraph"/>
              <w:autoSpaceDE w:val="0"/>
              <w:autoSpaceDN w:val="0"/>
              <w:adjustRightInd w:val="0"/>
              <w:ind w:left="0"/>
              <w:outlineLvl w:val="0"/>
              <w:rPr>
                <w:rFonts w:ascii="Arial" w:hAnsi="Arial" w:cs="Arial"/>
                <w:bCs/>
                <w:sz w:val="20"/>
                <w:szCs w:val="20"/>
              </w:rPr>
            </w:pPr>
          </w:p>
          <w:p w14:paraId="20A62BF4" w14:textId="769E5993" w:rsidR="0051175A"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A review of learning outcomes resulted in </w:t>
            </w:r>
            <w:r w:rsidR="002D7695">
              <w:rPr>
                <w:rFonts w:ascii="Arial" w:hAnsi="Arial" w:cs="Arial"/>
                <w:sz w:val="20"/>
                <w:szCs w:val="20"/>
              </w:rPr>
              <w:t>connection of EDU228</w:t>
            </w:r>
            <w:r w:rsidRPr="5B0FF01B">
              <w:rPr>
                <w:rFonts w:ascii="Arial" w:hAnsi="Arial" w:cs="Arial"/>
                <w:sz w:val="20"/>
                <w:szCs w:val="20"/>
              </w:rPr>
              <w:t xml:space="preserve"> with EDU225</w:t>
            </w:r>
            <w:r w:rsidR="002D7695">
              <w:rPr>
                <w:rFonts w:ascii="Arial" w:hAnsi="Arial" w:cs="Arial"/>
                <w:sz w:val="20"/>
                <w:szCs w:val="20"/>
              </w:rPr>
              <w:t xml:space="preserve">. </w:t>
            </w:r>
            <w:r w:rsidRPr="5B0FF01B">
              <w:rPr>
                <w:rFonts w:ascii="Arial" w:hAnsi="Arial" w:cs="Arial"/>
                <w:sz w:val="20"/>
                <w:szCs w:val="20"/>
              </w:rPr>
              <w:t>EDU228, Classroom Management</w:t>
            </w:r>
            <w:r w:rsidR="004D5B2F">
              <w:rPr>
                <w:rFonts w:ascii="Arial" w:hAnsi="Arial" w:cs="Arial"/>
                <w:sz w:val="20"/>
                <w:szCs w:val="20"/>
              </w:rPr>
              <w:t>,</w:t>
            </w:r>
            <w:r w:rsidRPr="5B0FF01B">
              <w:rPr>
                <w:rFonts w:ascii="Arial" w:hAnsi="Arial" w:cs="Arial"/>
                <w:sz w:val="20"/>
                <w:szCs w:val="20"/>
              </w:rPr>
              <w:t xml:space="preserve"> will become the capstone course for the AAEE. Establishing EDU225 as a prerequisite will provide consistency of thought and cognitive understanding.  </w:t>
            </w:r>
            <w:r w:rsidR="002A6419">
              <w:rPr>
                <w:rFonts w:ascii="Arial" w:hAnsi="Arial" w:cs="Arial"/>
                <w:sz w:val="20"/>
                <w:szCs w:val="20"/>
              </w:rPr>
              <w:t xml:space="preserve">As a capstone course, </w:t>
            </w:r>
            <w:r w:rsidRPr="5B0FF01B">
              <w:rPr>
                <w:rFonts w:ascii="Arial" w:hAnsi="Arial" w:cs="Arial"/>
                <w:sz w:val="20"/>
                <w:szCs w:val="20"/>
              </w:rPr>
              <w:t xml:space="preserve">EDU228 will provide a platform for </w:t>
            </w:r>
            <w:r w:rsidR="002A6419">
              <w:rPr>
                <w:rFonts w:ascii="Arial" w:hAnsi="Arial" w:cs="Arial"/>
                <w:sz w:val="20"/>
                <w:szCs w:val="20"/>
              </w:rPr>
              <w:t xml:space="preserve">a </w:t>
            </w:r>
            <w:r w:rsidRPr="5B0FF01B">
              <w:rPr>
                <w:rFonts w:ascii="Arial" w:hAnsi="Arial" w:cs="Arial"/>
                <w:sz w:val="20"/>
                <w:szCs w:val="20"/>
              </w:rPr>
              <w:t xml:space="preserve">final course assessment aligned to program learning outcomes and the Arizona Educator Proficiency Exam </w:t>
            </w:r>
            <w:r w:rsidR="00773C05">
              <w:rPr>
                <w:rFonts w:ascii="Arial" w:hAnsi="Arial" w:cs="Arial"/>
                <w:sz w:val="20"/>
                <w:szCs w:val="20"/>
              </w:rPr>
              <w:t xml:space="preserve">(AEPA). This </w:t>
            </w:r>
            <w:r w:rsidRPr="5B0FF01B">
              <w:rPr>
                <w:rFonts w:ascii="Arial" w:hAnsi="Arial" w:cs="Arial"/>
                <w:sz w:val="20"/>
                <w:szCs w:val="20"/>
              </w:rPr>
              <w:t>will provide students</w:t>
            </w:r>
            <w:r w:rsidR="00C845DB">
              <w:rPr>
                <w:rFonts w:ascii="Arial" w:hAnsi="Arial" w:cs="Arial"/>
                <w:sz w:val="20"/>
                <w:szCs w:val="20"/>
              </w:rPr>
              <w:t xml:space="preserve">’ an </w:t>
            </w:r>
            <w:r w:rsidRPr="5B0FF01B">
              <w:rPr>
                <w:rFonts w:ascii="Arial" w:hAnsi="Arial" w:cs="Arial"/>
                <w:sz w:val="20"/>
                <w:szCs w:val="20"/>
              </w:rPr>
              <w:t>experience with the state required certification exam.</w:t>
            </w:r>
          </w:p>
          <w:p w14:paraId="6C46DF88" w14:textId="4480EA37" w:rsidR="0026627E" w:rsidRPr="00377EEC" w:rsidRDefault="0026627E" w:rsidP="0026627E">
            <w:pPr>
              <w:pStyle w:val="ListParagraph"/>
              <w:autoSpaceDE w:val="0"/>
              <w:autoSpaceDN w:val="0"/>
              <w:adjustRightInd w:val="0"/>
              <w:ind w:left="0"/>
              <w:outlineLvl w:val="0"/>
              <w:rPr>
                <w:rFonts w:ascii="Arial" w:hAnsi="Arial" w:cs="Arial"/>
                <w:bCs/>
                <w:sz w:val="20"/>
                <w:szCs w:val="20"/>
              </w:rPr>
            </w:pPr>
          </w:p>
        </w:tc>
      </w:tr>
      <w:tr w:rsidR="00F01430" w:rsidRPr="00377EEC" w14:paraId="1083C13E"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5121B" w14:textId="77777777" w:rsidR="001166AC" w:rsidRPr="00C845DB" w:rsidRDefault="5B0FF01B" w:rsidP="5B0FF01B">
            <w:pPr>
              <w:pStyle w:val="ListParagraph"/>
              <w:numPr>
                <w:ilvl w:val="0"/>
                <w:numId w:val="14"/>
              </w:numPr>
              <w:autoSpaceDE w:val="0"/>
              <w:autoSpaceDN w:val="0"/>
              <w:adjustRightInd w:val="0"/>
              <w:ind w:left="0"/>
              <w:outlineLvl w:val="0"/>
              <w:rPr>
                <w:rFonts w:ascii="Arial" w:hAnsi="Arial" w:cs="Arial"/>
                <w:b/>
                <w:sz w:val="20"/>
                <w:szCs w:val="20"/>
              </w:rPr>
            </w:pPr>
            <w:r w:rsidRPr="00C845DB">
              <w:rPr>
                <w:rFonts w:ascii="Arial" w:hAnsi="Arial" w:cs="Arial"/>
                <w:b/>
                <w:sz w:val="20"/>
                <w:szCs w:val="20"/>
              </w:rPr>
              <w:t>When the Curriculum Review for each degree and certificate comes due, are there any course descriptions, articulation, additions, revisions or deletions anticipated?</w:t>
            </w:r>
          </w:p>
          <w:p w14:paraId="6EC7E6E0" w14:textId="0CCDF5A2" w:rsidR="00F01430" w:rsidRPr="00377EEC" w:rsidRDefault="00F01430" w:rsidP="00037C6A">
            <w:pPr>
              <w:pStyle w:val="ListParagraph"/>
              <w:numPr>
                <w:ilvl w:val="0"/>
                <w:numId w:val="14"/>
              </w:numPr>
              <w:autoSpaceDE w:val="0"/>
              <w:autoSpaceDN w:val="0"/>
              <w:adjustRightInd w:val="0"/>
              <w:ind w:left="0"/>
              <w:outlineLvl w:val="0"/>
              <w:rPr>
                <w:rFonts w:ascii="Arial" w:hAnsi="Arial" w:cs="Arial"/>
                <w:bCs/>
                <w:sz w:val="20"/>
                <w:szCs w:val="20"/>
              </w:rPr>
            </w:pPr>
            <w:r w:rsidRPr="00377EEC">
              <w:rPr>
                <w:rFonts w:ascii="Arial" w:hAnsi="Arial" w:cs="Arial"/>
                <w:bCs/>
                <w:sz w:val="20"/>
                <w:szCs w:val="20"/>
              </w:rPr>
              <w:t xml:space="preserve"> </w:t>
            </w:r>
          </w:p>
          <w:p w14:paraId="391EFFB2" w14:textId="492CB24E" w:rsidR="0029612B"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Yes. Trend data indicates EDU225, Relationships in the Classroom, has experienced declining enrollment over the past five years. This course is currently designated a specialization/elective on the AAEE Master Academic Plan (MAP). In collaboration with the EDU department faculty, it was </w:t>
            </w:r>
            <w:r w:rsidR="00BD2DA7">
              <w:rPr>
                <w:rFonts w:ascii="Arial" w:hAnsi="Arial" w:cs="Arial"/>
                <w:sz w:val="20"/>
                <w:szCs w:val="20"/>
              </w:rPr>
              <w:t>decided</w:t>
            </w:r>
            <w:r w:rsidRPr="5B0FF01B">
              <w:rPr>
                <w:rFonts w:ascii="Arial" w:hAnsi="Arial" w:cs="Arial"/>
                <w:sz w:val="20"/>
                <w:szCs w:val="20"/>
              </w:rPr>
              <w:t xml:space="preserve"> that EDU225 and EDU228 be </w:t>
            </w:r>
            <w:r w:rsidR="00BD2DA7">
              <w:rPr>
                <w:rFonts w:ascii="Arial" w:hAnsi="Arial" w:cs="Arial"/>
                <w:sz w:val="20"/>
                <w:szCs w:val="20"/>
              </w:rPr>
              <w:t xml:space="preserve">connected with EDU225 as </w:t>
            </w:r>
            <w:r w:rsidR="00BC1356">
              <w:rPr>
                <w:rFonts w:ascii="Arial" w:hAnsi="Arial" w:cs="Arial"/>
                <w:sz w:val="20"/>
                <w:szCs w:val="20"/>
              </w:rPr>
              <w:t>a prerequisite for EDU228.</w:t>
            </w:r>
            <w:r w:rsidRPr="5B0FF01B">
              <w:rPr>
                <w:rFonts w:ascii="Arial" w:hAnsi="Arial" w:cs="Arial"/>
                <w:sz w:val="20"/>
                <w:szCs w:val="20"/>
              </w:rPr>
              <w:t xml:space="preserve"> </w:t>
            </w:r>
          </w:p>
          <w:p w14:paraId="52C82DBC" w14:textId="77777777" w:rsidR="0029612B" w:rsidRDefault="0029612B" w:rsidP="0026627E">
            <w:pPr>
              <w:pStyle w:val="ListParagraph"/>
              <w:autoSpaceDE w:val="0"/>
              <w:autoSpaceDN w:val="0"/>
              <w:adjustRightInd w:val="0"/>
              <w:ind w:left="0"/>
              <w:outlineLvl w:val="0"/>
              <w:rPr>
                <w:rFonts w:ascii="Arial" w:hAnsi="Arial" w:cs="Arial"/>
                <w:bCs/>
                <w:sz w:val="20"/>
                <w:szCs w:val="20"/>
              </w:rPr>
            </w:pPr>
          </w:p>
          <w:p w14:paraId="1DD05140" w14:textId="0D671749" w:rsidR="00B94137" w:rsidRDefault="00D038D3" w:rsidP="5B0FF01B">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EDU225 and EDU228</w:t>
            </w:r>
            <w:r w:rsidR="5B0FF01B" w:rsidRPr="5B0FF01B">
              <w:rPr>
                <w:rFonts w:ascii="Arial" w:hAnsi="Arial" w:cs="Arial"/>
                <w:sz w:val="20"/>
                <w:szCs w:val="20"/>
              </w:rPr>
              <w:t xml:space="preserve"> are </w:t>
            </w:r>
            <w:r w:rsidR="007554CE">
              <w:rPr>
                <w:rFonts w:ascii="Arial" w:hAnsi="Arial" w:cs="Arial"/>
                <w:sz w:val="20"/>
                <w:szCs w:val="20"/>
              </w:rPr>
              <w:t>crucial</w:t>
            </w:r>
            <w:r w:rsidR="5B0FF01B" w:rsidRPr="5B0FF01B">
              <w:rPr>
                <w:rFonts w:ascii="Arial" w:hAnsi="Arial" w:cs="Arial"/>
                <w:sz w:val="20"/>
                <w:szCs w:val="20"/>
              </w:rPr>
              <w:t xml:space="preserve"> in providing foundational elements for students </w:t>
            </w:r>
            <w:r w:rsidR="002E4C41">
              <w:rPr>
                <w:rFonts w:ascii="Arial" w:hAnsi="Arial" w:cs="Arial"/>
                <w:sz w:val="20"/>
                <w:szCs w:val="20"/>
              </w:rPr>
              <w:t>to</w:t>
            </w:r>
            <w:r w:rsidR="5B0FF01B" w:rsidRPr="5B0FF01B">
              <w:rPr>
                <w:rFonts w:ascii="Arial" w:hAnsi="Arial" w:cs="Arial"/>
                <w:sz w:val="20"/>
                <w:szCs w:val="20"/>
              </w:rPr>
              <w:t xml:space="preserve"> effective</w:t>
            </w:r>
            <w:r w:rsidR="007554CE">
              <w:rPr>
                <w:rFonts w:ascii="Arial" w:hAnsi="Arial" w:cs="Arial"/>
                <w:sz w:val="20"/>
                <w:szCs w:val="20"/>
              </w:rPr>
              <w:t>ly manage</w:t>
            </w:r>
            <w:r>
              <w:rPr>
                <w:rFonts w:ascii="Arial" w:hAnsi="Arial" w:cs="Arial"/>
                <w:sz w:val="20"/>
                <w:szCs w:val="20"/>
              </w:rPr>
              <w:t xml:space="preserve"> the</w:t>
            </w:r>
            <w:r w:rsidR="5B0FF01B" w:rsidRPr="5B0FF01B">
              <w:rPr>
                <w:rFonts w:ascii="Arial" w:hAnsi="Arial" w:cs="Arial"/>
                <w:sz w:val="20"/>
                <w:szCs w:val="20"/>
              </w:rPr>
              <w:t xml:space="preserve"> classroom </w:t>
            </w:r>
            <w:r>
              <w:rPr>
                <w:rFonts w:ascii="Arial" w:hAnsi="Arial" w:cs="Arial"/>
                <w:sz w:val="20"/>
                <w:szCs w:val="20"/>
              </w:rPr>
              <w:t xml:space="preserve">environment. </w:t>
            </w:r>
            <w:r w:rsidR="5B0FF01B" w:rsidRPr="5B0FF01B">
              <w:rPr>
                <w:rFonts w:ascii="Arial" w:hAnsi="Arial" w:cs="Arial"/>
                <w:sz w:val="20"/>
                <w:szCs w:val="20"/>
              </w:rPr>
              <w:t xml:space="preserve"> Measurable learning outcomes of the two courses have been reviewed and revised where needed to eliminate overlap. Designating </w:t>
            </w:r>
            <w:r w:rsidR="002E4C41">
              <w:rPr>
                <w:rFonts w:ascii="Arial" w:hAnsi="Arial" w:cs="Arial"/>
                <w:sz w:val="20"/>
                <w:szCs w:val="20"/>
              </w:rPr>
              <w:t>EDU225 as a</w:t>
            </w:r>
            <w:r w:rsidR="5B0FF01B" w:rsidRPr="5B0FF01B">
              <w:rPr>
                <w:rFonts w:ascii="Arial" w:hAnsi="Arial" w:cs="Arial"/>
                <w:sz w:val="20"/>
                <w:szCs w:val="20"/>
              </w:rPr>
              <w:t xml:space="preserve"> prerequisite for EDU228 will afford greater focus</w:t>
            </w:r>
            <w:r w:rsidR="007A570D">
              <w:rPr>
                <w:rFonts w:ascii="Arial" w:hAnsi="Arial" w:cs="Arial"/>
                <w:sz w:val="20"/>
                <w:szCs w:val="20"/>
              </w:rPr>
              <w:t xml:space="preserve">, </w:t>
            </w:r>
            <w:r w:rsidR="005D238E">
              <w:rPr>
                <w:rFonts w:ascii="Arial" w:hAnsi="Arial" w:cs="Arial"/>
                <w:sz w:val="20"/>
                <w:szCs w:val="20"/>
              </w:rPr>
              <w:t>consistency,</w:t>
            </w:r>
            <w:r w:rsidR="5B0FF01B" w:rsidRPr="5B0FF01B">
              <w:rPr>
                <w:rFonts w:ascii="Arial" w:hAnsi="Arial" w:cs="Arial"/>
                <w:sz w:val="20"/>
                <w:szCs w:val="20"/>
              </w:rPr>
              <w:t xml:space="preserve"> flow</w:t>
            </w:r>
            <w:r w:rsidR="005D238E">
              <w:rPr>
                <w:rFonts w:ascii="Arial" w:hAnsi="Arial" w:cs="Arial"/>
                <w:sz w:val="20"/>
                <w:szCs w:val="20"/>
              </w:rPr>
              <w:t>, and transfer</w:t>
            </w:r>
            <w:r w:rsidR="00A24D76">
              <w:rPr>
                <w:rFonts w:ascii="Arial" w:hAnsi="Arial" w:cs="Arial"/>
                <w:sz w:val="20"/>
                <w:szCs w:val="20"/>
              </w:rPr>
              <w:t xml:space="preserve"> of learning</w:t>
            </w:r>
            <w:r w:rsidR="5B0FF01B" w:rsidRPr="5B0FF01B">
              <w:rPr>
                <w:rFonts w:ascii="Arial" w:hAnsi="Arial" w:cs="Arial"/>
                <w:sz w:val="20"/>
                <w:szCs w:val="20"/>
              </w:rPr>
              <w:t xml:space="preserve"> from one course to the next</w:t>
            </w:r>
            <w:r w:rsidR="005D238E">
              <w:rPr>
                <w:rFonts w:ascii="Arial" w:hAnsi="Arial" w:cs="Arial"/>
                <w:sz w:val="20"/>
                <w:szCs w:val="20"/>
              </w:rPr>
              <w:t>.</w:t>
            </w:r>
            <w:r w:rsidR="5B0FF01B" w:rsidRPr="5B0FF01B">
              <w:rPr>
                <w:rFonts w:ascii="Arial" w:hAnsi="Arial" w:cs="Arial"/>
                <w:sz w:val="20"/>
                <w:szCs w:val="20"/>
              </w:rPr>
              <w:t xml:space="preserve"> </w:t>
            </w:r>
            <w:r w:rsidR="009E72C2">
              <w:rPr>
                <w:rFonts w:ascii="Arial" w:hAnsi="Arial" w:cs="Arial"/>
                <w:sz w:val="20"/>
                <w:szCs w:val="20"/>
              </w:rPr>
              <w:t>This</w:t>
            </w:r>
            <w:r w:rsidR="5B0FF01B" w:rsidRPr="5B0FF01B">
              <w:rPr>
                <w:rFonts w:ascii="Arial" w:hAnsi="Arial" w:cs="Arial"/>
                <w:sz w:val="20"/>
                <w:szCs w:val="20"/>
              </w:rPr>
              <w:t xml:space="preserve"> enables students to demonstrate mastery of cumulative skills embedded within the AAEE program and the capstone assessment. Curriculum alignment and revisions will need to be employed. A capstone assessment will be aligned to the learning outcomes of the AAEE and Arizona Educator Proficiency Assessment required for state certification in the field of elementary education. Appropriate action has been requested for revisions and adjustments where needed.</w:t>
            </w:r>
          </w:p>
          <w:p w14:paraId="1576FAE4" w14:textId="0BBE47AC" w:rsidR="0029612B" w:rsidRPr="00377EEC" w:rsidRDefault="0029612B" w:rsidP="0029612B">
            <w:pPr>
              <w:pStyle w:val="ListParagraph"/>
              <w:autoSpaceDE w:val="0"/>
              <w:autoSpaceDN w:val="0"/>
              <w:adjustRightInd w:val="0"/>
              <w:ind w:left="0"/>
              <w:outlineLvl w:val="0"/>
              <w:rPr>
                <w:rFonts w:ascii="Arial" w:hAnsi="Arial" w:cs="Arial"/>
                <w:bCs/>
                <w:sz w:val="20"/>
                <w:szCs w:val="20"/>
              </w:rPr>
            </w:pPr>
          </w:p>
        </w:tc>
      </w:tr>
    </w:tbl>
    <w:p w14:paraId="299914C8" w14:textId="77777777" w:rsidR="0051175A" w:rsidRPr="00377EEC" w:rsidRDefault="0051175A" w:rsidP="00037C6A">
      <w:pPr>
        <w:autoSpaceDE w:val="0"/>
        <w:autoSpaceDN w:val="0"/>
        <w:adjustRightInd w:val="0"/>
        <w:outlineLvl w:val="0"/>
        <w:rPr>
          <w:rFonts w:ascii="Arial" w:hAnsi="Arial" w:cs="Arial"/>
          <w:b/>
          <w:sz w:val="24"/>
          <w:szCs w:val="24"/>
        </w:rPr>
      </w:pPr>
    </w:p>
    <w:tbl>
      <w:tblPr>
        <w:tblStyle w:val="TableGrid"/>
        <w:tblW w:w="0" w:type="auto"/>
        <w:tblLook w:val="04A0" w:firstRow="1" w:lastRow="0" w:firstColumn="1" w:lastColumn="0" w:noHBand="0" w:noVBand="1"/>
      </w:tblPr>
      <w:tblGrid>
        <w:gridCol w:w="10790"/>
      </w:tblGrid>
      <w:tr w:rsidR="00037C6A" w:rsidRPr="00377EEC" w14:paraId="6C256AF2"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BF0B67" w14:textId="77777777" w:rsidR="00D102EA" w:rsidRPr="00377EEC" w:rsidRDefault="5B0FF01B" w:rsidP="5B0FF01B">
            <w:pPr>
              <w:autoSpaceDE w:val="0"/>
              <w:autoSpaceDN w:val="0"/>
              <w:adjustRightInd w:val="0"/>
              <w:outlineLvl w:val="0"/>
              <w:rPr>
                <w:rFonts w:ascii="Arial" w:hAnsi="Arial" w:cs="Arial"/>
                <w:b/>
                <w:bCs/>
                <w:i/>
                <w:iCs/>
                <w:sz w:val="24"/>
                <w:szCs w:val="24"/>
              </w:rPr>
            </w:pPr>
            <w:r w:rsidRPr="5B0FF01B">
              <w:rPr>
                <w:rFonts w:ascii="Arial" w:hAnsi="Arial" w:cs="Arial"/>
                <w:b/>
                <w:bCs/>
                <w:sz w:val="24"/>
                <w:szCs w:val="24"/>
              </w:rPr>
              <w:t>Program Outcomes and Assessment</w:t>
            </w:r>
          </w:p>
        </w:tc>
      </w:tr>
      <w:tr w:rsidR="00037C6A" w:rsidRPr="00377EEC" w14:paraId="0D55F680"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36BA2" w14:textId="51751159" w:rsidR="00F63B1E" w:rsidRPr="00D229CE" w:rsidRDefault="5B0FF01B" w:rsidP="00D229CE">
            <w:pPr>
              <w:autoSpaceDE w:val="0"/>
              <w:autoSpaceDN w:val="0"/>
              <w:adjustRightInd w:val="0"/>
              <w:outlineLvl w:val="0"/>
              <w:rPr>
                <w:rFonts w:ascii="Arial" w:hAnsi="Arial" w:cs="Arial"/>
                <w:b/>
                <w:sz w:val="20"/>
                <w:szCs w:val="20"/>
              </w:rPr>
            </w:pPr>
            <w:r w:rsidRPr="00D229CE">
              <w:rPr>
                <w:rFonts w:ascii="Arial" w:hAnsi="Arial" w:cs="Arial"/>
                <w:b/>
                <w:sz w:val="20"/>
                <w:szCs w:val="20"/>
              </w:rPr>
              <w:t>What are the student learning outcomes for the degree or certificate as currently indicated in ACRES:</w:t>
            </w:r>
          </w:p>
          <w:p w14:paraId="7320EEC6" w14:textId="77777777" w:rsidR="00F46D53" w:rsidRPr="00F46D53" w:rsidRDefault="00F46D53" w:rsidP="00F46D53">
            <w:pPr>
              <w:pStyle w:val="ListParagraph"/>
              <w:autoSpaceDE w:val="0"/>
              <w:autoSpaceDN w:val="0"/>
              <w:adjustRightInd w:val="0"/>
              <w:outlineLvl w:val="0"/>
              <w:rPr>
                <w:rFonts w:ascii="Arial" w:hAnsi="Arial" w:cs="Arial"/>
                <w:sz w:val="20"/>
                <w:szCs w:val="20"/>
              </w:rPr>
            </w:pPr>
          </w:p>
          <w:p w14:paraId="31255311" w14:textId="77777777" w:rsid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(Analysis Level) Analyze and integrate legal issues that affect students, teachers, parents and administration in contemporary education using cases in which the concept of equity and equal opportunity have evolved into educational policy (CSLO 1 &amp;2)</w:t>
            </w:r>
          </w:p>
          <w:p w14:paraId="6EA6F689" w14:textId="77777777" w:rsid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(Evaluation Level) Compare and contrast current trends in education through classroom-based observations, current event analysis, reactions to readings, and dialogues with professional educators (CSLO 2,3,4)</w:t>
            </w:r>
          </w:p>
          <w:p w14:paraId="703AEF17" w14:textId="77777777" w:rsid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(Synthesis Level) Analyze and explain the prominent educational theorists and theories and describe their impact on contemporary practice in education. (CSLO 2 &amp;4)</w:t>
            </w:r>
          </w:p>
          <w:p w14:paraId="0BB706C5" w14:textId="77777777" w:rsid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(Synthesis Level) Analyze the tenets of a teacher’s code of ethics and construct a personal philosophy of what it means to be a professional educator (CSLO 3)</w:t>
            </w:r>
          </w:p>
          <w:p w14:paraId="2EFB028B" w14:textId="77777777" w:rsid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(Synthesis Level) Examine multicultural education by evaluating the effect of cultural and linguistic diversity on classroom procedures and teaching strategies while identifying the significance of multiple cultures and/or language on classroom dynamics. (CSLO 1)</w:t>
            </w:r>
          </w:p>
          <w:p w14:paraId="5ADDAB8B" w14:textId="1D5DB525" w:rsidR="00F63B1E" w:rsidRPr="00F46D53" w:rsidRDefault="5B0FF01B" w:rsidP="5B0FF01B">
            <w:pPr>
              <w:pStyle w:val="ListParagraph"/>
              <w:numPr>
                <w:ilvl w:val="0"/>
                <w:numId w:val="28"/>
              </w:numPr>
              <w:autoSpaceDE w:val="0"/>
              <w:autoSpaceDN w:val="0"/>
              <w:adjustRightInd w:val="0"/>
              <w:outlineLvl w:val="0"/>
              <w:rPr>
                <w:rFonts w:ascii="Arial" w:hAnsi="Arial" w:cs="Arial"/>
                <w:sz w:val="20"/>
                <w:szCs w:val="20"/>
              </w:rPr>
            </w:pPr>
            <w:r w:rsidRPr="5B0FF01B">
              <w:rPr>
                <w:rFonts w:ascii="Arial" w:hAnsi="Arial" w:cs="Arial"/>
                <w:sz w:val="20"/>
                <w:szCs w:val="20"/>
              </w:rPr>
              <w:t>(Evaluation Level) Examine and evaluate historical and contemporary trends in service delivery to individuals with disabilities utilizing the important components of Section 504 of the Rehabilitation Act, The Education for All Handicapped Children Act (PL 94-142), Public Law 99-457, and the Individuals with Disabilities Education Act. (CSLO 2&amp;4)</w:t>
            </w:r>
          </w:p>
          <w:p w14:paraId="6A1045E3" w14:textId="77777777" w:rsidR="00F63B1E" w:rsidRPr="00377EEC" w:rsidRDefault="00F63B1E" w:rsidP="00037C6A">
            <w:pPr>
              <w:autoSpaceDE w:val="0"/>
              <w:autoSpaceDN w:val="0"/>
              <w:adjustRightInd w:val="0"/>
              <w:outlineLvl w:val="0"/>
              <w:rPr>
                <w:rFonts w:ascii="Arial" w:hAnsi="Arial" w:cs="Arial"/>
                <w:sz w:val="20"/>
                <w:szCs w:val="20"/>
              </w:rPr>
            </w:pPr>
          </w:p>
        </w:tc>
      </w:tr>
      <w:tr w:rsidR="00037C6A" w:rsidRPr="00377EEC" w14:paraId="5DB7EB96"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4898" w14:textId="675ADB64" w:rsidR="00F63B1E" w:rsidRPr="00D229CE" w:rsidRDefault="5B0FF01B" w:rsidP="00D229CE">
            <w:pPr>
              <w:autoSpaceDE w:val="0"/>
              <w:autoSpaceDN w:val="0"/>
              <w:adjustRightInd w:val="0"/>
              <w:outlineLvl w:val="0"/>
              <w:rPr>
                <w:rFonts w:ascii="Arial" w:hAnsi="Arial" w:cs="Arial"/>
                <w:b/>
                <w:sz w:val="20"/>
                <w:szCs w:val="20"/>
              </w:rPr>
            </w:pPr>
            <w:r w:rsidRPr="00D229CE">
              <w:rPr>
                <w:rFonts w:ascii="Arial" w:hAnsi="Arial" w:cs="Arial"/>
                <w:b/>
                <w:sz w:val="20"/>
                <w:szCs w:val="20"/>
              </w:rPr>
              <w:t>Are the outcomes from your program determined or influenced by any external organization, agency, or accreditor?  If so, please explain. Are there any available accreditations which the program does not have, but may</w:t>
            </w:r>
            <w:r w:rsidRPr="00D229CE">
              <w:rPr>
                <w:rFonts w:ascii="Arial" w:hAnsi="Arial" w:cs="Arial"/>
                <w:b/>
                <w:bCs/>
              </w:rPr>
              <w:t xml:space="preserve"> </w:t>
            </w:r>
            <w:r w:rsidRPr="00D229CE">
              <w:rPr>
                <w:rFonts w:ascii="Arial" w:hAnsi="Arial" w:cs="Arial"/>
                <w:b/>
                <w:sz w:val="20"/>
                <w:szCs w:val="20"/>
              </w:rPr>
              <w:t>benefit from seeking?</w:t>
            </w:r>
          </w:p>
          <w:p w14:paraId="42B10094" w14:textId="77777777" w:rsidR="00DD3240" w:rsidRPr="00D229CE" w:rsidRDefault="007B26A3" w:rsidP="00037C6A">
            <w:pPr>
              <w:autoSpaceDE w:val="0"/>
              <w:autoSpaceDN w:val="0"/>
              <w:adjustRightInd w:val="0"/>
              <w:outlineLvl w:val="0"/>
              <w:rPr>
                <w:rFonts w:ascii="Arial" w:hAnsi="Arial" w:cs="Arial"/>
                <w:b/>
                <w:sz w:val="20"/>
                <w:szCs w:val="20"/>
              </w:rPr>
            </w:pPr>
            <w:r w:rsidRPr="00D229CE">
              <w:rPr>
                <w:rFonts w:ascii="Arial" w:hAnsi="Arial" w:cs="Arial"/>
                <w:b/>
                <w:sz w:val="20"/>
                <w:szCs w:val="20"/>
              </w:rPr>
              <w:tab/>
            </w:r>
          </w:p>
          <w:p w14:paraId="20F15869" w14:textId="77777777" w:rsidR="00B3306F" w:rsidRDefault="00B3306F" w:rsidP="5B0FF01B">
            <w:pPr>
              <w:autoSpaceDE w:val="0"/>
              <w:autoSpaceDN w:val="0"/>
              <w:adjustRightInd w:val="0"/>
              <w:outlineLvl w:val="0"/>
              <w:rPr>
                <w:rFonts w:ascii="Arial" w:hAnsi="Arial" w:cs="Arial"/>
                <w:b/>
                <w:sz w:val="20"/>
                <w:szCs w:val="20"/>
              </w:rPr>
            </w:pPr>
          </w:p>
          <w:p w14:paraId="2C0DB86E" w14:textId="4DC8870A" w:rsidR="00DD3240" w:rsidRPr="00B3306F" w:rsidRDefault="5B0FF01B" w:rsidP="5B0FF01B">
            <w:pPr>
              <w:autoSpaceDE w:val="0"/>
              <w:autoSpaceDN w:val="0"/>
              <w:adjustRightInd w:val="0"/>
              <w:outlineLvl w:val="0"/>
              <w:rPr>
                <w:rFonts w:ascii="Arial" w:hAnsi="Arial" w:cs="Arial"/>
                <w:b/>
                <w:sz w:val="20"/>
                <w:szCs w:val="20"/>
              </w:rPr>
            </w:pPr>
            <w:r w:rsidRPr="00B3306F">
              <w:rPr>
                <w:rFonts w:ascii="Arial" w:hAnsi="Arial" w:cs="Arial"/>
                <w:b/>
                <w:sz w:val="20"/>
                <w:szCs w:val="20"/>
              </w:rPr>
              <w:t>External organizations, agencies or accreditors:</w:t>
            </w:r>
          </w:p>
          <w:p w14:paraId="50993661" w14:textId="347C9FDD" w:rsidR="00926EDF" w:rsidRPr="00377EEC" w:rsidRDefault="5B0FF01B" w:rsidP="5B0FF01B">
            <w:pPr>
              <w:autoSpaceDE w:val="0"/>
              <w:autoSpaceDN w:val="0"/>
              <w:adjustRightInd w:val="0"/>
              <w:ind w:left="720"/>
              <w:outlineLvl w:val="0"/>
              <w:rPr>
                <w:rFonts w:ascii="Arial" w:hAnsi="Arial" w:cs="Arial"/>
                <w:sz w:val="20"/>
                <w:szCs w:val="20"/>
              </w:rPr>
            </w:pPr>
            <w:r w:rsidRPr="5B0FF01B">
              <w:rPr>
                <w:rFonts w:ascii="Arial" w:hAnsi="Arial" w:cs="Arial"/>
                <w:sz w:val="20"/>
                <w:szCs w:val="20"/>
              </w:rPr>
              <w:t xml:space="preserve">Arizona Department of Education teacher certification division.  </w:t>
            </w:r>
          </w:p>
          <w:p w14:paraId="58C8F671" w14:textId="6609FBC8" w:rsidR="00C67057" w:rsidRPr="00377EEC" w:rsidRDefault="00D6186C" w:rsidP="5B0FF01B">
            <w:pPr>
              <w:autoSpaceDE w:val="0"/>
              <w:autoSpaceDN w:val="0"/>
              <w:adjustRightInd w:val="0"/>
              <w:outlineLvl w:val="0"/>
              <w:rPr>
                <w:rFonts w:ascii="Arial" w:hAnsi="Arial" w:cs="Arial"/>
                <w:sz w:val="20"/>
                <w:szCs w:val="20"/>
              </w:rPr>
            </w:pPr>
            <w:r w:rsidRPr="00377EEC">
              <w:rPr>
                <w:rFonts w:ascii="Arial" w:hAnsi="Arial" w:cs="Arial"/>
                <w:sz w:val="20"/>
                <w:szCs w:val="20"/>
              </w:rPr>
              <w:tab/>
            </w:r>
            <w:r w:rsidR="00926EDF" w:rsidRPr="00377EEC">
              <w:rPr>
                <w:rFonts w:ascii="Arial" w:hAnsi="Arial" w:cs="Arial"/>
                <w:sz w:val="20"/>
                <w:szCs w:val="20"/>
              </w:rPr>
              <w:t>Specific</w:t>
            </w:r>
            <w:r w:rsidR="007B26A3" w:rsidRPr="00377EEC">
              <w:rPr>
                <w:rFonts w:ascii="Arial" w:hAnsi="Arial" w:cs="Arial"/>
                <w:sz w:val="20"/>
                <w:szCs w:val="20"/>
              </w:rPr>
              <w:t xml:space="preserve"> required courses</w:t>
            </w:r>
            <w:r w:rsidR="00CC4E3D" w:rsidRPr="00377EEC">
              <w:rPr>
                <w:rFonts w:ascii="Arial" w:hAnsi="Arial" w:cs="Arial"/>
                <w:sz w:val="20"/>
                <w:szCs w:val="20"/>
              </w:rPr>
              <w:t xml:space="preserve"> for certification</w:t>
            </w:r>
            <w:r w:rsidR="007B26A3" w:rsidRPr="00377EEC">
              <w:rPr>
                <w:rFonts w:ascii="Arial" w:hAnsi="Arial" w:cs="Arial"/>
                <w:sz w:val="20"/>
                <w:szCs w:val="20"/>
              </w:rPr>
              <w:t xml:space="preserve"> </w:t>
            </w:r>
            <w:r w:rsidR="00926EDF" w:rsidRPr="00377EEC">
              <w:rPr>
                <w:rFonts w:ascii="Arial" w:hAnsi="Arial" w:cs="Arial"/>
                <w:sz w:val="20"/>
                <w:szCs w:val="20"/>
              </w:rPr>
              <w:t>include</w:t>
            </w:r>
            <w:r w:rsidR="007B26A3" w:rsidRPr="00377EEC">
              <w:rPr>
                <w:rFonts w:ascii="Arial" w:hAnsi="Arial" w:cs="Arial"/>
                <w:sz w:val="20"/>
                <w:szCs w:val="20"/>
              </w:rPr>
              <w:t xml:space="preserve">: </w:t>
            </w:r>
          </w:p>
          <w:p w14:paraId="04A130C0" w14:textId="66687812" w:rsidR="008D11A6" w:rsidRPr="00377EEC" w:rsidRDefault="008D11A6" w:rsidP="00F23A71">
            <w:pPr>
              <w:autoSpaceDE w:val="0"/>
              <w:autoSpaceDN w:val="0"/>
              <w:adjustRightInd w:val="0"/>
              <w:ind w:left="720"/>
              <w:outlineLvl w:val="0"/>
              <w:rPr>
                <w:rFonts w:ascii="Arial" w:hAnsi="Arial" w:cs="Arial"/>
                <w:sz w:val="20"/>
                <w:szCs w:val="20"/>
              </w:rPr>
            </w:pPr>
            <w:r w:rsidRPr="00377EEC">
              <w:rPr>
                <w:rFonts w:ascii="Arial" w:hAnsi="Arial" w:cs="Arial"/>
                <w:sz w:val="20"/>
                <w:szCs w:val="20"/>
              </w:rPr>
              <w:tab/>
              <w:t xml:space="preserve">HIS101 United States History I </w:t>
            </w:r>
            <w:r w:rsidR="00F23A71">
              <w:rPr>
                <w:rFonts w:ascii="Arial" w:hAnsi="Arial" w:cs="Arial"/>
                <w:sz w:val="20"/>
                <w:szCs w:val="20"/>
              </w:rPr>
              <w:t>and</w:t>
            </w:r>
          </w:p>
          <w:p w14:paraId="15533ECC" w14:textId="535D133F" w:rsidR="00D113C7" w:rsidRPr="00377EEC" w:rsidRDefault="00D113C7" w:rsidP="00F23A71">
            <w:pPr>
              <w:autoSpaceDE w:val="0"/>
              <w:autoSpaceDN w:val="0"/>
              <w:adjustRightInd w:val="0"/>
              <w:ind w:left="720"/>
              <w:outlineLvl w:val="0"/>
              <w:rPr>
                <w:rFonts w:ascii="Arial" w:hAnsi="Arial" w:cs="Arial"/>
                <w:sz w:val="20"/>
                <w:szCs w:val="20"/>
              </w:rPr>
            </w:pPr>
            <w:r w:rsidRPr="00377EEC">
              <w:rPr>
                <w:rFonts w:ascii="Arial" w:hAnsi="Arial" w:cs="Arial"/>
                <w:sz w:val="20"/>
                <w:szCs w:val="20"/>
              </w:rPr>
              <w:tab/>
            </w:r>
            <w:r w:rsidR="006766E6" w:rsidRPr="00377EEC">
              <w:rPr>
                <w:rFonts w:ascii="Arial" w:hAnsi="Arial" w:cs="Arial"/>
                <w:sz w:val="20"/>
                <w:szCs w:val="20"/>
              </w:rPr>
              <w:t>POS</w:t>
            </w:r>
            <w:r w:rsidR="001C73F1" w:rsidRPr="00377EEC">
              <w:rPr>
                <w:rFonts w:ascii="Arial" w:hAnsi="Arial" w:cs="Arial"/>
                <w:sz w:val="20"/>
                <w:szCs w:val="20"/>
              </w:rPr>
              <w:t>220 United States and Arizona Constitutions</w:t>
            </w:r>
          </w:p>
          <w:p w14:paraId="280D258A" w14:textId="77777777" w:rsidR="008D11A6" w:rsidRPr="00377EEC" w:rsidRDefault="008D11A6" w:rsidP="00037C6A">
            <w:pPr>
              <w:autoSpaceDE w:val="0"/>
              <w:autoSpaceDN w:val="0"/>
              <w:adjustRightInd w:val="0"/>
              <w:outlineLvl w:val="0"/>
              <w:rPr>
                <w:rFonts w:ascii="Arial" w:hAnsi="Arial" w:cs="Arial"/>
                <w:sz w:val="20"/>
                <w:szCs w:val="20"/>
              </w:rPr>
            </w:pPr>
          </w:p>
          <w:p w14:paraId="64272E4D" w14:textId="019213E6" w:rsidR="00C67057" w:rsidRPr="00377EEC" w:rsidRDefault="00FF0E64" w:rsidP="5B0FF01B">
            <w:pPr>
              <w:autoSpaceDE w:val="0"/>
              <w:autoSpaceDN w:val="0"/>
              <w:adjustRightInd w:val="0"/>
              <w:outlineLvl w:val="0"/>
              <w:rPr>
                <w:rFonts w:ascii="Arial" w:hAnsi="Arial" w:cs="Arial"/>
                <w:sz w:val="20"/>
                <w:szCs w:val="20"/>
              </w:rPr>
            </w:pPr>
            <w:r w:rsidRPr="00377EEC">
              <w:rPr>
                <w:rFonts w:ascii="Arial" w:hAnsi="Arial" w:cs="Arial"/>
                <w:sz w:val="20"/>
                <w:szCs w:val="20"/>
              </w:rPr>
              <w:tab/>
              <w:t>ATF – A</w:t>
            </w:r>
            <w:r w:rsidR="00183D2A">
              <w:rPr>
                <w:rFonts w:ascii="Arial" w:hAnsi="Arial" w:cs="Arial"/>
                <w:sz w:val="20"/>
                <w:szCs w:val="20"/>
              </w:rPr>
              <w:t>rizona A</w:t>
            </w:r>
            <w:r w:rsidRPr="00377EEC">
              <w:rPr>
                <w:rFonts w:ascii="Arial" w:hAnsi="Arial" w:cs="Arial"/>
                <w:sz w:val="20"/>
                <w:szCs w:val="20"/>
              </w:rPr>
              <w:t>rticulation Task Force</w:t>
            </w:r>
          </w:p>
          <w:p w14:paraId="13B13B1B" w14:textId="67C3990A" w:rsidR="000E445B" w:rsidRPr="00377EEC" w:rsidRDefault="00C67057" w:rsidP="00AC4483">
            <w:pPr>
              <w:autoSpaceDE w:val="0"/>
              <w:autoSpaceDN w:val="0"/>
              <w:adjustRightInd w:val="0"/>
              <w:outlineLvl w:val="0"/>
              <w:rPr>
                <w:rFonts w:ascii="Arial" w:hAnsi="Arial" w:cs="Arial"/>
                <w:sz w:val="20"/>
                <w:szCs w:val="20"/>
              </w:rPr>
            </w:pPr>
            <w:r w:rsidRPr="00377EEC">
              <w:rPr>
                <w:rFonts w:ascii="Arial" w:hAnsi="Arial" w:cs="Arial"/>
                <w:sz w:val="20"/>
                <w:szCs w:val="20"/>
              </w:rPr>
              <w:tab/>
            </w:r>
            <w:r w:rsidR="00CC4E3D" w:rsidRPr="00377EEC">
              <w:rPr>
                <w:rFonts w:ascii="Arial" w:hAnsi="Arial" w:cs="Arial"/>
                <w:sz w:val="20"/>
                <w:szCs w:val="20"/>
              </w:rPr>
              <w:t xml:space="preserve">Specific courses for </w:t>
            </w:r>
            <w:r w:rsidR="00FD3C52" w:rsidRPr="00377EEC">
              <w:rPr>
                <w:rFonts w:ascii="Arial" w:hAnsi="Arial" w:cs="Arial"/>
                <w:sz w:val="20"/>
                <w:szCs w:val="20"/>
              </w:rPr>
              <w:t>transferability and applicability to state universities include:</w:t>
            </w:r>
          </w:p>
          <w:p w14:paraId="3426CF8C" w14:textId="7ED0D863" w:rsidR="004246B2" w:rsidRPr="00377EEC" w:rsidRDefault="004246B2" w:rsidP="00A30947">
            <w:pPr>
              <w:autoSpaceDE w:val="0"/>
              <w:autoSpaceDN w:val="0"/>
              <w:adjustRightInd w:val="0"/>
              <w:ind w:left="720"/>
              <w:outlineLvl w:val="0"/>
              <w:rPr>
                <w:rFonts w:ascii="Arial" w:hAnsi="Arial" w:cs="Arial"/>
                <w:sz w:val="20"/>
                <w:szCs w:val="20"/>
              </w:rPr>
            </w:pPr>
            <w:r w:rsidRPr="00377EEC">
              <w:rPr>
                <w:rFonts w:ascii="Arial" w:hAnsi="Arial" w:cs="Arial"/>
                <w:sz w:val="20"/>
                <w:szCs w:val="20"/>
              </w:rPr>
              <w:tab/>
              <w:t>EDU221 Introduction to Education</w:t>
            </w:r>
          </w:p>
          <w:p w14:paraId="2D0A43FA" w14:textId="55D30506" w:rsidR="004246B2" w:rsidRDefault="004246B2" w:rsidP="00A30947">
            <w:pPr>
              <w:autoSpaceDE w:val="0"/>
              <w:autoSpaceDN w:val="0"/>
              <w:adjustRightInd w:val="0"/>
              <w:ind w:left="720"/>
              <w:outlineLvl w:val="0"/>
              <w:rPr>
                <w:rFonts w:ascii="Arial" w:hAnsi="Arial" w:cs="Arial"/>
                <w:sz w:val="20"/>
                <w:szCs w:val="20"/>
              </w:rPr>
            </w:pPr>
            <w:r w:rsidRPr="00377EEC">
              <w:rPr>
                <w:rFonts w:ascii="Arial" w:hAnsi="Arial" w:cs="Arial"/>
                <w:sz w:val="20"/>
                <w:szCs w:val="20"/>
              </w:rPr>
              <w:tab/>
              <w:t>EDU222 Introduction to Special Education</w:t>
            </w:r>
          </w:p>
          <w:p w14:paraId="1B74A2B4" w14:textId="283E41DD" w:rsidR="00AC4483" w:rsidRPr="00377EEC" w:rsidRDefault="00AC4483" w:rsidP="00AC4483">
            <w:pPr>
              <w:autoSpaceDE w:val="0"/>
              <w:autoSpaceDN w:val="0"/>
              <w:adjustRightInd w:val="0"/>
              <w:ind w:left="1440"/>
              <w:outlineLvl w:val="0"/>
              <w:rPr>
                <w:rFonts w:ascii="Arial" w:hAnsi="Arial" w:cs="Arial"/>
                <w:sz w:val="20"/>
                <w:szCs w:val="20"/>
              </w:rPr>
            </w:pPr>
            <w:r w:rsidRPr="00377EEC">
              <w:rPr>
                <w:rFonts w:ascii="Arial" w:hAnsi="Arial" w:cs="Arial"/>
                <w:sz w:val="20"/>
                <w:szCs w:val="20"/>
              </w:rPr>
              <w:t>EDU230 Cultural Values in Education</w:t>
            </w:r>
          </w:p>
          <w:p w14:paraId="6A3DEDCC" w14:textId="212A0766" w:rsidR="004246B2" w:rsidRPr="00377EEC" w:rsidRDefault="00CE617F" w:rsidP="00A30947">
            <w:pPr>
              <w:autoSpaceDE w:val="0"/>
              <w:autoSpaceDN w:val="0"/>
              <w:adjustRightInd w:val="0"/>
              <w:ind w:left="720"/>
              <w:outlineLvl w:val="0"/>
              <w:rPr>
                <w:rFonts w:ascii="Arial" w:hAnsi="Arial" w:cs="Arial"/>
                <w:sz w:val="20"/>
                <w:szCs w:val="20"/>
              </w:rPr>
            </w:pPr>
            <w:r w:rsidRPr="00377EEC">
              <w:rPr>
                <w:rFonts w:ascii="Arial" w:hAnsi="Arial" w:cs="Arial"/>
                <w:sz w:val="20"/>
                <w:szCs w:val="20"/>
              </w:rPr>
              <w:tab/>
              <w:t xml:space="preserve">MAT201 Mathematics for </w:t>
            </w:r>
            <w:r w:rsidR="009E534B" w:rsidRPr="00377EEC">
              <w:rPr>
                <w:rFonts w:ascii="Arial" w:hAnsi="Arial" w:cs="Arial"/>
                <w:sz w:val="20"/>
                <w:szCs w:val="20"/>
              </w:rPr>
              <w:t xml:space="preserve">Elementary Teachers </w:t>
            </w:r>
            <w:r w:rsidR="00A442E3" w:rsidRPr="00377EEC">
              <w:rPr>
                <w:rFonts w:ascii="Arial" w:hAnsi="Arial" w:cs="Arial"/>
                <w:sz w:val="20"/>
                <w:szCs w:val="20"/>
              </w:rPr>
              <w:t>I</w:t>
            </w:r>
          </w:p>
          <w:p w14:paraId="642E2AB4" w14:textId="7EE87275" w:rsidR="009E534B" w:rsidRPr="00377EEC" w:rsidRDefault="009E534B" w:rsidP="00A30947">
            <w:pPr>
              <w:autoSpaceDE w:val="0"/>
              <w:autoSpaceDN w:val="0"/>
              <w:adjustRightInd w:val="0"/>
              <w:ind w:left="720"/>
              <w:outlineLvl w:val="0"/>
              <w:rPr>
                <w:rFonts w:ascii="Arial" w:hAnsi="Arial" w:cs="Arial"/>
                <w:sz w:val="20"/>
                <w:szCs w:val="20"/>
              </w:rPr>
            </w:pPr>
            <w:r w:rsidRPr="00377EEC">
              <w:rPr>
                <w:rFonts w:ascii="Arial" w:hAnsi="Arial" w:cs="Arial"/>
                <w:sz w:val="20"/>
                <w:szCs w:val="20"/>
              </w:rPr>
              <w:tab/>
              <w:t xml:space="preserve">MAT202 Mathematics for </w:t>
            </w:r>
            <w:r w:rsidR="00A442E3" w:rsidRPr="00377EEC">
              <w:rPr>
                <w:rFonts w:ascii="Arial" w:hAnsi="Arial" w:cs="Arial"/>
                <w:sz w:val="20"/>
                <w:szCs w:val="20"/>
              </w:rPr>
              <w:t>E</w:t>
            </w:r>
            <w:r w:rsidRPr="00377EEC">
              <w:rPr>
                <w:rFonts w:ascii="Arial" w:hAnsi="Arial" w:cs="Arial"/>
                <w:sz w:val="20"/>
                <w:szCs w:val="20"/>
              </w:rPr>
              <w:t xml:space="preserve">lementary Teachers </w:t>
            </w:r>
            <w:r w:rsidR="00A442E3" w:rsidRPr="00377EEC">
              <w:rPr>
                <w:rFonts w:ascii="Arial" w:hAnsi="Arial" w:cs="Arial"/>
                <w:sz w:val="20"/>
                <w:szCs w:val="20"/>
              </w:rPr>
              <w:t>II</w:t>
            </w:r>
          </w:p>
          <w:p w14:paraId="354C0163" w14:textId="77777777" w:rsidR="0007703C" w:rsidRPr="00377EEC" w:rsidRDefault="0007703C" w:rsidP="00037C6A">
            <w:pPr>
              <w:autoSpaceDE w:val="0"/>
              <w:autoSpaceDN w:val="0"/>
              <w:adjustRightInd w:val="0"/>
              <w:outlineLvl w:val="0"/>
              <w:rPr>
                <w:rFonts w:ascii="Arial" w:hAnsi="Arial" w:cs="Arial"/>
                <w:sz w:val="20"/>
                <w:szCs w:val="20"/>
              </w:rPr>
            </w:pPr>
          </w:p>
          <w:p w14:paraId="015EA013" w14:textId="65E9F3FA" w:rsidR="0007703C" w:rsidRPr="00332D93" w:rsidRDefault="5B0FF01B" w:rsidP="5B0FF01B">
            <w:pPr>
              <w:autoSpaceDE w:val="0"/>
              <w:autoSpaceDN w:val="0"/>
              <w:adjustRightInd w:val="0"/>
              <w:outlineLvl w:val="0"/>
              <w:rPr>
                <w:rFonts w:ascii="Arial" w:hAnsi="Arial" w:cs="Arial"/>
                <w:b/>
                <w:sz w:val="20"/>
                <w:szCs w:val="20"/>
              </w:rPr>
            </w:pPr>
            <w:r w:rsidRPr="00B3306F">
              <w:rPr>
                <w:rFonts w:ascii="Arial" w:hAnsi="Arial" w:cs="Arial"/>
                <w:b/>
                <w:sz w:val="20"/>
                <w:szCs w:val="20"/>
              </w:rPr>
              <w:t>Available accreditations, associations, and affiliations that would be benefit the AAEE are:</w:t>
            </w:r>
          </w:p>
          <w:p w14:paraId="493601A6" w14:textId="7EAC0477" w:rsidR="00BC3E32" w:rsidRPr="00377EEC" w:rsidRDefault="00C51685" w:rsidP="5B0FF01B">
            <w:pPr>
              <w:autoSpaceDE w:val="0"/>
              <w:autoSpaceDN w:val="0"/>
              <w:adjustRightInd w:val="0"/>
              <w:outlineLvl w:val="0"/>
              <w:rPr>
                <w:rFonts w:ascii="Arial" w:hAnsi="Arial" w:cs="Arial"/>
                <w:sz w:val="20"/>
                <w:szCs w:val="20"/>
              </w:rPr>
            </w:pPr>
            <w:r w:rsidRPr="00377EEC">
              <w:rPr>
                <w:rFonts w:ascii="Arial" w:hAnsi="Arial" w:cs="Arial"/>
                <w:sz w:val="20"/>
                <w:szCs w:val="20"/>
              </w:rPr>
              <w:tab/>
            </w:r>
            <w:hyperlink r:id="rId13" w:anchor="vision" w:history="1">
              <w:r w:rsidRPr="00855E46">
                <w:rPr>
                  <w:rStyle w:val="Hyperlink"/>
                  <w:rFonts w:ascii="Arial" w:hAnsi="Arial" w:cs="Arial"/>
                  <w:sz w:val="20"/>
                  <w:szCs w:val="20"/>
                </w:rPr>
                <w:t>American Association of Colleges for Teacher Education</w:t>
              </w:r>
            </w:hyperlink>
            <w:r w:rsidR="00D70E01">
              <w:rPr>
                <w:rFonts w:ascii="Arial" w:hAnsi="Arial" w:cs="Arial"/>
                <w:sz w:val="20"/>
                <w:szCs w:val="20"/>
              </w:rPr>
              <w:t xml:space="preserve"> (AACTE)</w:t>
            </w:r>
          </w:p>
          <w:p w14:paraId="36DB9DE7" w14:textId="5B41B8ED" w:rsidR="00121E2E" w:rsidRDefault="003C053F" w:rsidP="5B0FF01B">
            <w:pPr>
              <w:autoSpaceDE w:val="0"/>
              <w:autoSpaceDN w:val="0"/>
              <w:adjustRightInd w:val="0"/>
              <w:outlineLvl w:val="0"/>
              <w:rPr>
                <w:rFonts w:ascii="Arial" w:hAnsi="Arial" w:cs="Arial"/>
                <w:sz w:val="20"/>
                <w:szCs w:val="20"/>
              </w:rPr>
            </w:pPr>
            <w:r w:rsidRPr="00377EEC">
              <w:rPr>
                <w:rFonts w:ascii="Arial" w:hAnsi="Arial" w:cs="Arial"/>
                <w:sz w:val="20"/>
                <w:szCs w:val="20"/>
              </w:rPr>
              <w:tab/>
            </w:r>
            <w:hyperlink r:id="rId14" w:history="1">
              <w:r w:rsidR="00121E2E" w:rsidRPr="001F2249">
                <w:rPr>
                  <w:rStyle w:val="Hyperlink"/>
                  <w:rFonts w:ascii="Arial" w:hAnsi="Arial" w:cs="Arial"/>
                  <w:sz w:val="20"/>
                  <w:szCs w:val="20"/>
                </w:rPr>
                <w:t xml:space="preserve">National Association of Community College Teacher Education </w:t>
              </w:r>
              <w:r w:rsidRPr="001F2249">
                <w:rPr>
                  <w:rStyle w:val="Hyperlink"/>
                  <w:rFonts w:ascii="Arial" w:hAnsi="Arial" w:cs="Arial"/>
                  <w:sz w:val="20"/>
                  <w:szCs w:val="20"/>
                </w:rPr>
                <w:t>Programs</w:t>
              </w:r>
            </w:hyperlink>
            <w:r w:rsidR="00D70E01">
              <w:rPr>
                <w:rFonts w:ascii="Arial" w:hAnsi="Arial" w:cs="Arial"/>
                <w:sz w:val="20"/>
                <w:szCs w:val="20"/>
              </w:rPr>
              <w:t xml:space="preserve"> (NACCTEP)</w:t>
            </w:r>
          </w:p>
          <w:p w14:paraId="036046A6" w14:textId="0A734ED8" w:rsidR="00332D93" w:rsidRDefault="00BA1A75" w:rsidP="00332D93">
            <w:pPr>
              <w:autoSpaceDE w:val="0"/>
              <w:autoSpaceDN w:val="0"/>
              <w:adjustRightInd w:val="0"/>
              <w:ind w:left="720"/>
              <w:outlineLvl w:val="0"/>
              <w:rPr>
                <w:rFonts w:ascii="Arial" w:hAnsi="Arial" w:cs="Arial"/>
                <w:sz w:val="20"/>
                <w:szCs w:val="20"/>
              </w:rPr>
            </w:pPr>
            <w:hyperlink r:id="rId15" w:history="1">
              <w:r w:rsidR="00332D93" w:rsidRPr="00212EA5">
                <w:rPr>
                  <w:rStyle w:val="Hyperlink"/>
                  <w:rFonts w:ascii="Arial" w:hAnsi="Arial" w:cs="Arial"/>
                  <w:sz w:val="20"/>
                  <w:szCs w:val="20"/>
                </w:rPr>
                <w:t>Association for Childhood Education International</w:t>
              </w:r>
            </w:hyperlink>
          </w:p>
          <w:p w14:paraId="7631B8D4" w14:textId="1E931796" w:rsidR="00332D93" w:rsidRPr="00377EEC" w:rsidRDefault="00BA1A75" w:rsidP="001C5706">
            <w:pPr>
              <w:autoSpaceDE w:val="0"/>
              <w:autoSpaceDN w:val="0"/>
              <w:adjustRightInd w:val="0"/>
              <w:ind w:left="720"/>
              <w:outlineLvl w:val="0"/>
              <w:rPr>
                <w:rFonts w:ascii="Arial" w:hAnsi="Arial" w:cs="Arial"/>
                <w:sz w:val="20"/>
                <w:szCs w:val="20"/>
              </w:rPr>
            </w:pPr>
            <w:hyperlink r:id="rId16" w:history="1">
              <w:r w:rsidR="00332D93" w:rsidRPr="001C5706">
                <w:rPr>
                  <w:rStyle w:val="Hyperlink"/>
                  <w:rFonts w:ascii="Arial" w:hAnsi="Arial" w:cs="Arial"/>
                  <w:sz w:val="20"/>
                  <w:szCs w:val="20"/>
                </w:rPr>
                <w:t>Arizona Association for the Education of Young Children</w:t>
              </w:r>
            </w:hyperlink>
          </w:p>
          <w:p w14:paraId="2B93BC9F" w14:textId="77777777" w:rsidR="00F63B1E" w:rsidRPr="00377EEC" w:rsidRDefault="00F63B1E" w:rsidP="00037C6A">
            <w:pPr>
              <w:pStyle w:val="ListParagraph"/>
              <w:autoSpaceDE w:val="0"/>
              <w:autoSpaceDN w:val="0"/>
              <w:adjustRightInd w:val="0"/>
              <w:ind w:left="0"/>
              <w:outlineLvl w:val="0"/>
              <w:rPr>
                <w:rFonts w:ascii="Arial" w:hAnsi="Arial" w:cs="Arial"/>
                <w:sz w:val="20"/>
                <w:szCs w:val="20"/>
              </w:rPr>
            </w:pPr>
          </w:p>
        </w:tc>
      </w:tr>
      <w:tr w:rsidR="00037C6A" w:rsidRPr="00377EEC" w14:paraId="6EF4D5D7"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5D2CC" w14:textId="260A81A4" w:rsidR="00F63B1E" w:rsidRPr="00D671F0" w:rsidRDefault="5B0FF01B" w:rsidP="5B0FF01B">
            <w:pPr>
              <w:pStyle w:val="ListParagraph"/>
              <w:numPr>
                <w:ilvl w:val="0"/>
                <w:numId w:val="27"/>
              </w:numPr>
              <w:autoSpaceDE w:val="0"/>
              <w:autoSpaceDN w:val="0"/>
              <w:adjustRightInd w:val="0"/>
              <w:ind w:left="0"/>
              <w:outlineLvl w:val="0"/>
              <w:rPr>
                <w:rFonts w:ascii="Arial" w:hAnsi="Arial" w:cs="Arial"/>
                <w:b/>
                <w:sz w:val="20"/>
                <w:szCs w:val="20"/>
              </w:rPr>
            </w:pPr>
            <w:r w:rsidRPr="00D671F0">
              <w:rPr>
                <w:rFonts w:ascii="Arial" w:hAnsi="Arial" w:cs="Arial"/>
                <w:b/>
                <w:sz w:val="20"/>
                <w:szCs w:val="20"/>
              </w:rPr>
              <w:t>Describe the department/program strategies for determining how learning outcomes are assessed using direct and indirect methods and for collecting, analyzing and discussing findings.</w:t>
            </w:r>
          </w:p>
          <w:p w14:paraId="7C1C343C" w14:textId="77777777" w:rsidR="00F46D53" w:rsidRPr="00F46D53" w:rsidRDefault="00F46D53" w:rsidP="00F46D53">
            <w:pPr>
              <w:pStyle w:val="ListParagraph"/>
              <w:numPr>
                <w:ilvl w:val="0"/>
                <w:numId w:val="27"/>
              </w:numPr>
              <w:autoSpaceDE w:val="0"/>
              <w:autoSpaceDN w:val="0"/>
              <w:adjustRightInd w:val="0"/>
              <w:ind w:left="0"/>
              <w:outlineLvl w:val="0"/>
              <w:rPr>
                <w:rFonts w:ascii="Arial" w:hAnsi="Arial" w:cs="Arial"/>
                <w:bCs/>
                <w:sz w:val="20"/>
                <w:szCs w:val="20"/>
              </w:rPr>
            </w:pPr>
          </w:p>
          <w:p w14:paraId="0A202A52" w14:textId="694A3C4B" w:rsidR="004713E8"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The EDU program is in the process of implementing rubric based assessments with all coursework and assignments within Blackboard. Currently EDU faculty assess learning outcomes and objectives utilizing a variety of assignment activities, projects, problem solving undertakings, critical thinking, communication, quizzes, concept extraction, research, culminating exams, and class participation discussions</w:t>
            </w:r>
            <w:r w:rsidR="004F6E31">
              <w:rPr>
                <w:rFonts w:ascii="Arial" w:hAnsi="Arial" w:cs="Arial"/>
                <w:sz w:val="20"/>
                <w:szCs w:val="20"/>
              </w:rPr>
              <w:t>/dialog</w:t>
            </w:r>
            <w:r w:rsidRPr="5B0FF01B">
              <w:rPr>
                <w:rFonts w:ascii="Arial" w:hAnsi="Arial" w:cs="Arial"/>
                <w:sz w:val="20"/>
                <w:szCs w:val="20"/>
              </w:rPr>
              <w:t>. EDU faculty collect and analyze course data in an ongoing fashion in order to modify and adjust course content, teaching strategies, and curriculum content as necessary.</w:t>
            </w:r>
          </w:p>
          <w:p w14:paraId="33EFE35D" w14:textId="77777777" w:rsidR="004713E8" w:rsidRPr="00377EEC" w:rsidRDefault="004713E8" w:rsidP="00037C6A">
            <w:pPr>
              <w:pStyle w:val="ListParagraph"/>
              <w:autoSpaceDE w:val="0"/>
              <w:autoSpaceDN w:val="0"/>
              <w:adjustRightInd w:val="0"/>
              <w:ind w:left="0"/>
              <w:outlineLvl w:val="0"/>
              <w:rPr>
                <w:rFonts w:ascii="Arial" w:hAnsi="Arial" w:cs="Arial"/>
                <w:bCs/>
                <w:sz w:val="20"/>
                <w:szCs w:val="20"/>
              </w:rPr>
            </w:pPr>
          </w:p>
          <w:p w14:paraId="2470EDF0" w14:textId="4DDFE0DD" w:rsidR="00F63B1E"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Developing a capstone course will provide a culminating assessment for measu</w:t>
            </w:r>
            <w:r w:rsidR="00ED0F91">
              <w:rPr>
                <w:rFonts w:ascii="Arial" w:hAnsi="Arial" w:cs="Arial"/>
                <w:sz w:val="20"/>
                <w:szCs w:val="20"/>
              </w:rPr>
              <w:t>ring student learning on course objectives</w:t>
            </w:r>
            <w:r w:rsidRPr="5B0FF01B">
              <w:rPr>
                <w:rFonts w:ascii="Arial" w:hAnsi="Arial" w:cs="Arial"/>
                <w:sz w:val="20"/>
                <w:szCs w:val="20"/>
              </w:rPr>
              <w:t xml:space="preserve"> and measurable learning outcomes.  </w:t>
            </w:r>
          </w:p>
          <w:p w14:paraId="318638B8" w14:textId="77777777" w:rsidR="0051393C" w:rsidRDefault="0051393C" w:rsidP="00037C6A">
            <w:pPr>
              <w:pStyle w:val="ListParagraph"/>
              <w:autoSpaceDE w:val="0"/>
              <w:autoSpaceDN w:val="0"/>
              <w:adjustRightInd w:val="0"/>
              <w:ind w:left="0"/>
              <w:outlineLvl w:val="0"/>
              <w:rPr>
                <w:rFonts w:ascii="Arial" w:hAnsi="Arial" w:cs="Arial"/>
                <w:bCs/>
                <w:sz w:val="20"/>
                <w:szCs w:val="20"/>
              </w:rPr>
            </w:pPr>
          </w:p>
          <w:p w14:paraId="110123A2" w14:textId="53D506DF" w:rsidR="0051393C" w:rsidRDefault="5B0FF01B" w:rsidP="00ED0F91">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As of this point in time there are no clear or precise data points across EDU courses to analyze or review. Steps are being implemented to utilize the EAC tool in Blackboard for extraction of data utilizing end of course exams and assignment rubrics. </w:t>
            </w:r>
          </w:p>
          <w:p w14:paraId="0B97ABD6" w14:textId="77777777" w:rsidR="00ED0F91" w:rsidRDefault="00ED0F91" w:rsidP="00ED0F91">
            <w:pPr>
              <w:pStyle w:val="ListParagraph"/>
              <w:autoSpaceDE w:val="0"/>
              <w:autoSpaceDN w:val="0"/>
              <w:adjustRightInd w:val="0"/>
              <w:ind w:left="0"/>
              <w:outlineLvl w:val="0"/>
              <w:rPr>
                <w:rFonts w:ascii="Arial" w:hAnsi="Arial" w:cs="Arial"/>
                <w:sz w:val="20"/>
                <w:szCs w:val="20"/>
              </w:rPr>
            </w:pPr>
          </w:p>
          <w:p w14:paraId="1F70D9DD" w14:textId="0FC8D8E5" w:rsidR="00ED0F91" w:rsidRDefault="00ED0F91" w:rsidP="00ED0F91">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Note* As the new department chair of the EDU/AAEE program, I am unaware of current or prior data to analyze regarding student mastery of MSLOs. Moving forward and in collaboration with EDU faculty</w:t>
            </w:r>
            <w:r w:rsidR="002D4FE6">
              <w:rPr>
                <w:rFonts w:ascii="Arial" w:hAnsi="Arial" w:cs="Arial"/>
                <w:sz w:val="20"/>
                <w:szCs w:val="20"/>
              </w:rPr>
              <w:t>,</w:t>
            </w:r>
            <w:r>
              <w:rPr>
                <w:rFonts w:ascii="Arial" w:hAnsi="Arial" w:cs="Arial"/>
                <w:sz w:val="20"/>
                <w:szCs w:val="20"/>
              </w:rPr>
              <w:t xml:space="preserve"> </w:t>
            </w:r>
            <w:r w:rsidR="00221485">
              <w:rPr>
                <w:rFonts w:ascii="Arial" w:hAnsi="Arial" w:cs="Arial"/>
                <w:sz w:val="20"/>
                <w:szCs w:val="20"/>
              </w:rPr>
              <w:t>action</w:t>
            </w:r>
            <w:r>
              <w:rPr>
                <w:rFonts w:ascii="Arial" w:hAnsi="Arial" w:cs="Arial"/>
                <w:sz w:val="20"/>
                <w:szCs w:val="20"/>
              </w:rPr>
              <w:t xml:space="preserve"> will </w:t>
            </w:r>
            <w:r w:rsidR="00221485">
              <w:rPr>
                <w:rFonts w:ascii="Arial" w:hAnsi="Arial" w:cs="Arial"/>
                <w:sz w:val="20"/>
                <w:szCs w:val="20"/>
              </w:rPr>
              <w:t>be taken</w:t>
            </w:r>
            <w:r>
              <w:rPr>
                <w:rFonts w:ascii="Arial" w:hAnsi="Arial" w:cs="Arial"/>
                <w:sz w:val="20"/>
                <w:szCs w:val="20"/>
              </w:rPr>
              <w:t xml:space="preserve"> to </w:t>
            </w:r>
            <w:r w:rsidR="006B2E76">
              <w:rPr>
                <w:rFonts w:ascii="Arial" w:hAnsi="Arial" w:cs="Arial"/>
                <w:sz w:val="20"/>
                <w:szCs w:val="20"/>
              </w:rPr>
              <w:t>investigate</w:t>
            </w:r>
            <w:r>
              <w:rPr>
                <w:rFonts w:ascii="Arial" w:hAnsi="Arial" w:cs="Arial"/>
                <w:sz w:val="20"/>
                <w:szCs w:val="20"/>
              </w:rPr>
              <w:t xml:space="preserve"> data points aligned </w:t>
            </w:r>
            <w:r w:rsidR="004513A0">
              <w:rPr>
                <w:rFonts w:ascii="Arial" w:hAnsi="Arial" w:cs="Arial"/>
                <w:sz w:val="20"/>
                <w:szCs w:val="20"/>
              </w:rPr>
              <w:t>with</w:t>
            </w:r>
            <w:r>
              <w:rPr>
                <w:rFonts w:ascii="Arial" w:hAnsi="Arial" w:cs="Arial"/>
                <w:sz w:val="20"/>
                <w:szCs w:val="20"/>
              </w:rPr>
              <w:t xml:space="preserve"> course assessments and as previously mentioned a capstone course with end of program assessment. </w:t>
            </w:r>
          </w:p>
          <w:p w14:paraId="6D04DF3B" w14:textId="68DA72BE" w:rsidR="00ED0F91" w:rsidRPr="00377EEC" w:rsidRDefault="00ED0F91" w:rsidP="00ED0F91">
            <w:pPr>
              <w:pStyle w:val="ListParagraph"/>
              <w:autoSpaceDE w:val="0"/>
              <w:autoSpaceDN w:val="0"/>
              <w:adjustRightInd w:val="0"/>
              <w:ind w:left="0"/>
              <w:outlineLvl w:val="0"/>
              <w:rPr>
                <w:rFonts w:ascii="Arial" w:hAnsi="Arial" w:cs="Arial"/>
                <w:sz w:val="20"/>
                <w:szCs w:val="20"/>
              </w:rPr>
            </w:pPr>
          </w:p>
        </w:tc>
      </w:tr>
      <w:tr w:rsidR="00037C6A" w:rsidRPr="00377EEC" w14:paraId="3F531592"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CF342" w14:textId="77777777" w:rsidR="009A7C2A" w:rsidRPr="00C46D3A" w:rsidRDefault="5B0FF01B" w:rsidP="5B0FF01B">
            <w:pPr>
              <w:pStyle w:val="ListParagraph"/>
              <w:numPr>
                <w:ilvl w:val="0"/>
                <w:numId w:val="27"/>
              </w:numPr>
              <w:autoSpaceDE w:val="0"/>
              <w:autoSpaceDN w:val="0"/>
              <w:adjustRightInd w:val="0"/>
              <w:ind w:left="0"/>
              <w:outlineLvl w:val="0"/>
              <w:rPr>
                <w:rFonts w:ascii="Arial" w:hAnsi="Arial" w:cs="Arial"/>
                <w:b/>
                <w:sz w:val="20"/>
                <w:szCs w:val="20"/>
              </w:rPr>
            </w:pPr>
            <w:r w:rsidRPr="00C46D3A">
              <w:rPr>
                <w:rFonts w:ascii="Arial" w:hAnsi="Arial" w:cs="Arial"/>
                <w:b/>
                <w:sz w:val="20"/>
                <w:szCs w:val="20"/>
              </w:rPr>
              <w:t>Is a common assessment being conducted to assess the Measurable Student Learning Outcomes (MSLOs) for a common course? Is there data which indicates the degree to which students in the program are achieving the program’s MSLOs?</w:t>
            </w:r>
          </w:p>
          <w:p w14:paraId="41BC793D" w14:textId="3A22F991" w:rsidR="00F63B1E" w:rsidRPr="00377EEC" w:rsidRDefault="00F63B1E" w:rsidP="00F46D53">
            <w:pPr>
              <w:pStyle w:val="ListParagraph"/>
              <w:numPr>
                <w:ilvl w:val="0"/>
                <w:numId w:val="27"/>
              </w:numPr>
              <w:autoSpaceDE w:val="0"/>
              <w:autoSpaceDN w:val="0"/>
              <w:adjustRightInd w:val="0"/>
              <w:ind w:left="0"/>
              <w:outlineLvl w:val="0"/>
              <w:rPr>
                <w:rFonts w:ascii="Arial" w:hAnsi="Arial" w:cs="Arial"/>
                <w:bCs/>
                <w:sz w:val="20"/>
                <w:szCs w:val="20"/>
              </w:rPr>
            </w:pPr>
            <w:r w:rsidRPr="00377EEC">
              <w:rPr>
                <w:rFonts w:ascii="Arial" w:hAnsi="Arial" w:cs="Arial"/>
                <w:sz w:val="20"/>
                <w:szCs w:val="20"/>
              </w:rPr>
              <w:t xml:space="preserve"> </w:t>
            </w:r>
          </w:p>
          <w:p w14:paraId="6827E3EF" w14:textId="35310071" w:rsidR="00DD3240" w:rsidRDefault="005A5396" w:rsidP="5B0FF01B">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 xml:space="preserve">EDU </w:t>
            </w:r>
            <w:r w:rsidR="5B0FF01B" w:rsidRPr="5B0FF01B">
              <w:rPr>
                <w:rFonts w:ascii="Arial" w:hAnsi="Arial" w:cs="Arial"/>
                <w:sz w:val="20"/>
                <w:szCs w:val="20"/>
              </w:rPr>
              <w:t>course</w:t>
            </w:r>
            <w:r w:rsidR="00E42FC9">
              <w:rPr>
                <w:rFonts w:ascii="Arial" w:hAnsi="Arial" w:cs="Arial"/>
                <w:sz w:val="20"/>
                <w:szCs w:val="20"/>
              </w:rPr>
              <w:t>s</w:t>
            </w:r>
            <w:r w:rsidR="5B0FF01B" w:rsidRPr="5B0FF01B">
              <w:rPr>
                <w:rFonts w:ascii="Arial" w:hAnsi="Arial" w:cs="Arial"/>
                <w:sz w:val="20"/>
                <w:szCs w:val="20"/>
              </w:rPr>
              <w:t xml:space="preserve"> embed the program MSLOs within course assessments. Instructors work together to ensure learning outcomes, curriculum, and assessments are consistently aligned across the course domain. </w:t>
            </w:r>
          </w:p>
          <w:p w14:paraId="4D347A34" w14:textId="77777777" w:rsidR="00DD3240" w:rsidRDefault="00DD3240" w:rsidP="00037C6A">
            <w:pPr>
              <w:pStyle w:val="ListParagraph"/>
              <w:autoSpaceDE w:val="0"/>
              <w:autoSpaceDN w:val="0"/>
              <w:adjustRightInd w:val="0"/>
              <w:ind w:left="0"/>
              <w:outlineLvl w:val="0"/>
              <w:rPr>
                <w:rFonts w:ascii="Arial" w:hAnsi="Arial" w:cs="Arial"/>
                <w:bCs/>
                <w:sz w:val="20"/>
                <w:szCs w:val="20"/>
              </w:rPr>
            </w:pPr>
          </w:p>
          <w:p w14:paraId="298D0160" w14:textId="01103704" w:rsidR="00ED0F91"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No common assessment</w:t>
            </w:r>
            <w:r w:rsidR="002B33FF">
              <w:rPr>
                <w:rFonts w:ascii="Arial" w:hAnsi="Arial" w:cs="Arial"/>
                <w:sz w:val="20"/>
                <w:szCs w:val="20"/>
              </w:rPr>
              <w:t>s</w:t>
            </w:r>
            <w:r w:rsidRPr="5B0FF01B">
              <w:rPr>
                <w:rFonts w:ascii="Arial" w:hAnsi="Arial" w:cs="Arial"/>
                <w:sz w:val="20"/>
                <w:szCs w:val="20"/>
              </w:rPr>
              <w:t xml:space="preserve"> </w:t>
            </w:r>
            <w:r w:rsidR="002B33FF">
              <w:rPr>
                <w:rFonts w:ascii="Arial" w:hAnsi="Arial" w:cs="Arial"/>
                <w:sz w:val="20"/>
                <w:szCs w:val="20"/>
              </w:rPr>
              <w:t>are</w:t>
            </w:r>
            <w:r w:rsidRPr="5B0FF01B">
              <w:rPr>
                <w:rFonts w:ascii="Arial" w:hAnsi="Arial" w:cs="Arial"/>
                <w:sz w:val="20"/>
                <w:szCs w:val="20"/>
              </w:rPr>
              <w:t xml:space="preserve"> present</w:t>
            </w:r>
            <w:r w:rsidR="00ED0F91">
              <w:rPr>
                <w:rFonts w:ascii="Arial" w:hAnsi="Arial" w:cs="Arial"/>
                <w:sz w:val="20"/>
                <w:szCs w:val="20"/>
              </w:rPr>
              <w:t xml:space="preserve"> among</w:t>
            </w:r>
            <w:r w:rsidRPr="5B0FF01B">
              <w:rPr>
                <w:rFonts w:ascii="Arial" w:hAnsi="Arial" w:cs="Arial"/>
                <w:sz w:val="20"/>
                <w:szCs w:val="20"/>
              </w:rPr>
              <w:t xml:space="preserve"> common courses. </w:t>
            </w:r>
            <w:r w:rsidR="00ED0F91">
              <w:rPr>
                <w:rFonts w:ascii="Arial" w:hAnsi="Arial" w:cs="Arial"/>
                <w:sz w:val="20"/>
                <w:szCs w:val="20"/>
              </w:rPr>
              <w:t xml:space="preserve">Many of the assessments are project based. Collecting data on these common assessments </w:t>
            </w:r>
            <w:r w:rsidR="00A21522">
              <w:rPr>
                <w:rFonts w:ascii="Arial" w:hAnsi="Arial" w:cs="Arial"/>
                <w:sz w:val="20"/>
                <w:szCs w:val="20"/>
              </w:rPr>
              <w:t>across courses</w:t>
            </w:r>
            <w:r w:rsidR="00ED0F91">
              <w:rPr>
                <w:rFonts w:ascii="Arial" w:hAnsi="Arial" w:cs="Arial"/>
                <w:sz w:val="20"/>
                <w:szCs w:val="20"/>
              </w:rPr>
              <w:t xml:space="preserve"> needs to be addressed. Thus, a data collection system </w:t>
            </w:r>
            <w:r w:rsidR="008B76C9">
              <w:rPr>
                <w:rFonts w:ascii="Arial" w:hAnsi="Arial" w:cs="Arial"/>
                <w:sz w:val="20"/>
                <w:szCs w:val="20"/>
              </w:rPr>
              <w:t>via</w:t>
            </w:r>
            <w:r w:rsidR="00ED0F91">
              <w:rPr>
                <w:rFonts w:ascii="Arial" w:hAnsi="Arial" w:cs="Arial"/>
                <w:sz w:val="20"/>
                <w:szCs w:val="20"/>
              </w:rPr>
              <w:t xml:space="preserve"> Blackboard</w:t>
            </w:r>
            <w:r w:rsidR="008B76C9">
              <w:rPr>
                <w:rFonts w:ascii="Arial" w:hAnsi="Arial" w:cs="Arial"/>
                <w:sz w:val="20"/>
                <w:szCs w:val="20"/>
              </w:rPr>
              <w:t xml:space="preserve"> and other means are</w:t>
            </w:r>
            <w:r w:rsidR="00ED0F91">
              <w:rPr>
                <w:rFonts w:ascii="Arial" w:hAnsi="Arial" w:cs="Arial"/>
                <w:sz w:val="20"/>
                <w:szCs w:val="20"/>
              </w:rPr>
              <w:t xml:space="preserve"> being pursued. </w:t>
            </w:r>
          </w:p>
          <w:p w14:paraId="5A3BAE1A" w14:textId="77777777" w:rsidR="00ED0F91" w:rsidRDefault="00ED0F91" w:rsidP="5B0FF01B">
            <w:pPr>
              <w:pStyle w:val="ListParagraph"/>
              <w:autoSpaceDE w:val="0"/>
              <w:autoSpaceDN w:val="0"/>
              <w:adjustRightInd w:val="0"/>
              <w:ind w:left="0"/>
              <w:outlineLvl w:val="0"/>
              <w:rPr>
                <w:rFonts w:ascii="Arial" w:hAnsi="Arial" w:cs="Arial"/>
                <w:sz w:val="20"/>
                <w:szCs w:val="20"/>
              </w:rPr>
            </w:pPr>
          </w:p>
          <w:p w14:paraId="5BB28C4B" w14:textId="46CFF288" w:rsidR="000A7DC0"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As the new lead faculty</w:t>
            </w:r>
            <w:r w:rsidR="00ED0F91">
              <w:rPr>
                <w:rFonts w:ascii="Arial" w:hAnsi="Arial" w:cs="Arial"/>
                <w:sz w:val="20"/>
                <w:szCs w:val="20"/>
              </w:rPr>
              <w:t xml:space="preserve">, I am in </w:t>
            </w:r>
            <w:r w:rsidRPr="5B0FF01B">
              <w:rPr>
                <w:rFonts w:ascii="Arial" w:hAnsi="Arial" w:cs="Arial"/>
                <w:sz w:val="20"/>
                <w:szCs w:val="20"/>
              </w:rPr>
              <w:t xml:space="preserve">the process of reviewing courses and curriculum, to develop assessments for common courses </w:t>
            </w:r>
            <w:r w:rsidR="00F13EE8">
              <w:rPr>
                <w:rFonts w:ascii="Arial" w:hAnsi="Arial" w:cs="Arial"/>
                <w:sz w:val="20"/>
                <w:szCs w:val="20"/>
              </w:rPr>
              <w:t>in</w:t>
            </w:r>
            <w:r w:rsidRPr="5B0FF01B">
              <w:rPr>
                <w:rFonts w:ascii="Arial" w:hAnsi="Arial" w:cs="Arial"/>
                <w:sz w:val="20"/>
                <w:szCs w:val="20"/>
              </w:rPr>
              <w:t xml:space="preserve"> m</w:t>
            </w:r>
            <w:r w:rsidR="00ED0F91">
              <w:rPr>
                <w:rFonts w:ascii="Arial" w:hAnsi="Arial" w:cs="Arial"/>
                <w:sz w:val="20"/>
                <w:szCs w:val="20"/>
              </w:rPr>
              <w:t>easuring</w:t>
            </w:r>
            <w:r w:rsidRPr="5B0FF01B">
              <w:rPr>
                <w:rFonts w:ascii="Arial" w:hAnsi="Arial" w:cs="Arial"/>
                <w:sz w:val="20"/>
                <w:szCs w:val="20"/>
              </w:rPr>
              <w:t xml:space="preserve"> student achievement </w:t>
            </w:r>
            <w:r w:rsidR="00ED0F91">
              <w:rPr>
                <w:rFonts w:ascii="Arial" w:hAnsi="Arial" w:cs="Arial"/>
                <w:sz w:val="20"/>
                <w:szCs w:val="20"/>
              </w:rPr>
              <w:t>on course objectives and</w:t>
            </w:r>
            <w:r w:rsidRPr="5B0FF01B">
              <w:rPr>
                <w:rFonts w:ascii="Arial" w:hAnsi="Arial" w:cs="Arial"/>
                <w:sz w:val="20"/>
                <w:szCs w:val="20"/>
              </w:rPr>
              <w:t xml:space="preserve"> program MSLOs.  Common assessments will be created as a collaborative effort with the assistance of adjunct faculty as there is only one fulltime faculty member in the EDU program.</w:t>
            </w:r>
          </w:p>
          <w:p w14:paraId="7683F4CB" w14:textId="77777777" w:rsidR="00F63B1E" w:rsidRPr="00377EEC" w:rsidRDefault="00F63B1E" w:rsidP="00037C6A">
            <w:pPr>
              <w:autoSpaceDE w:val="0"/>
              <w:autoSpaceDN w:val="0"/>
              <w:adjustRightInd w:val="0"/>
              <w:outlineLvl w:val="0"/>
              <w:rPr>
                <w:rFonts w:ascii="Arial" w:hAnsi="Arial" w:cs="Arial"/>
                <w:bCs/>
                <w:sz w:val="20"/>
                <w:szCs w:val="20"/>
              </w:rPr>
            </w:pPr>
          </w:p>
        </w:tc>
      </w:tr>
      <w:tr w:rsidR="00037C6A" w:rsidRPr="00377EEC" w14:paraId="62E82D68"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6DDE8" w14:textId="77777777" w:rsidR="00B00E45" w:rsidRDefault="00B00E45" w:rsidP="5B0FF01B">
            <w:pPr>
              <w:pStyle w:val="ListParagraph"/>
              <w:numPr>
                <w:ilvl w:val="0"/>
                <w:numId w:val="27"/>
              </w:numPr>
              <w:autoSpaceDE w:val="0"/>
              <w:autoSpaceDN w:val="0"/>
              <w:adjustRightInd w:val="0"/>
              <w:ind w:left="0"/>
              <w:outlineLvl w:val="0"/>
              <w:rPr>
                <w:rFonts w:ascii="Arial" w:hAnsi="Arial" w:cs="Arial"/>
                <w:b/>
                <w:sz w:val="20"/>
                <w:szCs w:val="20"/>
              </w:rPr>
            </w:pPr>
          </w:p>
          <w:p w14:paraId="4A50895D" w14:textId="77777777" w:rsidR="00B00E45" w:rsidRDefault="00B00E45" w:rsidP="5B0FF01B">
            <w:pPr>
              <w:pStyle w:val="ListParagraph"/>
              <w:numPr>
                <w:ilvl w:val="0"/>
                <w:numId w:val="27"/>
              </w:numPr>
              <w:autoSpaceDE w:val="0"/>
              <w:autoSpaceDN w:val="0"/>
              <w:adjustRightInd w:val="0"/>
              <w:ind w:left="0"/>
              <w:outlineLvl w:val="0"/>
              <w:rPr>
                <w:rFonts w:ascii="Arial" w:hAnsi="Arial" w:cs="Arial"/>
                <w:b/>
                <w:sz w:val="20"/>
                <w:szCs w:val="20"/>
              </w:rPr>
            </w:pPr>
          </w:p>
          <w:p w14:paraId="716F4566" w14:textId="2E8BF55C" w:rsidR="00F63B1E" w:rsidRPr="00B00E45" w:rsidRDefault="5B0FF01B" w:rsidP="5B0FF01B">
            <w:pPr>
              <w:pStyle w:val="ListParagraph"/>
              <w:numPr>
                <w:ilvl w:val="0"/>
                <w:numId w:val="27"/>
              </w:numPr>
              <w:autoSpaceDE w:val="0"/>
              <w:autoSpaceDN w:val="0"/>
              <w:adjustRightInd w:val="0"/>
              <w:ind w:left="0"/>
              <w:outlineLvl w:val="0"/>
              <w:rPr>
                <w:rFonts w:ascii="Arial" w:hAnsi="Arial" w:cs="Arial"/>
                <w:b/>
                <w:sz w:val="20"/>
                <w:szCs w:val="20"/>
              </w:rPr>
            </w:pPr>
            <w:r w:rsidRPr="00B00E45">
              <w:rPr>
                <w:rFonts w:ascii="Arial" w:hAnsi="Arial" w:cs="Arial"/>
                <w:b/>
                <w:sz w:val="20"/>
                <w:szCs w:val="20"/>
              </w:rPr>
              <w:t xml:space="preserve">Is there data which indicates the degree to which students in the program are achieving the program’s Common Student Learning Outcomes (CSLOs)? Please share and explain the data.  </w:t>
            </w:r>
          </w:p>
          <w:p w14:paraId="67494E3B" w14:textId="77777777" w:rsidR="009A7C2A" w:rsidRPr="00377EEC" w:rsidRDefault="009A7C2A" w:rsidP="00F46D53">
            <w:pPr>
              <w:pStyle w:val="ListParagraph"/>
              <w:numPr>
                <w:ilvl w:val="0"/>
                <w:numId w:val="27"/>
              </w:numPr>
              <w:autoSpaceDE w:val="0"/>
              <w:autoSpaceDN w:val="0"/>
              <w:adjustRightInd w:val="0"/>
              <w:ind w:left="0"/>
              <w:outlineLvl w:val="0"/>
              <w:rPr>
                <w:rFonts w:ascii="Arial" w:hAnsi="Arial" w:cs="Arial"/>
                <w:sz w:val="20"/>
                <w:szCs w:val="20"/>
              </w:rPr>
            </w:pPr>
          </w:p>
          <w:p w14:paraId="54C63F35" w14:textId="77777777" w:rsidR="00F63B1E" w:rsidRPr="00377EEC" w:rsidRDefault="5B0FF01B" w:rsidP="5B0FF01B">
            <w:pPr>
              <w:pStyle w:val="ListParagraph"/>
              <w:autoSpaceDE w:val="0"/>
              <w:autoSpaceDN w:val="0"/>
              <w:adjustRightInd w:val="0"/>
              <w:ind w:left="0"/>
              <w:outlineLvl w:val="0"/>
              <w:rPr>
                <w:rFonts w:ascii="Arial" w:hAnsi="Arial" w:cs="Arial"/>
                <w:b/>
                <w:bCs/>
                <w:sz w:val="20"/>
                <w:szCs w:val="20"/>
              </w:rPr>
            </w:pPr>
            <w:r w:rsidRPr="5B0FF01B">
              <w:rPr>
                <w:rFonts w:ascii="Arial" w:hAnsi="Arial" w:cs="Arial"/>
                <w:b/>
                <w:bCs/>
                <w:sz w:val="20"/>
                <w:szCs w:val="20"/>
              </w:rPr>
              <w:t>The four Common Student Learning Outcomes are:</w:t>
            </w:r>
          </w:p>
          <w:p w14:paraId="5473B67C" w14:textId="77777777" w:rsidR="00F63B1E"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1. Cultural and Civic Engagement</w:t>
            </w:r>
          </w:p>
          <w:p w14:paraId="15DED7E0" w14:textId="6554DCAA" w:rsidR="00DF58DC"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Participate in diverse environments while demonstrating global citizenship and social consciousness</w:t>
            </w:r>
          </w:p>
          <w:p w14:paraId="7E416C5D" w14:textId="77777777" w:rsidR="008876BB" w:rsidRPr="00377EEC" w:rsidRDefault="008876BB" w:rsidP="00037C6A">
            <w:pPr>
              <w:pStyle w:val="ListParagraph"/>
              <w:autoSpaceDE w:val="0"/>
              <w:autoSpaceDN w:val="0"/>
              <w:adjustRightInd w:val="0"/>
              <w:ind w:left="0"/>
              <w:outlineLvl w:val="0"/>
              <w:rPr>
                <w:rFonts w:ascii="Arial" w:hAnsi="Arial" w:cs="Arial"/>
                <w:bCs/>
                <w:sz w:val="20"/>
                <w:szCs w:val="20"/>
              </w:rPr>
            </w:pPr>
          </w:p>
          <w:p w14:paraId="6B9D78DA" w14:textId="77777777" w:rsidR="00F63B1E"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2. Integrative Knowledge</w:t>
            </w:r>
          </w:p>
          <w:p w14:paraId="1332317E" w14:textId="1E921B63" w:rsidR="00F63B1E"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Identify, comprehend, apply and synthesize facts, concepts, theories and practices across broad and specialized knowledge areas</w:t>
            </w:r>
          </w:p>
          <w:p w14:paraId="07A170A4" w14:textId="2E53A399" w:rsidR="00F63B1E" w:rsidRPr="00377EEC" w:rsidRDefault="00F63B1E" w:rsidP="00037C6A">
            <w:pPr>
              <w:pStyle w:val="ListParagraph"/>
              <w:autoSpaceDE w:val="0"/>
              <w:autoSpaceDN w:val="0"/>
              <w:adjustRightInd w:val="0"/>
              <w:ind w:left="0"/>
              <w:outlineLvl w:val="0"/>
              <w:rPr>
                <w:rFonts w:ascii="Arial" w:hAnsi="Arial" w:cs="Arial"/>
                <w:bCs/>
                <w:sz w:val="20"/>
                <w:szCs w:val="20"/>
              </w:rPr>
            </w:pPr>
          </w:p>
          <w:p w14:paraId="576AEA17" w14:textId="77777777" w:rsidR="00F63B1E"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3. Personal and Professional Skills</w:t>
            </w:r>
          </w:p>
          <w:p w14:paraId="0748025F" w14:textId="77777777" w:rsidR="009A7C2A"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Demonstrate skills which enhance personal and professional development </w:t>
            </w:r>
          </w:p>
          <w:p w14:paraId="05124DC9" w14:textId="25AFF730" w:rsidR="00F63B1E" w:rsidRPr="00377EEC" w:rsidRDefault="00F63B1E" w:rsidP="00037C6A">
            <w:pPr>
              <w:pStyle w:val="ListParagraph"/>
              <w:autoSpaceDE w:val="0"/>
              <w:autoSpaceDN w:val="0"/>
              <w:adjustRightInd w:val="0"/>
              <w:ind w:left="0"/>
              <w:outlineLvl w:val="0"/>
              <w:rPr>
                <w:rFonts w:ascii="Arial" w:hAnsi="Arial" w:cs="Arial"/>
                <w:bCs/>
                <w:sz w:val="20"/>
                <w:szCs w:val="20"/>
              </w:rPr>
            </w:pPr>
          </w:p>
          <w:p w14:paraId="2A3ECBCC" w14:textId="77777777" w:rsidR="00F63B1E"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4. Reasoning Skills</w:t>
            </w:r>
          </w:p>
          <w:p w14:paraId="47DAA948" w14:textId="10834F78" w:rsidR="00F63B1E"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Inquire and analyze to solve problems, draw logical conclusions, or create innovative ideas</w:t>
            </w:r>
          </w:p>
          <w:p w14:paraId="2ECC1A54" w14:textId="77777777" w:rsidR="00D70E01" w:rsidRDefault="00D70E01" w:rsidP="2A827148">
            <w:pPr>
              <w:pStyle w:val="ListParagraph"/>
              <w:autoSpaceDE w:val="0"/>
              <w:autoSpaceDN w:val="0"/>
              <w:adjustRightInd w:val="0"/>
              <w:ind w:left="0"/>
              <w:outlineLvl w:val="0"/>
              <w:rPr>
                <w:rFonts w:ascii="Arial" w:hAnsi="Arial" w:cs="Arial"/>
                <w:sz w:val="20"/>
                <w:szCs w:val="20"/>
              </w:rPr>
            </w:pPr>
          </w:p>
          <w:p w14:paraId="06EC801C" w14:textId="4388D717" w:rsidR="005961DC" w:rsidRPr="00377EEC" w:rsidRDefault="00B006D5" w:rsidP="005961DC">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 xml:space="preserve">Embedded within each course </w:t>
            </w:r>
            <w:r w:rsidR="003D30A5">
              <w:rPr>
                <w:rFonts w:ascii="Arial" w:hAnsi="Arial" w:cs="Arial"/>
                <w:sz w:val="20"/>
                <w:szCs w:val="20"/>
              </w:rPr>
              <w:t>are a</w:t>
            </w:r>
            <w:r w:rsidR="005961DC" w:rsidRPr="5B0FF01B">
              <w:rPr>
                <w:rFonts w:ascii="Arial" w:hAnsi="Arial" w:cs="Arial"/>
                <w:sz w:val="20"/>
                <w:szCs w:val="20"/>
              </w:rPr>
              <w:t>ssignments, discussion</w:t>
            </w:r>
            <w:r w:rsidR="00BC53C9">
              <w:rPr>
                <w:rFonts w:ascii="Arial" w:hAnsi="Arial" w:cs="Arial"/>
                <w:sz w:val="20"/>
                <w:szCs w:val="20"/>
              </w:rPr>
              <w:t xml:space="preserve"> boards, in-class discourse</w:t>
            </w:r>
            <w:r w:rsidR="005961DC" w:rsidRPr="5B0FF01B">
              <w:rPr>
                <w:rFonts w:ascii="Arial" w:hAnsi="Arial" w:cs="Arial"/>
                <w:sz w:val="20"/>
                <w:szCs w:val="20"/>
              </w:rPr>
              <w:t xml:space="preserve"> and activities </w:t>
            </w:r>
            <w:r w:rsidR="003D30A5">
              <w:rPr>
                <w:rFonts w:ascii="Arial" w:hAnsi="Arial" w:cs="Arial"/>
                <w:sz w:val="20"/>
                <w:szCs w:val="20"/>
              </w:rPr>
              <w:t xml:space="preserve">to </w:t>
            </w:r>
            <w:r w:rsidR="005961DC" w:rsidRPr="5B0FF01B">
              <w:rPr>
                <w:rFonts w:ascii="Arial" w:hAnsi="Arial" w:cs="Arial"/>
                <w:sz w:val="20"/>
                <w:szCs w:val="20"/>
              </w:rPr>
              <w:t xml:space="preserve">promote personal and professional skill. In the field of education, students must obtain self-awareness skills for building personal relationships with students, parents, stakeholders, colleagues and constituents. Students within this program gain valuable knowledge and insight into viewing learning as a lifelong task on a personal and professional level. </w:t>
            </w:r>
          </w:p>
          <w:p w14:paraId="535BF552" w14:textId="77777777" w:rsidR="005961DC" w:rsidRDefault="005961DC" w:rsidP="005961DC">
            <w:pPr>
              <w:pStyle w:val="ListParagraph"/>
              <w:autoSpaceDE w:val="0"/>
              <w:autoSpaceDN w:val="0"/>
              <w:adjustRightInd w:val="0"/>
              <w:ind w:left="0"/>
              <w:outlineLvl w:val="0"/>
              <w:rPr>
                <w:rFonts w:ascii="Arial" w:hAnsi="Arial" w:cs="Arial"/>
                <w:sz w:val="20"/>
                <w:szCs w:val="20"/>
              </w:rPr>
            </w:pPr>
          </w:p>
          <w:p w14:paraId="1B40AFB3" w14:textId="63190EDC" w:rsidR="005961DC" w:rsidRDefault="005961DC" w:rsidP="005961DC">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Students in the EDU AAEE program engage in multiple activities encompassing the skills referenced. Each assignment encompasses one of the skills as outlined in the Measurable Learning Outcomes for the class. Bloom’s levels of cognitive thinking are referred to often and used as a guide when developing class assignments and activities.</w:t>
            </w:r>
          </w:p>
          <w:p w14:paraId="1BA11FA6" w14:textId="696C680D" w:rsidR="005961DC" w:rsidRDefault="005961DC" w:rsidP="005961DC">
            <w:pPr>
              <w:pStyle w:val="ListParagraph"/>
              <w:autoSpaceDE w:val="0"/>
              <w:autoSpaceDN w:val="0"/>
              <w:adjustRightInd w:val="0"/>
              <w:ind w:left="0"/>
              <w:outlineLvl w:val="0"/>
              <w:rPr>
                <w:rFonts w:ascii="Arial" w:hAnsi="Arial" w:cs="Arial"/>
                <w:sz w:val="20"/>
                <w:szCs w:val="20"/>
              </w:rPr>
            </w:pPr>
          </w:p>
          <w:p w14:paraId="7AD5887A" w14:textId="2689BF1A" w:rsidR="005961DC" w:rsidRDefault="005961DC" w:rsidP="005961DC">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The teaching profession by nature is one of innovation, problem solving, and inquiry. CSLO skills are embedded within each course of the AAEE degree. Coursewo</w:t>
            </w:r>
            <w:r>
              <w:rPr>
                <w:rFonts w:ascii="Arial" w:hAnsi="Arial" w:cs="Arial"/>
                <w:sz w:val="20"/>
                <w:szCs w:val="20"/>
              </w:rPr>
              <w:t>rk revisions and updates will focus</w:t>
            </w:r>
            <w:r w:rsidRPr="5B0FF01B">
              <w:rPr>
                <w:rFonts w:ascii="Arial" w:hAnsi="Arial" w:cs="Arial"/>
                <w:sz w:val="20"/>
                <w:szCs w:val="20"/>
              </w:rPr>
              <w:t xml:space="preserve"> on ensuring all courses are aligned with the college’s CSLOs and the INTASC standards. </w:t>
            </w:r>
          </w:p>
          <w:p w14:paraId="7EE0B381" w14:textId="77777777" w:rsidR="005961DC" w:rsidRDefault="005961DC" w:rsidP="005961DC">
            <w:pPr>
              <w:pStyle w:val="ListParagraph"/>
              <w:autoSpaceDE w:val="0"/>
              <w:autoSpaceDN w:val="0"/>
              <w:adjustRightInd w:val="0"/>
              <w:ind w:left="0"/>
              <w:outlineLvl w:val="0"/>
              <w:rPr>
                <w:rFonts w:ascii="Arial" w:hAnsi="Arial" w:cs="Arial"/>
                <w:sz w:val="20"/>
                <w:szCs w:val="20"/>
              </w:rPr>
            </w:pPr>
          </w:p>
          <w:p w14:paraId="4D60BBB2" w14:textId="1DC555FD" w:rsidR="00C22D8B" w:rsidRDefault="005961DC" w:rsidP="2A827148">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 xml:space="preserve">Blackboard EAC data in EDU222, Fall 2017 to Spring 2018, indicate a need for </w:t>
            </w:r>
            <w:r w:rsidR="006F33E4">
              <w:rPr>
                <w:rFonts w:ascii="Arial" w:hAnsi="Arial" w:cs="Arial"/>
                <w:sz w:val="20"/>
                <w:szCs w:val="20"/>
              </w:rPr>
              <w:t xml:space="preserve">increased rigor and </w:t>
            </w:r>
            <w:r>
              <w:rPr>
                <w:rFonts w:ascii="Arial" w:hAnsi="Arial" w:cs="Arial"/>
                <w:sz w:val="20"/>
                <w:szCs w:val="20"/>
              </w:rPr>
              <w:t xml:space="preserve">higher level questioning on the final exam. </w:t>
            </w:r>
            <w:r w:rsidR="00A7481F">
              <w:rPr>
                <w:rFonts w:ascii="Arial" w:hAnsi="Arial" w:cs="Arial"/>
                <w:sz w:val="20"/>
                <w:szCs w:val="20"/>
              </w:rPr>
              <w:t xml:space="preserve">From the available data it is evident </w:t>
            </w:r>
            <w:r>
              <w:rPr>
                <w:rFonts w:ascii="Arial" w:hAnsi="Arial" w:cs="Arial"/>
                <w:sz w:val="20"/>
                <w:szCs w:val="20"/>
              </w:rPr>
              <w:t xml:space="preserve">higher order questions need to be </w:t>
            </w:r>
            <w:r w:rsidR="00205240">
              <w:rPr>
                <w:rFonts w:ascii="Arial" w:hAnsi="Arial" w:cs="Arial"/>
                <w:sz w:val="20"/>
                <w:szCs w:val="20"/>
              </w:rPr>
              <w:t>established</w:t>
            </w:r>
            <w:r>
              <w:rPr>
                <w:rFonts w:ascii="Arial" w:hAnsi="Arial" w:cs="Arial"/>
                <w:sz w:val="20"/>
                <w:szCs w:val="20"/>
              </w:rPr>
              <w:t xml:space="preserve"> </w:t>
            </w:r>
            <w:r w:rsidR="00205240">
              <w:rPr>
                <w:rFonts w:ascii="Arial" w:hAnsi="Arial" w:cs="Arial"/>
                <w:sz w:val="20"/>
                <w:szCs w:val="20"/>
              </w:rPr>
              <w:t>for incorporating</w:t>
            </w:r>
            <w:r>
              <w:rPr>
                <w:rFonts w:ascii="Arial" w:hAnsi="Arial" w:cs="Arial"/>
                <w:sz w:val="20"/>
                <w:szCs w:val="20"/>
              </w:rPr>
              <w:t xml:space="preserve"> CSLOs of Cultural and Civic Engagement and Reasoning Skills. Developing questions to challenge the intellectual thinking of students will be included in the EDU Action Plan. </w:t>
            </w:r>
            <w:r w:rsidR="00C22D8B">
              <w:rPr>
                <w:rFonts w:ascii="Arial" w:hAnsi="Arial" w:cs="Arial"/>
                <w:sz w:val="20"/>
                <w:szCs w:val="20"/>
              </w:rPr>
              <w:t>Utilizing Bloom’s Taxonomy will assist with this process.</w:t>
            </w:r>
          </w:p>
          <w:p w14:paraId="0CB15EA5" w14:textId="77777777" w:rsidR="00C22D8B" w:rsidRDefault="00C22D8B" w:rsidP="2A827148">
            <w:pPr>
              <w:pStyle w:val="ListParagraph"/>
              <w:autoSpaceDE w:val="0"/>
              <w:autoSpaceDN w:val="0"/>
              <w:adjustRightInd w:val="0"/>
              <w:ind w:left="0"/>
              <w:outlineLvl w:val="0"/>
              <w:rPr>
                <w:rFonts w:ascii="Arial" w:hAnsi="Arial" w:cs="Arial"/>
                <w:sz w:val="20"/>
                <w:szCs w:val="20"/>
              </w:rPr>
            </w:pPr>
          </w:p>
          <w:p w14:paraId="0573FC61" w14:textId="010CE349" w:rsidR="00D70E01" w:rsidRDefault="00AD503D" w:rsidP="2A827148">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Embedding CSLOs in common assessments</w:t>
            </w:r>
            <w:r w:rsidR="002C4BA2">
              <w:rPr>
                <w:rFonts w:ascii="Arial" w:hAnsi="Arial" w:cs="Arial"/>
                <w:sz w:val="20"/>
                <w:szCs w:val="20"/>
              </w:rPr>
              <w:t xml:space="preserve"> will aide</w:t>
            </w:r>
            <w:r w:rsidR="007C4942">
              <w:rPr>
                <w:rFonts w:ascii="Arial" w:hAnsi="Arial" w:cs="Arial"/>
                <w:sz w:val="20"/>
                <w:szCs w:val="20"/>
              </w:rPr>
              <w:t xml:space="preserve"> EDU</w:t>
            </w:r>
            <w:r w:rsidR="00C22D8B">
              <w:rPr>
                <w:rFonts w:ascii="Arial" w:hAnsi="Arial" w:cs="Arial"/>
                <w:sz w:val="20"/>
                <w:szCs w:val="20"/>
              </w:rPr>
              <w:t xml:space="preserve"> professors </w:t>
            </w:r>
            <w:r w:rsidR="007C4942">
              <w:rPr>
                <w:rFonts w:ascii="Arial" w:hAnsi="Arial" w:cs="Arial"/>
                <w:sz w:val="20"/>
                <w:szCs w:val="20"/>
              </w:rPr>
              <w:t>in establishing</w:t>
            </w:r>
            <w:r w:rsidR="00813BB1">
              <w:rPr>
                <w:rFonts w:ascii="Arial" w:hAnsi="Arial" w:cs="Arial"/>
                <w:sz w:val="20"/>
                <w:szCs w:val="20"/>
              </w:rPr>
              <w:t xml:space="preserve"> and administering</w:t>
            </w:r>
            <w:r w:rsidR="00C22D8B">
              <w:rPr>
                <w:rFonts w:ascii="Arial" w:hAnsi="Arial" w:cs="Arial"/>
                <w:sz w:val="20"/>
                <w:szCs w:val="20"/>
              </w:rPr>
              <w:t xml:space="preserve"> </w:t>
            </w:r>
            <w:r w:rsidR="00695AD5">
              <w:rPr>
                <w:rFonts w:ascii="Arial" w:hAnsi="Arial" w:cs="Arial"/>
                <w:sz w:val="20"/>
                <w:szCs w:val="20"/>
              </w:rPr>
              <w:t>common assessments</w:t>
            </w:r>
            <w:r w:rsidR="00E47A19">
              <w:rPr>
                <w:rFonts w:ascii="Arial" w:hAnsi="Arial" w:cs="Arial"/>
                <w:sz w:val="20"/>
                <w:szCs w:val="20"/>
              </w:rPr>
              <w:t xml:space="preserve"> for </w:t>
            </w:r>
            <w:r w:rsidR="000A4C53">
              <w:rPr>
                <w:rFonts w:ascii="Arial" w:hAnsi="Arial" w:cs="Arial"/>
                <w:sz w:val="20"/>
                <w:szCs w:val="20"/>
              </w:rPr>
              <w:t xml:space="preserve">measuring student achievement and </w:t>
            </w:r>
            <w:r w:rsidR="00E47A19">
              <w:rPr>
                <w:rFonts w:ascii="Arial" w:hAnsi="Arial" w:cs="Arial"/>
                <w:sz w:val="20"/>
                <w:szCs w:val="20"/>
              </w:rPr>
              <w:t>data collection</w:t>
            </w:r>
            <w:r w:rsidR="00C22D8B">
              <w:rPr>
                <w:rFonts w:ascii="Arial" w:hAnsi="Arial" w:cs="Arial"/>
                <w:sz w:val="20"/>
                <w:szCs w:val="20"/>
              </w:rPr>
              <w:t>. Data will be compared from each course to establish a baseline of success in understanding how many students are achieving the CSLOs. Another Action Plan goal.</w:t>
            </w:r>
          </w:p>
          <w:p w14:paraId="2A9CF823" w14:textId="5861F715" w:rsidR="00690A89" w:rsidRPr="00377EEC" w:rsidRDefault="00690A89" w:rsidP="005961DC">
            <w:pPr>
              <w:pStyle w:val="ListParagraph"/>
              <w:autoSpaceDE w:val="0"/>
              <w:autoSpaceDN w:val="0"/>
              <w:adjustRightInd w:val="0"/>
              <w:ind w:left="0"/>
              <w:outlineLvl w:val="0"/>
              <w:rPr>
                <w:rFonts w:ascii="Arial" w:hAnsi="Arial" w:cs="Arial"/>
                <w:sz w:val="20"/>
                <w:szCs w:val="20"/>
              </w:rPr>
            </w:pPr>
          </w:p>
        </w:tc>
      </w:tr>
      <w:tr w:rsidR="00037C6A" w:rsidRPr="00377EEC" w14:paraId="5DC9CD84"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2CEB2" w14:textId="4703BE12" w:rsidR="00F63B1E" w:rsidRPr="003E5BB0" w:rsidRDefault="5B0FF01B" w:rsidP="5B0FF01B">
            <w:pPr>
              <w:pStyle w:val="ListParagraph"/>
              <w:numPr>
                <w:ilvl w:val="0"/>
                <w:numId w:val="27"/>
              </w:numPr>
              <w:autoSpaceDE w:val="0"/>
              <w:autoSpaceDN w:val="0"/>
              <w:adjustRightInd w:val="0"/>
              <w:ind w:left="0"/>
              <w:outlineLvl w:val="0"/>
              <w:rPr>
                <w:rFonts w:ascii="Arial" w:hAnsi="Arial" w:cs="Arial"/>
                <w:b/>
                <w:sz w:val="20"/>
                <w:szCs w:val="20"/>
              </w:rPr>
            </w:pPr>
            <w:r w:rsidRPr="003E5BB0">
              <w:rPr>
                <w:rFonts w:ascii="Arial" w:hAnsi="Arial" w:cs="Arial"/>
                <w:b/>
                <w:sz w:val="20"/>
                <w:szCs w:val="20"/>
              </w:rPr>
              <w:t>Discuss how the program has used MSLO and CSLO assessment results to improve instruction and/or student learning over the past 5 years. Summarize actions taken based on assessment of student learning findings.</w:t>
            </w:r>
          </w:p>
          <w:p w14:paraId="759F80FE" w14:textId="77777777" w:rsidR="00993E16" w:rsidRPr="00377EEC" w:rsidRDefault="00993E16" w:rsidP="00F46D53">
            <w:pPr>
              <w:pStyle w:val="ListParagraph"/>
              <w:numPr>
                <w:ilvl w:val="0"/>
                <w:numId w:val="27"/>
              </w:numPr>
              <w:autoSpaceDE w:val="0"/>
              <w:autoSpaceDN w:val="0"/>
              <w:adjustRightInd w:val="0"/>
              <w:ind w:left="0"/>
              <w:outlineLvl w:val="0"/>
              <w:rPr>
                <w:rFonts w:ascii="Arial" w:hAnsi="Arial" w:cs="Arial"/>
                <w:bCs/>
                <w:sz w:val="20"/>
                <w:szCs w:val="20"/>
              </w:rPr>
            </w:pPr>
          </w:p>
          <w:p w14:paraId="60DE8FA7" w14:textId="2E10D0DE" w:rsidR="00993E16"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No prior data is present to assess student learning results as associated with MSLOs and CSLOs. Midterm and end of course exams are in place and aligned with MSLOs and CSLOs. Upon the development of a capstone course and assessment we will be able to collect reliable and valid data on student achievement regarding learning outcomes. </w:t>
            </w:r>
          </w:p>
          <w:p w14:paraId="4D29F5DC" w14:textId="77777777" w:rsidR="00F63B1E" w:rsidRPr="00377EEC" w:rsidRDefault="00F63B1E" w:rsidP="00037C6A">
            <w:pPr>
              <w:pStyle w:val="ListParagraph"/>
              <w:autoSpaceDE w:val="0"/>
              <w:autoSpaceDN w:val="0"/>
              <w:adjustRightInd w:val="0"/>
              <w:ind w:left="0"/>
              <w:outlineLvl w:val="0"/>
              <w:rPr>
                <w:rFonts w:ascii="Arial" w:hAnsi="Arial" w:cs="Arial"/>
                <w:sz w:val="20"/>
                <w:szCs w:val="20"/>
              </w:rPr>
            </w:pPr>
          </w:p>
        </w:tc>
      </w:tr>
      <w:tr w:rsidR="00037C6A" w:rsidRPr="00377EEC" w14:paraId="4BA1C337"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E1D91" w14:textId="55BC8506" w:rsidR="00F63B1E" w:rsidRPr="00BC69E0" w:rsidRDefault="5B0FF01B" w:rsidP="5B0FF01B">
            <w:pPr>
              <w:pStyle w:val="ListParagraph"/>
              <w:numPr>
                <w:ilvl w:val="0"/>
                <w:numId w:val="27"/>
              </w:numPr>
              <w:autoSpaceDE w:val="0"/>
              <w:autoSpaceDN w:val="0"/>
              <w:adjustRightInd w:val="0"/>
              <w:ind w:left="0"/>
              <w:rPr>
                <w:rFonts w:ascii="Arial" w:hAnsi="Arial" w:cs="Arial"/>
                <w:b/>
                <w:sz w:val="20"/>
                <w:szCs w:val="20"/>
              </w:rPr>
            </w:pPr>
            <w:r w:rsidRPr="00BC69E0">
              <w:rPr>
                <w:rFonts w:ascii="Arial" w:hAnsi="Arial" w:cs="Arial"/>
                <w:b/>
                <w:sz w:val="20"/>
                <w:szCs w:val="20"/>
              </w:rPr>
              <w:t>Discuss how the program supports current or future needs for the job market in Pinal County, the state of Arizona, and/or the United States.</w:t>
            </w:r>
          </w:p>
          <w:p w14:paraId="6EE18B8E" w14:textId="38BE8176" w:rsidR="00777F64" w:rsidRPr="007F726D" w:rsidRDefault="00777F64" w:rsidP="00037C6A">
            <w:pPr>
              <w:pStyle w:val="ListParagraph"/>
              <w:numPr>
                <w:ilvl w:val="0"/>
                <w:numId w:val="27"/>
              </w:numPr>
              <w:autoSpaceDE w:val="0"/>
              <w:autoSpaceDN w:val="0"/>
              <w:adjustRightInd w:val="0"/>
              <w:ind w:left="0"/>
              <w:rPr>
                <w:rFonts w:ascii="Arial" w:hAnsi="Arial" w:cs="Arial"/>
                <w:sz w:val="20"/>
                <w:szCs w:val="20"/>
              </w:rPr>
            </w:pPr>
          </w:p>
          <w:p w14:paraId="4A62BC74" w14:textId="3C9608E8" w:rsidR="00777F64" w:rsidRPr="00377EEC" w:rsidRDefault="5B0FF01B" w:rsidP="5B0FF01B">
            <w:pPr>
              <w:pStyle w:val="ListParagraph"/>
              <w:autoSpaceDE w:val="0"/>
              <w:autoSpaceDN w:val="0"/>
              <w:adjustRightInd w:val="0"/>
              <w:ind w:left="0"/>
              <w:rPr>
                <w:rFonts w:ascii="Arial" w:hAnsi="Arial" w:cs="Arial"/>
                <w:sz w:val="20"/>
                <w:szCs w:val="20"/>
              </w:rPr>
            </w:pPr>
            <w:r w:rsidRPr="5B0FF01B">
              <w:rPr>
                <w:rFonts w:ascii="Arial" w:hAnsi="Arial" w:cs="Arial"/>
                <w:sz w:val="20"/>
                <w:szCs w:val="20"/>
              </w:rPr>
              <w:t>As a result of Arizona’s statewide teacher shortage, finding and hiring qualified, effective, teachers in rural school districts of Pinal County is challenging. Central Arizona College’s AAEE program advocates growing a teacher workforce that will best meet the needs of our communities.  As a result of CAC’s flexible, effective, and viable teacher preparation program, the AAEE also attracts students state</w:t>
            </w:r>
            <w:r w:rsidR="00D10E75">
              <w:rPr>
                <w:rFonts w:ascii="Arial" w:hAnsi="Arial" w:cs="Arial"/>
                <w:sz w:val="20"/>
                <w:szCs w:val="20"/>
              </w:rPr>
              <w:t>wide</w:t>
            </w:r>
            <w:r w:rsidR="007D332B">
              <w:rPr>
                <w:rFonts w:ascii="Arial" w:hAnsi="Arial" w:cs="Arial"/>
                <w:sz w:val="20"/>
                <w:szCs w:val="20"/>
              </w:rPr>
              <w:t xml:space="preserve"> and</w:t>
            </w:r>
            <w:r w:rsidR="00D10E75">
              <w:rPr>
                <w:rFonts w:ascii="Arial" w:hAnsi="Arial" w:cs="Arial"/>
                <w:sz w:val="20"/>
                <w:szCs w:val="20"/>
              </w:rPr>
              <w:t xml:space="preserve"> </w:t>
            </w:r>
            <w:r w:rsidRPr="5B0FF01B">
              <w:rPr>
                <w:rFonts w:ascii="Arial" w:hAnsi="Arial" w:cs="Arial"/>
                <w:sz w:val="20"/>
                <w:szCs w:val="20"/>
              </w:rPr>
              <w:t>nationwide</w:t>
            </w:r>
            <w:r w:rsidR="007D332B">
              <w:rPr>
                <w:rFonts w:ascii="Arial" w:hAnsi="Arial" w:cs="Arial"/>
                <w:sz w:val="20"/>
                <w:szCs w:val="20"/>
              </w:rPr>
              <w:t>,</w:t>
            </w:r>
            <w:r w:rsidRPr="5B0FF01B">
              <w:rPr>
                <w:rFonts w:ascii="Arial" w:hAnsi="Arial" w:cs="Arial"/>
                <w:sz w:val="20"/>
                <w:szCs w:val="20"/>
              </w:rPr>
              <w:t xml:space="preserve"> and the AAEE program offers online accessible courses for global patrons.  </w:t>
            </w:r>
          </w:p>
          <w:p w14:paraId="0025122C" w14:textId="77777777" w:rsidR="00777F64" w:rsidRPr="00377EEC" w:rsidRDefault="00777F64" w:rsidP="00037C6A">
            <w:pPr>
              <w:pStyle w:val="ListParagraph"/>
              <w:autoSpaceDE w:val="0"/>
              <w:autoSpaceDN w:val="0"/>
              <w:adjustRightInd w:val="0"/>
              <w:ind w:left="0"/>
              <w:rPr>
                <w:rFonts w:ascii="Arial" w:hAnsi="Arial" w:cs="Arial"/>
                <w:sz w:val="20"/>
                <w:szCs w:val="20"/>
              </w:rPr>
            </w:pPr>
          </w:p>
          <w:p w14:paraId="79DAAA51" w14:textId="44B68CC2" w:rsidR="00F63B1E" w:rsidRPr="00377EEC" w:rsidRDefault="5B0FF01B" w:rsidP="5B0FF01B">
            <w:pPr>
              <w:pStyle w:val="ListParagraph"/>
              <w:autoSpaceDE w:val="0"/>
              <w:autoSpaceDN w:val="0"/>
              <w:adjustRightInd w:val="0"/>
              <w:ind w:left="0"/>
              <w:rPr>
                <w:rFonts w:ascii="Arial" w:hAnsi="Arial" w:cs="Arial"/>
                <w:sz w:val="20"/>
                <w:szCs w:val="20"/>
              </w:rPr>
            </w:pPr>
            <w:r w:rsidRPr="5B0FF01B">
              <w:rPr>
                <w:rFonts w:ascii="Arial" w:hAnsi="Arial" w:cs="Arial"/>
                <w:sz w:val="20"/>
                <w:szCs w:val="20"/>
              </w:rPr>
              <w:t>The Arizona Department of Education Governing Board recently modified teacher certification for districts across the state</w:t>
            </w:r>
            <w:r w:rsidR="008A2BD9">
              <w:rPr>
                <w:rFonts w:ascii="Arial" w:hAnsi="Arial" w:cs="Arial"/>
                <w:sz w:val="20"/>
                <w:szCs w:val="20"/>
              </w:rPr>
              <w:t xml:space="preserve"> experiencing </w:t>
            </w:r>
            <w:r w:rsidR="00040773">
              <w:rPr>
                <w:rFonts w:ascii="Arial" w:hAnsi="Arial" w:cs="Arial"/>
                <w:sz w:val="20"/>
                <w:szCs w:val="20"/>
              </w:rPr>
              <w:t>a teacher shortage</w:t>
            </w:r>
            <w:r w:rsidRPr="5B0FF01B">
              <w:rPr>
                <w:rFonts w:ascii="Arial" w:hAnsi="Arial" w:cs="Arial"/>
                <w:sz w:val="20"/>
                <w:szCs w:val="20"/>
              </w:rPr>
              <w:t xml:space="preserve">. Revisions included a component allowing interested parties of the teaching profession an opportunity to acquire emergency teacher certification for teaching positions in P-12 school districts contingent on the candidate having earned an </w:t>
            </w:r>
            <w:r w:rsidR="00040773" w:rsidRPr="5B0FF01B">
              <w:rPr>
                <w:rFonts w:ascii="Arial" w:hAnsi="Arial" w:cs="Arial"/>
                <w:sz w:val="20"/>
                <w:szCs w:val="20"/>
              </w:rPr>
              <w:t>Associate</w:t>
            </w:r>
            <w:r w:rsidRPr="5B0FF01B">
              <w:rPr>
                <w:rFonts w:ascii="Arial" w:hAnsi="Arial" w:cs="Arial"/>
                <w:sz w:val="20"/>
                <w:szCs w:val="20"/>
              </w:rPr>
              <w:t xml:space="preserve"> degree from an accredited college.  This certification opportunity makes it more crucial that CAC provide and maintain a sustainable, valid, and effective Associate of Arts in Elementary Education program. Pinal County districts experiencing teacher shortages are exercising their prerogative to hire interested persons holding an Associate degree. </w:t>
            </w:r>
          </w:p>
          <w:p w14:paraId="6068BC7F" w14:textId="5D02953E" w:rsidR="0075524E" w:rsidRPr="00377EEC" w:rsidRDefault="0075524E" w:rsidP="00037C6A">
            <w:pPr>
              <w:pStyle w:val="ListParagraph"/>
              <w:autoSpaceDE w:val="0"/>
              <w:autoSpaceDN w:val="0"/>
              <w:adjustRightInd w:val="0"/>
              <w:ind w:left="0"/>
              <w:rPr>
                <w:rFonts w:ascii="Arial" w:hAnsi="Arial" w:cs="Arial"/>
                <w:sz w:val="20"/>
                <w:szCs w:val="20"/>
              </w:rPr>
            </w:pPr>
          </w:p>
          <w:p w14:paraId="47245E9D" w14:textId="7FE58C45" w:rsidR="0075524E" w:rsidRPr="00377EEC" w:rsidRDefault="5B0FF01B" w:rsidP="5B0FF01B">
            <w:pPr>
              <w:pStyle w:val="ListParagraph"/>
              <w:autoSpaceDE w:val="0"/>
              <w:autoSpaceDN w:val="0"/>
              <w:adjustRightInd w:val="0"/>
              <w:ind w:left="0"/>
              <w:rPr>
                <w:rFonts w:ascii="Arial" w:hAnsi="Arial" w:cs="Arial"/>
                <w:sz w:val="20"/>
                <w:szCs w:val="20"/>
              </w:rPr>
            </w:pPr>
            <w:r w:rsidRPr="5B0FF01B">
              <w:rPr>
                <w:rFonts w:ascii="Arial" w:hAnsi="Arial" w:cs="Arial"/>
                <w:sz w:val="20"/>
                <w:szCs w:val="20"/>
              </w:rPr>
              <w:t>The AAEE program prepares students for immediate workforce possibilities across the state of Arizona and provides smooth, transitional pathways to university programs as a continuum for earning a baccalaureate degree.</w:t>
            </w:r>
          </w:p>
          <w:p w14:paraId="61210AA2" w14:textId="284F00B3" w:rsidR="00C6035A" w:rsidRPr="00377EEC" w:rsidRDefault="00C6035A" w:rsidP="00037C6A">
            <w:pPr>
              <w:pStyle w:val="ListParagraph"/>
              <w:autoSpaceDE w:val="0"/>
              <w:autoSpaceDN w:val="0"/>
              <w:adjustRightInd w:val="0"/>
              <w:ind w:left="0"/>
              <w:rPr>
                <w:rFonts w:ascii="Arial" w:hAnsi="Arial" w:cs="Arial"/>
                <w:sz w:val="20"/>
                <w:szCs w:val="20"/>
              </w:rPr>
            </w:pPr>
          </w:p>
        </w:tc>
      </w:tr>
      <w:tr w:rsidR="00037C6A" w:rsidRPr="00377EEC" w14:paraId="0B69827B"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AF112" w14:textId="244329AE" w:rsidR="00F63B1E" w:rsidRPr="00F82256" w:rsidRDefault="5B0FF01B" w:rsidP="5B0FF01B">
            <w:pPr>
              <w:pStyle w:val="ListParagraph"/>
              <w:numPr>
                <w:ilvl w:val="0"/>
                <w:numId w:val="27"/>
              </w:numPr>
              <w:autoSpaceDE w:val="0"/>
              <w:autoSpaceDN w:val="0"/>
              <w:adjustRightInd w:val="0"/>
              <w:ind w:left="0"/>
              <w:rPr>
                <w:rFonts w:ascii="Arial" w:hAnsi="Arial" w:cs="Arial"/>
                <w:b/>
                <w:sz w:val="20"/>
                <w:szCs w:val="20"/>
              </w:rPr>
            </w:pPr>
            <w:r w:rsidRPr="00F82256">
              <w:rPr>
                <w:rFonts w:ascii="Arial" w:hAnsi="Arial" w:cs="Arial"/>
                <w:b/>
                <w:sz w:val="20"/>
                <w:szCs w:val="20"/>
              </w:rPr>
              <w:t xml:space="preserve">For degree programs, identify any specific in-state baccalaureate programs into which this program is particularly suited for transfer. </w:t>
            </w:r>
          </w:p>
          <w:p w14:paraId="3FA2C05E" w14:textId="77777777" w:rsidR="009E49EA" w:rsidRPr="00377EEC" w:rsidRDefault="009E49EA" w:rsidP="00F46D53">
            <w:pPr>
              <w:pStyle w:val="ListParagraph"/>
              <w:numPr>
                <w:ilvl w:val="0"/>
                <w:numId w:val="27"/>
              </w:numPr>
              <w:autoSpaceDE w:val="0"/>
              <w:autoSpaceDN w:val="0"/>
              <w:adjustRightInd w:val="0"/>
              <w:ind w:left="0"/>
              <w:rPr>
                <w:rFonts w:ascii="Arial" w:hAnsi="Arial" w:cs="Arial"/>
                <w:sz w:val="20"/>
                <w:szCs w:val="20"/>
              </w:rPr>
            </w:pPr>
          </w:p>
          <w:p w14:paraId="72DD3CA9" w14:textId="20F57DF7" w:rsidR="00AD3D7E" w:rsidRPr="00377EEC" w:rsidRDefault="5B0FF01B" w:rsidP="5B0FF01B">
            <w:pPr>
              <w:pStyle w:val="ListParagraph"/>
              <w:numPr>
                <w:ilvl w:val="0"/>
                <w:numId w:val="19"/>
              </w:numPr>
              <w:autoSpaceDE w:val="0"/>
              <w:autoSpaceDN w:val="0"/>
              <w:adjustRightInd w:val="0"/>
              <w:ind w:left="0"/>
              <w:rPr>
                <w:rFonts w:ascii="Arial" w:hAnsi="Arial" w:cs="Arial"/>
                <w:sz w:val="20"/>
                <w:szCs w:val="20"/>
              </w:rPr>
            </w:pPr>
            <w:r w:rsidRPr="5B0FF01B">
              <w:rPr>
                <w:rFonts w:ascii="Arial" w:hAnsi="Arial" w:cs="Arial"/>
                <w:sz w:val="20"/>
                <w:szCs w:val="20"/>
              </w:rPr>
              <w:t xml:space="preserve">Arizona State University </w:t>
            </w:r>
            <w:r w:rsidR="00FE4460" w:rsidRPr="5B0FF01B">
              <w:rPr>
                <w:rFonts w:ascii="Arial" w:hAnsi="Arial" w:cs="Arial"/>
                <w:sz w:val="20"/>
                <w:szCs w:val="20"/>
              </w:rPr>
              <w:t>- BAE Elementary</w:t>
            </w:r>
            <w:r w:rsidRPr="5B0FF01B">
              <w:rPr>
                <w:rFonts w:ascii="Arial" w:hAnsi="Arial" w:cs="Arial"/>
                <w:sz w:val="20"/>
                <w:szCs w:val="20"/>
              </w:rPr>
              <w:t xml:space="preserve"> </w:t>
            </w:r>
            <w:r w:rsidR="00695AD5" w:rsidRPr="5B0FF01B">
              <w:rPr>
                <w:rFonts w:ascii="Arial" w:hAnsi="Arial" w:cs="Arial"/>
                <w:sz w:val="20"/>
                <w:szCs w:val="20"/>
              </w:rPr>
              <w:t>Education -</w:t>
            </w:r>
            <w:r w:rsidRPr="5B0FF01B">
              <w:rPr>
                <w:rFonts w:ascii="Arial" w:hAnsi="Arial" w:cs="Arial"/>
                <w:sz w:val="20"/>
                <w:szCs w:val="20"/>
              </w:rPr>
              <w:t xml:space="preserve"> all campus locations </w:t>
            </w:r>
          </w:p>
          <w:p w14:paraId="05DB0AF5" w14:textId="318DABCA" w:rsidR="00AD3D7E" w:rsidRPr="00377EEC" w:rsidRDefault="5B0FF01B" w:rsidP="5B0FF01B">
            <w:pPr>
              <w:pStyle w:val="ListParagraph"/>
              <w:numPr>
                <w:ilvl w:val="0"/>
                <w:numId w:val="19"/>
              </w:numPr>
              <w:autoSpaceDE w:val="0"/>
              <w:autoSpaceDN w:val="0"/>
              <w:adjustRightInd w:val="0"/>
              <w:ind w:left="0"/>
              <w:rPr>
                <w:rFonts w:ascii="Arial" w:hAnsi="Arial" w:cs="Arial"/>
                <w:sz w:val="20"/>
                <w:szCs w:val="20"/>
              </w:rPr>
            </w:pPr>
            <w:r w:rsidRPr="5B0FF01B">
              <w:rPr>
                <w:rFonts w:ascii="Arial" w:hAnsi="Arial" w:cs="Arial"/>
                <w:sz w:val="20"/>
                <w:szCs w:val="20"/>
              </w:rPr>
              <w:t xml:space="preserve">Northern Arizona University </w:t>
            </w:r>
            <w:r w:rsidR="00FE4460" w:rsidRPr="5B0FF01B">
              <w:rPr>
                <w:rFonts w:ascii="Arial" w:hAnsi="Arial" w:cs="Arial"/>
                <w:sz w:val="20"/>
                <w:szCs w:val="20"/>
              </w:rPr>
              <w:t>- BSED Elementary</w:t>
            </w:r>
            <w:r w:rsidRPr="5B0FF01B">
              <w:rPr>
                <w:rFonts w:ascii="Arial" w:hAnsi="Arial" w:cs="Arial"/>
                <w:sz w:val="20"/>
                <w:szCs w:val="20"/>
              </w:rPr>
              <w:t xml:space="preserve"> Education – Distance Learning Campuses throughout Arizona         </w:t>
            </w:r>
          </w:p>
          <w:p w14:paraId="2D62DA0B" w14:textId="77777777" w:rsidR="00AD3D7E" w:rsidRPr="00377EEC" w:rsidRDefault="5B0FF01B" w:rsidP="5B0FF01B">
            <w:pPr>
              <w:pStyle w:val="ListParagraph"/>
              <w:numPr>
                <w:ilvl w:val="0"/>
                <w:numId w:val="19"/>
              </w:numPr>
              <w:autoSpaceDE w:val="0"/>
              <w:autoSpaceDN w:val="0"/>
              <w:adjustRightInd w:val="0"/>
              <w:ind w:left="0"/>
              <w:rPr>
                <w:rFonts w:ascii="Arial" w:hAnsi="Arial" w:cs="Arial"/>
                <w:sz w:val="20"/>
                <w:szCs w:val="20"/>
              </w:rPr>
            </w:pPr>
            <w:r w:rsidRPr="5B0FF01B">
              <w:rPr>
                <w:rFonts w:ascii="Arial" w:hAnsi="Arial" w:cs="Arial"/>
                <w:sz w:val="20"/>
                <w:szCs w:val="20"/>
              </w:rPr>
              <w:t xml:space="preserve">University of Arizona -  BA in Education - Elementary Education         </w:t>
            </w:r>
          </w:p>
          <w:p w14:paraId="1F9969C5" w14:textId="77777777" w:rsidR="00F63B1E" w:rsidRPr="00377EEC" w:rsidRDefault="5B0FF01B" w:rsidP="5B0FF01B">
            <w:pPr>
              <w:pStyle w:val="ListParagraph"/>
              <w:numPr>
                <w:ilvl w:val="0"/>
                <w:numId w:val="19"/>
              </w:numPr>
              <w:autoSpaceDE w:val="0"/>
              <w:autoSpaceDN w:val="0"/>
              <w:adjustRightInd w:val="0"/>
              <w:ind w:left="0"/>
              <w:rPr>
                <w:rFonts w:ascii="Arial" w:hAnsi="Arial" w:cs="Arial"/>
                <w:sz w:val="20"/>
                <w:szCs w:val="20"/>
              </w:rPr>
            </w:pPr>
            <w:r w:rsidRPr="5B0FF01B">
              <w:rPr>
                <w:rFonts w:ascii="Arial" w:hAnsi="Arial" w:cs="Arial"/>
                <w:sz w:val="20"/>
                <w:szCs w:val="20"/>
              </w:rPr>
              <w:t>University of Arizona South -  BS in Elementary Education - Elementary Education</w:t>
            </w:r>
          </w:p>
          <w:p w14:paraId="5F8EFC14" w14:textId="7ACE82FB" w:rsidR="0075524E" w:rsidRPr="00377EEC" w:rsidRDefault="5B0FF01B" w:rsidP="5B0FF01B">
            <w:pPr>
              <w:pStyle w:val="ListParagraph"/>
              <w:numPr>
                <w:ilvl w:val="0"/>
                <w:numId w:val="19"/>
              </w:numPr>
              <w:autoSpaceDE w:val="0"/>
              <w:autoSpaceDN w:val="0"/>
              <w:adjustRightInd w:val="0"/>
              <w:ind w:left="0"/>
              <w:rPr>
                <w:rFonts w:ascii="Arial" w:hAnsi="Arial" w:cs="Arial"/>
                <w:sz w:val="20"/>
                <w:szCs w:val="20"/>
              </w:rPr>
            </w:pPr>
            <w:r w:rsidRPr="5B0FF01B">
              <w:rPr>
                <w:rFonts w:ascii="Arial" w:hAnsi="Arial" w:cs="Arial"/>
                <w:sz w:val="20"/>
                <w:szCs w:val="20"/>
              </w:rPr>
              <w:t>Grand Canyon University – BSE Elementary Education and Special Education</w:t>
            </w:r>
          </w:p>
        </w:tc>
      </w:tr>
      <w:tr w:rsidR="00037C6A" w:rsidRPr="00377EEC" w14:paraId="0C551C9E" w14:textId="77777777" w:rsidTr="5B0FF01B">
        <w:trPr>
          <w:trHeight w:val="620"/>
        </w:trPr>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F5BC8" w14:textId="3195FCD9" w:rsidR="00F63B1E" w:rsidRPr="005B3181" w:rsidRDefault="5B0FF01B" w:rsidP="5B0FF01B">
            <w:pPr>
              <w:pStyle w:val="ListParagraph"/>
              <w:numPr>
                <w:ilvl w:val="0"/>
                <w:numId w:val="27"/>
              </w:numPr>
              <w:autoSpaceDE w:val="0"/>
              <w:autoSpaceDN w:val="0"/>
              <w:adjustRightInd w:val="0"/>
              <w:ind w:left="0"/>
              <w:rPr>
                <w:rFonts w:ascii="Arial" w:hAnsi="Arial" w:cs="Arial"/>
                <w:b/>
                <w:sz w:val="20"/>
                <w:szCs w:val="20"/>
              </w:rPr>
            </w:pPr>
            <w:r w:rsidRPr="005B3181">
              <w:rPr>
                <w:rFonts w:ascii="Arial" w:hAnsi="Arial" w:cs="Arial"/>
                <w:b/>
                <w:sz w:val="20"/>
                <w:szCs w:val="20"/>
              </w:rPr>
              <w:t>Indicate if there are any articulation agreements in place for degree graduates.</w:t>
            </w:r>
          </w:p>
          <w:p w14:paraId="6211CBE0" w14:textId="77777777" w:rsidR="00284A38" w:rsidRPr="00377EEC" w:rsidRDefault="00284A38" w:rsidP="00F46D53">
            <w:pPr>
              <w:pStyle w:val="ListParagraph"/>
              <w:numPr>
                <w:ilvl w:val="0"/>
                <w:numId w:val="27"/>
              </w:numPr>
              <w:autoSpaceDE w:val="0"/>
              <w:autoSpaceDN w:val="0"/>
              <w:adjustRightInd w:val="0"/>
              <w:ind w:left="0"/>
              <w:rPr>
                <w:rFonts w:ascii="Arial" w:hAnsi="Arial" w:cs="Arial"/>
                <w:sz w:val="20"/>
                <w:szCs w:val="20"/>
              </w:rPr>
            </w:pPr>
          </w:p>
          <w:p w14:paraId="150D5C34" w14:textId="41788416" w:rsidR="00284A38" w:rsidRDefault="5B0FF01B" w:rsidP="005B3181">
            <w:pPr>
              <w:pStyle w:val="ListParagraph"/>
              <w:numPr>
                <w:ilvl w:val="0"/>
                <w:numId w:val="30"/>
              </w:numPr>
              <w:autoSpaceDE w:val="0"/>
              <w:autoSpaceDN w:val="0"/>
              <w:adjustRightInd w:val="0"/>
              <w:rPr>
                <w:rFonts w:ascii="Arial" w:hAnsi="Arial" w:cs="Arial"/>
                <w:sz w:val="20"/>
                <w:szCs w:val="20"/>
              </w:rPr>
            </w:pPr>
            <w:r w:rsidRPr="5B0FF01B">
              <w:rPr>
                <w:rFonts w:ascii="Arial" w:hAnsi="Arial" w:cs="Arial"/>
                <w:sz w:val="20"/>
                <w:szCs w:val="20"/>
              </w:rPr>
              <w:t xml:space="preserve">Northern Arizona University </w:t>
            </w:r>
            <w:r w:rsidR="00FE4460" w:rsidRPr="5B0FF01B">
              <w:rPr>
                <w:rFonts w:ascii="Arial" w:hAnsi="Arial" w:cs="Arial"/>
                <w:sz w:val="20"/>
                <w:szCs w:val="20"/>
              </w:rPr>
              <w:t>- Dual</w:t>
            </w:r>
            <w:r w:rsidRPr="5B0FF01B">
              <w:rPr>
                <w:rFonts w:ascii="Arial" w:hAnsi="Arial" w:cs="Arial"/>
                <w:sz w:val="20"/>
                <w:szCs w:val="20"/>
              </w:rPr>
              <w:t xml:space="preserve"> Certification Cohort</w:t>
            </w:r>
          </w:p>
          <w:p w14:paraId="0172D871" w14:textId="4C0C82F9" w:rsidR="0075524E" w:rsidRDefault="00284A38" w:rsidP="00B75E78">
            <w:pPr>
              <w:pStyle w:val="ListParagraph"/>
              <w:numPr>
                <w:ilvl w:val="1"/>
                <w:numId w:val="30"/>
              </w:numPr>
              <w:autoSpaceDE w:val="0"/>
              <w:autoSpaceDN w:val="0"/>
              <w:adjustRightInd w:val="0"/>
              <w:ind w:left="1140" w:hanging="270"/>
              <w:rPr>
                <w:rFonts w:ascii="Arial" w:hAnsi="Arial" w:cs="Arial"/>
                <w:sz w:val="20"/>
                <w:szCs w:val="20"/>
              </w:rPr>
            </w:pPr>
            <w:r>
              <w:rPr>
                <w:rFonts w:ascii="Arial" w:hAnsi="Arial" w:cs="Arial"/>
                <w:sz w:val="20"/>
                <w:szCs w:val="20"/>
              </w:rPr>
              <w:t>Elementary Education and Special Education – Bachelor of Science Education</w:t>
            </w:r>
          </w:p>
          <w:p w14:paraId="740C87DE" w14:textId="77777777" w:rsidR="002D287D" w:rsidRDefault="5B0FF01B" w:rsidP="005B3181">
            <w:pPr>
              <w:pStyle w:val="ListParagraph"/>
              <w:numPr>
                <w:ilvl w:val="0"/>
                <w:numId w:val="30"/>
              </w:numPr>
              <w:autoSpaceDE w:val="0"/>
              <w:autoSpaceDN w:val="0"/>
              <w:adjustRightInd w:val="0"/>
              <w:rPr>
                <w:rFonts w:ascii="Arial" w:hAnsi="Arial" w:cs="Arial"/>
                <w:sz w:val="20"/>
                <w:szCs w:val="20"/>
              </w:rPr>
            </w:pPr>
            <w:r w:rsidRPr="5B0FF01B">
              <w:rPr>
                <w:rFonts w:ascii="Arial" w:hAnsi="Arial" w:cs="Arial"/>
                <w:sz w:val="20"/>
                <w:szCs w:val="20"/>
              </w:rPr>
              <w:t>Western New Mexico University – Bachelor of Science Elementary Education</w:t>
            </w:r>
          </w:p>
          <w:p w14:paraId="6D310336" w14:textId="3283597B" w:rsidR="00FE4460" w:rsidRPr="00377EEC" w:rsidRDefault="00FE4460" w:rsidP="00FE4460">
            <w:pPr>
              <w:pStyle w:val="ListParagraph"/>
              <w:autoSpaceDE w:val="0"/>
              <w:autoSpaceDN w:val="0"/>
              <w:adjustRightInd w:val="0"/>
              <w:rPr>
                <w:rFonts w:ascii="Arial" w:hAnsi="Arial" w:cs="Arial"/>
                <w:sz w:val="20"/>
                <w:szCs w:val="20"/>
              </w:rPr>
            </w:pPr>
          </w:p>
        </w:tc>
      </w:tr>
      <w:tr w:rsidR="00037C6A" w:rsidRPr="00377EEC" w14:paraId="441ED653" w14:textId="77777777" w:rsidTr="5B0FF01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81CA9" w14:textId="701C6D9F" w:rsidR="00F63B1E" w:rsidRPr="00FE4460" w:rsidRDefault="5B0FF01B" w:rsidP="5B0FF01B">
            <w:pPr>
              <w:pStyle w:val="ListParagraph"/>
              <w:numPr>
                <w:ilvl w:val="0"/>
                <w:numId w:val="27"/>
              </w:numPr>
              <w:autoSpaceDE w:val="0"/>
              <w:autoSpaceDN w:val="0"/>
              <w:adjustRightInd w:val="0"/>
              <w:ind w:left="0"/>
              <w:rPr>
                <w:rFonts w:ascii="Arial" w:hAnsi="Arial" w:cs="Arial"/>
                <w:b/>
                <w:sz w:val="20"/>
                <w:szCs w:val="20"/>
              </w:rPr>
            </w:pPr>
            <w:r w:rsidRPr="00FE4460">
              <w:rPr>
                <w:rFonts w:ascii="Arial" w:hAnsi="Arial" w:cs="Arial"/>
                <w:b/>
                <w:sz w:val="20"/>
                <w:szCs w:val="20"/>
              </w:rPr>
              <w:t>Discuss how the program gets feedback on its program and curriculum from external sources, such</w:t>
            </w:r>
            <w:r w:rsidRPr="00FE4460">
              <w:rPr>
                <w:rFonts w:ascii="Arial" w:hAnsi="Arial" w:cs="Arial"/>
                <w:b/>
                <w:bCs/>
                <w:sz w:val="20"/>
                <w:szCs w:val="20"/>
              </w:rPr>
              <w:t xml:space="preserve"> </w:t>
            </w:r>
            <w:r w:rsidRPr="00FE4460">
              <w:rPr>
                <w:rFonts w:ascii="Arial" w:hAnsi="Arial" w:cs="Arial"/>
                <w:b/>
                <w:sz w:val="20"/>
                <w:szCs w:val="20"/>
              </w:rPr>
              <w:t>as advisory boards, employers, articulation task forces, accreditors, etc.</w:t>
            </w:r>
          </w:p>
          <w:p w14:paraId="0DA6548A" w14:textId="77777777" w:rsidR="00284A38" w:rsidRPr="00377EEC" w:rsidRDefault="00284A38" w:rsidP="00F46D53">
            <w:pPr>
              <w:pStyle w:val="ListParagraph"/>
              <w:numPr>
                <w:ilvl w:val="0"/>
                <w:numId w:val="27"/>
              </w:numPr>
              <w:autoSpaceDE w:val="0"/>
              <w:autoSpaceDN w:val="0"/>
              <w:adjustRightInd w:val="0"/>
              <w:ind w:left="0"/>
              <w:rPr>
                <w:rFonts w:ascii="Arial" w:hAnsi="Arial" w:cs="Arial"/>
                <w:sz w:val="20"/>
                <w:szCs w:val="20"/>
              </w:rPr>
            </w:pPr>
          </w:p>
          <w:p w14:paraId="12CB7C64" w14:textId="5E125A05" w:rsidR="00AD3D7E" w:rsidRPr="00377EEC" w:rsidRDefault="5B0FF01B" w:rsidP="5B0FF01B">
            <w:pPr>
              <w:pStyle w:val="ListParagraph"/>
              <w:numPr>
                <w:ilvl w:val="0"/>
                <w:numId w:val="18"/>
              </w:numPr>
              <w:autoSpaceDE w:val="0"/>
              <w:autoSpaceDN w:val="0"/>
              <w:adjustRightInd w:val="0"/>
              <w:ind w:left="0"/>
              <w:rPr>
                <w:rFonts w:ascii="Arial" w:hAnsi="Arial" w:cs="Arial"/>
                <w:sz w:val="20"/>
                <w:szCs w:val="20"/>
              </w:rPr>
            </w:pPr>
            <w:r w:rsidRPr="5B0FF01B">
              <w:rPr>
                <w:rFonts w:ascii="Arial" w:hAnsi="Arial" w:cs="Arial"/>
                <w:sz w:val="20"/>
                <w:szCs w:val="20"/>
              </w:rPr>
              <w:t>The Arizona Articulation Task Force meets twice annually for review of alignment and updates of current curricular trends and necessary coursework for transferability and applicability.</w:t>
            </w:r>
          </w:p>
          <w:p w14:paraId="0FE4B343" w14:textId="77777777" w:rsidR="00CF1361" w:rsidRDefault="5B0FF01B" w:rsidP="5B0FF01B">
            <w:pPr>
              <w:pStyle w:val="ListParagraph"/>
              <w:numPr>
                <w:ilvl w:val="0"/>
                <w:numId w:val="18"/>
              </w:numPr>
              <w:autoSpaceDE w:val="0"/>
              <w:autoSpaceDN w:val="0"/>
              <w:adjustRightInd w:val="0"/>
              <w:ind w:left="0"/>
              <w:rPr>
                <w:rFonts w:ascii="Arial" w:hAnsi="Arial" w:cs="Arial"/>
                <w:sz w:val="20"/>
                <w:szCs w:val="20"/>
              </w:rPr>
            </w:pPr>
            <w:r w:rsidRPr="5B0FF01B">
              <w:rPr>
                <w:rFonts w:ascii="Arial" w:hAnsi="Arial" w:cs="Arial"/>
                <w:sz w:val="20"/>
                <w:szCs w:val="20"/>
              </w:rPr>
              <w:t>Pinal County Superintendent Association provides feedback, suggestions, and endorses discussion and questions at monthly meetings.</w:t>
            </w:r>
          </w:p>
          <w:p w14:paraId="38377F63" w14:textId="7291E4F4" w:rsidR="00284A38" w:rsidRPr="00377EEC" w:rsidRDefault="5B0FF01B" w:rsidP="5B0FF01B">
            <w:pPr>
              <w:pStyle w:val="ListParagraph"/>
              <w:numPr>
                <w:ilvl w:val="0"/>
                <w:numId w:val="18"/>
              </w:numPr>
              <w:autoSpaceDE w:val="0"/>
              <w:autoSpaceDN w:val="0"/>
              <w:adjustRightInd w:val="0"/>
              <w:ind w:left="0"/>
              <w:rPr>
                <w:rFonts w:ascii="Arial" w:hAnsi="Arial" w:cs="Arial"/>
                <w:sz w:val="20"/>
                <w:szCs w:val="20"/>
              </w:rPr>
            </w:pPr>
            <w:r w:rsidRPr="5B0FF01B">
              <w:rPr>
                <w:rFonts w:ascii="Arial" w:hAnsi="Arial" w:cs="Arial"/>
                <w:sz w:val="20"/>
                <w:szCs w:val="20"/>
              </w:rPr>
              <w:t>No other data is available.</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037C6A" w:rsidRPr="00377EEC" w14:paraId="42450327"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E11146D" w14:textId="77777777" w:rsidR="0026708A"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Specific Resources:</w:t>
            </w:r>
          </w:p>
          <w:p w14:paraId="2049977B" w14:textId="77777777" w:rsidR="0026708A" w:rsidRPr="00377EEC" w:rsidRDefault="5B0FF01B" w:rsidP="5B0FF01B">
            <w:pPr>
              <w:autoSpaceDE w:val="0"/>
              <w:autoSpaceDN w:val="0"/>
              <w:adjustRightInd w:val="0"/>
              <w:outlineLvl w:val="0"/>
              <w:rPr>
                <w:rFonts w:ascii="Arial" w:hAnsi="Arial" w:cs="Arial"/>
                <w:i/>
                <w:iCs/>
                <w:sz w:val="20"/>
                <w:szCs w:val="20"/>
              </w:rPr>
            </w:pPr>
            <w:r w:rsidRPr="5B0FF01B">
              <w:rPr>
                <w:rFonts w:ascii="Arial" w:hAnsi="Arial" w:cs="Arial"/>
                <w:i/>
                <w:iCs/>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037C6A" w:rsidRPr="00377EEC" w14:paraId="23F245B3"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6D538" w14:textId="62095136" w:rsidR="0026708A" w:rsidRPr="00CF0114" w:rsidRDefault="5B0FF01B" w:rsidP="5B0FF01B">
            <w:pPr>
              <w:pStyle w:val="ListParagraph"/>
              <w:numPr>
                <w:ilvl w:val="0"/>
                <w:numId w:val="7"/>
              </w:numPr>
              <w:autoSpaceDE w:val="0"/>
              <w:autoSpaceDN w:val="0"/>
              <w:adjustRightInd w:val="0"/>
              <w:ind w:left="0"/>
              <w:outlineLvl w:val="0"/>
              <w:rPr>
                <w:rFonts w:ascii="Arial" w:hAnsi="Arial" w:cs="Arial"/>
                <w:b/>
                <w:sz w:val="20"/>
                <w:szCs w:val="20"/>
              </w:rPr>
            </w:pPr>
            <w:r w:rsidRPr="00CF0114">
              <w:rPr>
                <w:rFonts w:ascii="Arial" w:hAnsi="Arial" w:cs="Arial"/>
                <w:b/>
                <w:sz w:val="20"/>
                <w:szCs w:val="20"/>
              </w:rPr>
              <w:t>Discuss the adequacy of the budgetary resources, human resources, technological resources, classrooms, labs and space, academic support for students (ie: learning center, library) and student support (ie: advising) available to the program over the past 5 years:</w:t>
            </w:r>
          </w:p>
          <w:p w14:paraId="1A7D661A" w14:textId="77777777" w:rsidR="00284A38" w:rsidRPr="00377EEC" w:rsidRDefault="00284A38" w:rsidP="00037C6A">
            <w:pPr>
              <w:pStyle w:val="ListParagraph"/>
              <w:numPr>
                <w:ilvl w:val="0"/>
                <w:numId w:val="7"/>
              </w:numPr>
              <w:autoSpaceDE w:val="0"/>
              <w:autoSpaceDN w:val="0"/>
              <w:adjustRightInd w:val="0"/>
              <w:ind w:left="0"/>
              <w:outlineLvl w:val="0"/>
              <w:rPr>
                <w:rFonts w:ascii="Arial" w:hAnsi="Arial" w:cs="Arial"/>
                <w:sz w:val="20"/>
                <w:szCs w:val="20"/>
              </w:rPr>
            </w:pPr>
          </w:p>
          <w:p w14:paraId="51E482BB" w14:textId="238A9518" w:rsidR="00093D93" w:rsidRDefault="5B0FF01B" w:rsidP="5B0FF01B">
            <w:pPr>
              <w:pStyle w:val="ListParagraph"/>
              <w:numPr>
                <w:ilvl w:val="0"/>
                <w:numId w:val="20"/>
              </w:numPr>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Online courses and Distance Learning in the format of iTV/Hybrid provide opportunities for students on all five campuses of CAC, statewide, nationwide, and internationally.  Blackboard serves as the primary learning management system for EDU courses. All courses utilize Blackboard which allow students a platform for retrieving content explicit </w:t>
            </w:r>
            <w:r w:rsidR="006A524C">
              <w:rPr>
                <w:rFonts w:ascii="Arial" w:hAnsi="Arial" w:cs="Arial"/>
                <w:sz w:val="20"/>
                <w:szCs w:val="20"/>
              </w:rPr>
              <w:t xml:space="preserve">content and </w:t>
            </w:r>
            <w:r w:rsidRPr="5B0FF01B">
              <w:rPr>
                <w:rFonts w:ascii="Arial" w:hAnsi="Arial" w:cs="Arial"/>
                <w:sz w:val="20"/>
                <w:szCs w:val="20"/>
              </w:rPr>
              <w:t>information, submission and grading of assignments, and a tracking tool for accountability of student attendance, work submitted, and discussion.</w:t>
            </w:r>
          </w:p>
          <w:p w14:paraId="496E2E91" w14:textId="3047FC92" w:rsidR="00284A38" w:rsidRDefault="00284A38" w:rsidP="00284A38">
            <w:pPr>
              <w:autoSpaceDE w:val="0"/>
              <w:autoSpaceDN w:val="0"/>
              <w:adjustRightInd w:val="0"/>
              <w:outlineLvl w:val="0"/>
              <w:rPr>
                <w:rFonts w:ascii="Arial" w:hAnsi="Arial" w:cs="Arial"/>
                <w:sz w:val="20"/>
                <w:szCs w:val="20"/>
              </w:rPr>
            </w:pPr>
          </w:p>
          <w:p w14:paraId="27CCB98C" w14:textId="6069907D" w:rsidR="0026708A"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CAC provides financial and budgetary resources to support program operations and travel costs associated with attending local and regional meetings and events and national conferences required to support program components. Adequate human resource support is available to the program. Technology support and resources have been provided through the college. We are grateful for the support </w:t>
            </w:r>
            <w:r w:rsidR="00BA5D9E">
              <w:rPr>
                <w:rFonts w:ascii="Arial" w:hAnsi="Arial" w:cs="Arial"/>
                <w:sz w:val="20"/>
                <w:szCs w:val="20"/>
              </w:rPr>
              <w:t>of</w:t>
            </w:r>
            <w:r w:rsidRPr="5B0FF01B">
              <w:rPr>
                <w:rFonts w:ascii="Arial" w:hAnsi="Arial" w:cs="Arial"/>
                <w:sz w:val="20"/>
                <w:szCs w:val="20"/>
              </w:rPr>
              <w:t xml:space="preserve"> our online learning platforms. We have adequate support in implementing Blackboard with the EDU teaching staff as well as a population of students of whom some may not be comfortable using technology. Academic support resources and facilities are adequate for the needs of the AAEE program. iTV classrooms have allowed our program to become fully iTV/Hybrid or online. We look forward to learning more about synchronous learning and Collaborate Ultra as resources to delivering course content. We encourage EDU students to seek advising directly from the education department in order to fulfill the most efficient and valuable course offerings to our students. Feedback from students indicate the new ERP system has not been as efficient or user friendly as the old system.</w:t>
            </w:r>
            <w:r w:rsidR="003A4078">
              <w:rPr>
                <w:rFonts w:ascii="Arial" w:hAnsi="Arial" w:cs="Arial"/>
                <w:sz w:val="20"/>
                <w:szCs w:val="20"/>
              </w:rPr>
              <w:t xml:space="preserve"> Student comments express frustration for the </w:t>
            </w:r>
            <w:r w:rsidR="00B02051">
              <w:rPr>
                <w:rFonts w:ascii="Arial" w:hAnsi="Arial" w:cs="Arial"/>
                <w:sz w:val="20"/>
                <w:szCs w:val="20"/>
              </w:rPr>
              <w:t>inability to register online.</w:t>
            </w:r>
          </w:p>
          <w:p w14:paraId="717EAE51" w14:textId="58FE1DDE" w:rsidR="001A321E" w:rsidRPr="00377EEC" w:rsidRDefault="001A321E" w:rsidP="009E49EA">
            <w:pPr>
              <w:autoSpaceDE w:val="0"/>
              <w:autoSpaceDN w:val="0"/>
              <w:adjustRightInd w:val="0"/>
              <w:outlineLvl w:val="0"/>
              <w:rPr>
                <w:rFonts w:ascii="Arial" w:hAnsi="Arial" w:cs="Arial"/>
                <w:sz w:val="20"/>
                <w:szCs w:val="20"/>
              </w:rPr>
            </w:pPr>
          </w:p>
        </w:tc>
      </w:tr>
      <w:tr w:rsidR="00037C6A" w:rsidRPr="00377EEC" w14:paraId="4C9CD7B3"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8A9A3" w14:textId="63E5E593" w:rsidR="00C22824" w:rsidRPr="00B02051" w:rsidRDefault="5B0FF01B" w:rsidP="5B0FF01B">
            <w:pPr>
              <w:pStyle w:val="ListParagraph"/>
              <w:numPr>
                <w:ilvl w:val="0"/>
                <w:numId w:val="7"/>
              </w:numPr>
              <w:autoSpaceDE w:val="0"/>
              <w:autoSpaceDN w:val="0"/>
              <w:adjustRightInd w:val="0"/>
              <w:ind w:left="0"/>
              <w:outlineLvl w:val="0"/>
              <w:rPr>
                <w:rFonts w:ascii="Arial" w:hAnsi="Arial" w:cs="Arial"/>
                <w:b/>
                <w:sz w:val="20"/>
                <w:szCs w:val="20"/>
              </w:rPr>
            </w:pPr>
            <w:r w:rsidRPr="00B02051">
              <w:rPr>
                <w:rFonts w:ascii="Arial" w:hAnsi="Arial" w:cs="Arial"/>
                <w:b/>
                <w:sz w:val="20"/>
                <w:szCs w:val="20"/>
              </w:rPr>
              <w:t xml:space="preserve">What future goals does the program have? Will extra resources and funding be required to achieve it? </w:t>
            </w:r>
          </w:p>
          <w:p w14:paraId="34101E87" w14:textId="77777777" w:rsidR="002A4819" w:rsidRDefault="002A4819" w:rsidP="00037C6A">
            <w:pPr>
              <w:pStyle w:val="ListParagraph"/>
              <w:numPr>
                <w:ilvl w:val="0"/>
                <w:numId w:val="21"/>
              </w:numPr>
              <w:autoSpaceDE w:val="0"/>
              <w:autoSpaceDN w:val="0"/>
              <w:adjustRightInd w:val="0"/>
              <w:ind w:left="0"/>
              <w:outlineLvl w:val="0"/>
              <w:rPr>
                <w:rFonts w:ascii="Arial" w:hAnsi="Arial" w:cs="Arial"/>
                <w:sz w:val="20"/>
                <w:szCs w:val="20"/>
              </w:rPr>
            </w:pPr>
          </w:p>
          <w:p w14:paraId="1849ECCD" w14:textId="77777777" w:rsidR="00BE7E01" w:rsidRDefault="5B0FF01B" w:rsidP="00695AD5">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One full time faculty and nine adjunct faculty deliver course content of EDU courses. A cost analysis of hiring an additional full-time faculty member instead of employing the many adjunct faculty is being analyzed. The question: Is it feasible and financially sound to move to a two-person faculty with minimal adjunct faculty? This will depend on the need for an additional full-time faculty member and a push to increase enrollment numbers</w:t>
            </w:r>
            <w:r w:rsidRPr="00695AD5">
              <w:rPr>
                <w:rFonts w:ascii="Arial" w:hAnsi="Arial" w:cs="Arial"/>
                <w:sz w:val="20"/>
                <w:szCs w:val="20"/>
              </w:rPr>
              <w:t>.</w:t>
            </w:r>
            <w:r w:rsidR="00805C7C" w:rsidRPr="00695AD5">
              <w:rPr>
                <w:rFonts w:ascii="Arial" w:hAnsi="Arial" w:cs="Arial"/>
                <w:sz w:val="20"/>
                <w:szCs w:val="20"/>
              </w:rPr>
              <w:t xml:space="preserve"> As of the date of</w:t>
            </w:r>
            <w:r w:rsidR="00777FA2" w:rsidRPr="00695AD5">
              <w:rPr>
                <w:rFonts w:ascii="Arial" w:hAnsi="Arial" w:cs="Arial"/>
                <w:sz w:val="20"/>
                <w:szCs w:val="20"/>
              </w:rPr>
              <w:t xml:space="preserve"> this submission enrollment numbers</w:t>
            </w:r>
            <w:r w:rsidR="002A42A3" w:rsidRPr="00695AD5">
              <w:rPr>
                <w:rFonts w:ascii="Arial" w:hAnsi="Arial" w:cs="Arial"/>
                <w:sz w:val="20"/>
                <w:szCs w:val="20"/>
              </w:rPr>
              <w:t xml:space="preserve"> in the AAEE program have increased</w:t>
            </w:r>
            <w:r w:rsidR="00B04D3C" w:rsidRPr="00695AD5">
              <w:rPr>
                <w:rFonts w:ascii="Arial" w:hAnsi="Arial" w:cs="Arial"/>
                <w:sz w:val="20"/>
                <w:szCs w:val="20"/>
              </w:rPr>
              <w:t xml:space="preserve"> from Fall</w:t>
            </w:r>
            <w:r w:rsidR="00695AD5">
              <w:rPr>
                <w:rFonts w:ascii="Arial" w:hAnsi="Arial" w:cs="Arial"/>
                <w:sz w:val="20"/>
                <w:szCs w:val="20"/>
              </w:rPr>
              <w:t>2016</w:t>
            </w:r>
            <w:r w:rsidR="001537DD" w:rsidRPr="00695AD5">
              <w:rPr>
                <w:rFonts w:ascii="Arial" w:hAnsi="Arial" w:cs="Arial"/>
                <w:sz w:val="20"/>
                <w:szCs w:val="20"/>
              </w:rPr>
              <w:t xml:space="preserve"> to Fall2018</w:t>
            </w:r>
            <w:r w:rsidR="00695AD5">
              <w:rPr>
                <w:rFonts w:ascii="Arial" w:hAnsi="Arial" w:cs="Arial"/>
                <w:sz w:val="20"/>
                <w:szCs w:val="20"/>
              </w:rPr>
              <w:t xml:space="preserve"> in </w:t>
            </w:r>
            <w:r w:rsidR="00BE7E01">
              <w:rPr>
                <w:rFonts w:ascii="Arial" w:hAnsi="Arial" w:cs="Arial"/>
                <w:sz w:val="20"/>
                <w:szCs w:val="20"/>
              </w:rPr>
              <w:t>three</w:t>
            </w:r>
            <w:r w:rsidR="00695AD5">
              <w:rPr>
                <w:rFonts w:ascii="Arial" w:hAnsi="Arial" w:cs="Arial"/>
                <w:sz w:val="20"/>
                <w:szCs w:val="20"/>
              </w:rPr>
              <w:t xml:space="preserve"> of the six classes. The question remains; </w:t>
            </w:r>
          </w:p>
          <w:p w14:paraId="25E7810D" w14:textId="77777777" w:rsidR="00BE7E01" w:rsidRDefault="00BE7E01" w:rsidP="00695AD5">
            <w:pPr>
              <w:pStyle w:val="ListParagraph"/>
              <w:autoSpaceDE w:val="0"/>
              <w:autoSpaceDN w:val="0"/>
              <w:adjustRightInd w:val="0"/>
              <w:ind w:left="0"/>
              <w:outlineLvl w:val="0"/>
              <w:rPr>
                <w:rFonts w:ascii="Arial" w:hAnsi="Arial" w:cs="Arial"/>
                <w:sz w:val="20"/>
                <w:szCs w:val="20"/>
              </w:rPr>
            </w:pPr>
          </w:p>
          <w:p w14:paraId="2AD867D1" w14:textId="470B1763" w:rsidR="006F73A4" w:rsidRDefault="00695AD5" w:rsidP="00695AD5">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From the time students enroll in EDU221 to the time they enroll in EDU228</w:t>
            </w:r>
            <w:r w:rsidR="00BE7E01">
              <w:rPr>
                <w:rFonts w:ascii="Arial" w:hAnsi="Arial" w:cs="Arial"/>
                <w:sz w:val="20"/>
                <w:szCs w:val="20"/>
              </w:rPr>
              <w:t>, why do the enrollment numbers decrease? Where are these students disappearing to? Is this an indication that students are not completing the AAEE</w:t>
            </w:r>
            <w:r>
              <w:rPr>
                <w:rFonts w:ascii="Arial" w:hAnsi="Arial" w:cs="Arial"/>
                <w:sz w:val="20"/>
                <w:szCs w:val="20"/>
              </w:rPr>
              <w:t>?</w:t>
            </w:r>
          </w:p>
          <w:p w14:paraId="5E0A81F2" w14:textId="61A2850F" w:rsidR="00BE7E01" w:rsidRDefault="00BE7E01" w:rsidP="00695AD5">
            <w:pPr>
              <w:pStyle w:val="ListParagraph"/>
              <w:autoSpaceDE w:val="0"/>
              <w:autoSpaceDN w:val="0"/>
              <w:adjustRightInd w:val="0"/>
              <w:ind w:left="0"/>
              <w:outlineLvl w:val="0"/>
              <w:rPr>
                <w:rFonts w:ascii="Arial" w:hAnsi="Arial" w:cs="Arial"/>
                <w:sz w:val="20"/>
                <w:szCs w:val="20"/>
              </w:rPr>
            </w:pPr>
          </w:p>
          <w:p w14:paraId="32D77381" w14:textId="4147B136" w:rsidR="00BE7E01" w:rsidRDefault="00BE7E01" w:rsidP="00695AD5">
            <w:pPr>
              <w:pStyle w:val="ListParagraph"/>
              <w:autoSpaceDE w:val="0"/>
              <w:autoSpaceDN w:val="0"/>
              <w:adjustRightInd w:val="0"/>
              <w:ind w:left="0"/>
              <w:outlineLvl w:val="0"/>
              <w:rPr>
                <w:rFonts w:ascii="Arial" w:hAnsi="Arial" w:cs="Arial"/>
                <w:sz w:val="20"/>
                <w:szCs w:val="20"/>
              </w:rPr>
            </w:pPr>
            <w:r>
              <w:rPr>
                <w:rFonts w:ascii="Arial" w:hAnsi="Arial" w:cs="Arial"/>
                <w:sz w:val="20"/>
                <w:szCs w:val="20"/>
              </w:rPr>
              <w:t>Student Enrollment numbers from 2016-2018:</w:t>
            </w:r>
          </w:p>
          <w:p w14:paraId="174B7688" w14:textId="319C639A" w:rsidR="00695AD5" w:rsidRDefault="00695AD5" w:rsidP="00695AD5">
            <w:pPr>
              <w:pStyle w:val="ListParagraph"/>
              <w:autoSpaceDE w:val="0"/>
              <w:autoSpaceDN w:val="0"/>
              <w:adjustRightInd w:val="0"/>
              <w:ind w:left="0"/>
              <w:outlineLvl w:val="0"/>
              <w:rPr>
                <w:rFonts w:ascii="Arial" w:hAnsi="Arial" w:cs="Arial"/>
                <w:sz w:val="20"/>
                <w:szCs w:val="20"/>
              </w:rPr>
            </w:pPr>
          </w:p>
          <w:tbl>
            <w:tblPr>
              <w:tblStyle w:val="TableGrid"/>
              <w:tblW w:w="0" w:type="auto"/>
              <w:tblInd w:w="2017" w:type="dxa"/>
              <w:tblLook w:val="04A0" w:firstRow="1" w:lastRow="0" w:firstColumn="1" w:lastColumn="0" w:noHBand="0" w:noVBand="1"/>
            </w:tblPr>
            <w:tblGrid>
              <w:gridCol w:w="1627"/>
              <w:gridCol w:w="1628"/>
              <w:gridCol w:w="1628"/>
              <w:gridCol w:w="1628"/>
            </w:tblGrid>
            <w:tr w:rsidR="00695AD5" w14:paraId="4B21C83B" w14:textId="77777777" w:rsidTr="00BE7E01">
              <w:trPr>
                <w:trHeight w:val="263"/>
              </w:trPr>
              <w:tc>
                <w:tcPr>
                  <w:tcW w:w="1627" w:type="dxa"/>
                  <w:vAlign w:val="bottom"/>
                </w:tcPr>
                <w:p w14:paraId="1CD76FA1" w14:textId="19FD5FDB" w:rsidR="00695AD5" w:rsidRPr="00BE7E01" w:rsidRDefault="00BE7E01" w:rsidP="008826B4">
                  <w:pPr>
                    <w:pStyle w:val="ListParagraph"/>
                    <w:framePr w:hSpace="180" w:wrap="around" w:vAnchor="text" w:hAnchor="text" w:y="201"/>
                    <w:autoSpaceDE w:val="0"/>
                    <w:autoSpaceDN w:val="0"/>
                    <w:adjustRightInd w:val="0"/>
                    <w:ind w:left="0"/>
                    <w:outlineLvl w:val="0"/>
                    <w:rPr>
                      <w:rFonts w:ascii="Arial" w:hAnsi="Arial" w:cs="Arial"/>
                      <w:b/>
                      <w:sz w:val="20"/>
                      <w:szCs w:val="20"/>
                    </w:rPr>
                  </w:pPr>
                  <w:r w:rsidRPr="00BE7E01">
                    <w:rPr>
                      <w:rFonts w:ascii="Arial" w:hAnsi="Arial" w:cs="Arial"/>
                      <w:b/>
                      <w:sz w:val="20"/>
                      <w:szCs w:val="20"/>
                    </w:rPr>
                    <w:t>Course</w:t>
                  </w:r>
                </w:p>
              </w:tc>
              <w:tc>
                <w:tcPr>
                  <w:tcW w:w="1628" w:type="dxa"/>
                  <w:vAlign w:val="center"/>
                </w:tcPr>
                <w:p w14:paraId="779443B6" w14:textId="244B095B" w:rsidR="00695AD5" w:rsidRPr="00BE7E01"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b/>
                      <w:sz w:val="20"/>
                      <w:szCs w:val="20"/>
                    </w:rPr>
                  </w:pPr>
                  <w:r w:rsidRPr="00BE7E01">
                    <w:rPr>
                      <w:rFonts w:ascii="Arial" w:hAnsi="Arial" w:cs="Arial"/>
                      <w:b/>
                      <w:sz w:val="20"/>
                      <w:szCs w:val="20"/>
                    </w:rPr>
                    <w:t>Fall 2016</w:t>
                  </w:r>
                </w:p>
              </w:tc>
              <w:tc>
                <w:tcPr>
                  <w:tcW w:w="1628" w:type="dxa"/>
                  <w:vAlign w:val="center"/>
                </w:tcPr>
                <w:p w14:paraId="0DF6990D" w14:textId="0446B8F2" w:rsidR="00695AD5" w:rsidRPr="00BE7E01"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b/>
                      <w:sz w:val="20"/>
                      <w:szCs w:val="20"/>
                    </w:rPr>
                  </w:pPr>
                  <w:r w:rsidRPr="00BE7E01">
                    <w:rPr>
                      <w:rFonts w:ascii="Arial" w:hAnsi="Arial" w:cs="Arial"/>
                      <w:b/>
                      <w:sz w:val="20"/>
                      <w:szCs w:val="20"/>
                    </w:rPr>
                    <w:t>Fall 2017</w:t>
                  </w:r>
                </w:p>
              </w:tc>
              <w:tc>
                <w:tcPr>
                  <w:tcW w:w="1628" w:type="dxa"/>
                  <w:vAlign w:val="center"/>
                </w:tcPr>
                <w:p w14:paraId="485A4BFB" w14:textId="64927E32" w:rsidR="00695AD5" w:rsidRPr="00BE7E01"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b/>
                      <w:sz w:val="20"/>
                      <w:szCs w:val="20"/>
                    </w:rPr>
                  </w:pPr>
                  <w:r w:rsidRPr="00BE7E01">
                    <w:rPr>
                      <w:rFonts w:ascii="Arial" w:hAnsi="Arial" w:cs="Arial"/>
                      <w:b/>
                      <w:sz w:val="20"/>
                      <w:szCs w:val="20"/>
                    </w:rPr>
                    <w:t>Fall 2018</w:t>
                  </w:r>
                </w:p>
              </w:tc>
            </w:tr>
            <w:tr w:rsidR="00695AD5" w14:paraId="62B6D404" w14:textId="77777777" w:rsidTr="00BE7E01">
              <w:trPr>
                <w:trHeight w:val="263"/>
              </w:trPr>
              <w:tc>
                <w:tcPr>
                  <w:tcW w:w="1627" w:type="dxa"/>
                  <w:vAlign w:val="bottom"/>
                </w:tcPr>
                <w:p w14:paraId="197AE474" w14:textId="60230A72"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EDU221</w:t>
                  </w:r>
                </w:p>
              </w:tc>
              <w:tc>
                <w:tcPr>
                  <w:tcW w:w="1628" w:type="dxa"/>
                  <w:vAlign w:val="center"/>
                </w:tcPr>
                <w:p w14:paraId="1A9AF29C" w14:textId="312B104C"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51</w:t>
                  </w:r>
                </w:p>
              </w:tc>
              <w:tc>
                <w:tcPr>
                  <w:tcW w:w="1628" w:type="dxa"/>
                  <w:vAlign w:val="center"/>
                </w:tcPr>
                <w:p w14:paraId="455A148D" w14:textId="3E424AEE"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71</w:t>
                  </w:r>
                </w:p>
              </w:tc>
              <w:tc>
                <w:tcPr>
                  <w:tcW w:w="1628" w:type="dxa"/>
                  <w:vAlign w:val="center"/>
                </w:tcPr>
                <w:p w14:paraId="2BD342CF" w14:textId="698B4220"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84</w:t>
                  </w:r>
                </w:p>
              </w:tc>
            </w:tr>
            <w:tr w:rsidR="00695AD5" w14:paraId="790AC253" w14:textId="77777777" w:rsidTr="00BE7E01">
              <w:trPr>
                <w:trHeight w:val="263"/>
              </w:trPr>
              <w:tc>
                <w:tcPr>
                  <w:tcW w:w="1627" w:type="dxa"/>
                  <w:vAlign w:val="bottom"/>
                </w:tcPr>
                <w:p w14:paraId="1A135510" w14:textId="5F46DE0B"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EDU222</w:t>
                  </w:r>
                </w:p>
              </w:tc>
              <w:tc>
                <w:tcPr>
                  <w:tcW w:w="1628" w:type="dxa"/>
                  <w:vAlign w:val="center"/>
                </w:tcPr>
                <w:p w14:paraId="72B31928" w14:textId="2C211BCE"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58</w:t>
                  </w:r>
                </w:p>
              </w:tc>
              <w:tc>
                <w:tcPr>
                  <w:tcW w:w="1628" w:type="dxa"/>
                  <w:vAlign w:val="center"/>
                </w:tcPr>
                <w:p w14:paraId="5BD90545" w14:textId="0A470FC3"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62</w:t>
                  </w:r>
                </w:p>
              </w:tc>
              <w:tc>
                <w:tcPr>
                  <w:tcW w:w="1628" w:type="dxa"/>
                  <w:vAlign w:val="center"/>
                </w:tcPr>
                <w:p w14:paraId="2FAC1E14" w14:textId="7BEE2F33"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59</w:t>
                  </w:r>
                </w:p>
              </w:tc>
            </w:tr>
            <w:tr w:rsidR="00695AD5" w14:paraId="2ABD380B" w14:textId="77777777" w:rsidTr="00BE7E01">
              <w:trPr>
                <w:trHeight w:val="263"/>
              </w:trPr>
              <w:tc>
                <w:tcPr>
                  <w:tcW w:w="1627" w:type="dxa"/>
                  <w:vAlign w:val="bottom"/>
                </w:tcPr>
                <w:p w14:paraId="78ADA397" w14:textId="189E8754"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EDU225</w:t>
                  </w:r>
                </w:p>
              </w:tc>
              <w:tc>
                <w:tcPr>
                  <w:tcW w:w="1628" w:type="dxa"/>
                  <w:vAlign w:val="center"/>
                </w:tcPr>
                <w:p w14:paraId="3869D6A3" w14:textId="59998926"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6</w:t>
                  </w:r>
                </w:p>
              </w:tc>
              <w:tc>
                <w:tcPr>
                  <w:tcW w:w="1628" w:type="dxa"/>
                  <w:vAlign w:val="center"/>
                </w:tcPr>
                <w:p w14:paraId="4F5BEB94" w14:textId="4D79C5FB"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6</w:t>
                  </w:r>
                </w:p>
              </w:tc>
              <w:tc>
                <w:tcPr>
                  <w:tcW w:w="1628" w:type="dxa"/>
                  <w:vAlign w:val="center"/>
                </w:tcPr>
                <w:p w14:paraId="1CDB87E8" w14:textId="534BF499" w:rsidR="00BE7E01" w:rsidRDefault="00BE7E01"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5</w:t>
                  </w:r>
                </w:p>
                <w:p w14:paraId="146967BB" w14:textId="33C1620E"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class cancelled</w:t>
                  </w:r>
                </w:p>
              </w:tc>
            </w:tr>
            <w:tr w:rsidR="00695AD5" w14:paraId="5AA32509" w14:textId="77777777" w:rsidTr="00BE7E01">
              <w:trPr>
                <w:trHeight w:val="263"/>
              </w:trPr>
              <w:tc>
                <w:tcPr>
                  <w:tcW w:w="1627" w:type="dxa"/>
                  <w:vAlign w:val="bottom"/>
                </w:tcPr>
                <w:p w14:paraId="741C7962" w14:textId="2ADA952A"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EDU228</w:t>
                  </w:r>
                </w:p>
              </w:tc>
              <w:tc>
                <w:tcPr>
                  <w:tcW w:w="1628" w:type="dxa"/>
                  <w:vAlign w:val="center"/>
                </w:tcPr>
                <w:p w14:paraId="0369AD80" w14:textId="3C255CD8"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24</w:t>
                  </w:r>
                </w:p>
              </w:tc>
              <w:tc>
                <w:tcPr>
                  <w:tcW w:w="1628" w:type="dxa"/>
                  <w:vAlign w:val="center"/>
                </w:tcPr>
                <w:p w14:paraId="0831B596" w14:textId="538B8374"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21</w:t>
                  </w:r>
                </w:p>
              </w:tc>
              <w:tc>
                <w:tcPr>
                  <w:tcW w:w="1628" w:type="dxa"/>
                  <w:vAlign w:val="center"/>
                </w:tcPr>
                <w:p w14:paraId="760FE3CD" w14:textId="46393AF5"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18</w:t>
                  </w:r>
                </w:p>
              </w:tc>
            </w:tr>
            <w:tr w:rsidR="00695AD5" w14:paraId="52B55750" w14:textId="77777777" w:rsidTr="00BE7E01">
              <w:trPr>
                <w:trHeight w:val="263"/>
              </w:trPr>
              <w:tc>
                <w:tcPr>
                  <w:tcW w:w="1627" w:type="dxa"/>
                  <w:vAlign w:val="bottom"/>
                </w:tcPr>
                <w:p w14:paraId="0B80843B" w14:textId="1A70D936"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EDU230</w:t>
                  </w:r>
                </w:p>
              </w:tc>
              <w:tc>
                <w:tcPr>
                  <w:tcW w:w="1628" w:type="dxa"/>
                  <w:vAlign w:val="center"/>
                </w:tcPr>
                <w:p w14:paraId="5C5D8E1E" w14:textId="73B78A64"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37</w:t>
                  </w:r>
                </w:p>
              </w:tc>
              <w:tc>
                <w:tcPr>
                  <w:tcW w:w="1628" w:type="dxa"/>
                  <w:vAlign w:val="center"/>
                </w:tcPr>
                <w:p w14:paraId="0C220811" w14:textId="721CBE0E"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49</w:t>
                  </w:r>
                </w:p>
              </w:tc>
              <w:tc>
                <w:tcPr>
                  <w:tcW w:w="1628" w:type="dxa"/>
                  <w:vAlign w:val="center"/>
                </w:tcPr>
                <w:p w14:paraId="109C2EA0" w14:textId="68AE38A8"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55</w:t>
                  </w:r>
                </w:p>
              </w:tc>
            </w:tr>
            <w:tr w:rsidR="00695AD5" w14:paraId="72BEB270" w14:textId="77777777" w:rsidTr="00BE7E01">
              <w:trPr>
                <w:trHeight w:val="263"/>
              </w:trPr>
              <w:tc>
                <w:tcPr>
                  <w:tcW w:w="1627" w:type="dxa"/>
                  <w:vAlign w:val="bottom"/>
                </w:tcPr>
                <w:p w14:paraId="00AE0C96" w14:textId="74BD8934" w:rsidR="00695AD5" w:rsidRDefault="00695AD5" w:rsidP="008826B4">
                  <w:pPr>
                    <w:pStyle w:val="ListParagraph"/>
                    <w:framePr w:hSpace="180" w:wrap="around" w:vAnchor="text" w:hAnchor="text" w:y="201"/>
                    <w:autoSpaceDE w:val="0"/>
                    <w:autoSpaceDN w:val="0"/>
                    <w:adjustRightInd w:val="0"/>
                    <w:ind w:left="0"/>
                    <w:outlineLvl w:val="0"/>
                    <w:rPr>
                      <w:rFonts w:ascii="Arial" w:hAnsi="Arial" w:cs="Arial"/>
                      <w:sz w:val="20"/>
                      <w:szCs w:val="20"/>
                    </w:rPr>
                  </w:pPr>
                  <w:r>
                    <w:rPr>
                      <w:rFonts w:ascii="Arial" w:hAnsi="Arial" w:cs="Arial"/>
                      <w:sz w:val="20"/>
                      <w:szCs w:val="20"/>
                    </w:rPr>
                    <w:t>EDU240</w:t>
                  </w:r>
                </w:p>
              </w:tc>
              <w:tc>
                <w:tcPr>
                  <w:tcW w:w="1628" w:type="dxa"/>
                  <w:vAlign w:val="center"/>
                </w:tcPr>
                <w:p w14:paraId="30257597" w14:textId="300A87E8"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15</w:t>
                  </w:r>
                </w:p>
              </w:tc>
              <w:tc>
                <w:tcPr>
                  <w:tcW w:w="1628" w:type="dxa"/>
                  <w:vAlign w:val="center"/>
                </w:tcPr>
                <w:p w14:paraId="281CE3F2" w14:textId="6537659B"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17</w:t>
                  </w:r>
                </w:p>
              </w:tc>
              <w:tc>
                <w:tcPr>
                  <w:tcW w:w="1628" w:type="dxa"/>
                  <w:vAlign w:val="center"/>
                </w:tcPr>
                <w:p w14:paraId="776181D5" w14:textId="25F9136F" w:rsidR="00695AD5" w:rsidRDefault="00695AD5" w:rsidP="008826B4">
                  <w:pPr>
                    <w:pStyle w:val="ListParagraph"/>
                    <w:framePr w:hSpace="180" w:wrap="around" w:vAnchor="text" w:hAnchor="text" w:y="201"/>
                    <w:autoSpaceDE w:val="0"/>
                    <w:autoSpaceDN w:val="0"/>
                    <w:adjustRightInd w:val="0"/>
                    <w:ind w:left="0"/>
                    <w:jc w:val="center"/>
                    <w:outlineLvl w:val="0"/>
                    <w:rPr>
                      <w:rFonts w:ascii="Arial" w:hAnsi="Arial" w:cs="Arial"/>
                      <w:sz w:val="20"/>
                      <w:szCs w:val="20"/>
                    </w:rPr>
                  </w:pPr>
                  <w:r>
                    <w:rPr>
                      <w:rFonts w:ascii="Arial" w:hAnsi="Arial" w:cs="Arial"/>
                      <w:sz w:val="20"/>
                      <w:szCs w:val="20"/>
                    </w:rPr>
                    <w:t>11</w:t>
                  </w:r>
                </w:p>
              </w:tc>
            </w:tr>
          </w:tbl>
          <w:p w14:paraId="57A5D7AC" w14:textId="77777777" w:rsidR="00695AD5" w:rsidRPr="00695AD5" w:rsidRDefault="00695AD5" w:rsidP="00695AD5">
            <w:pPr>
              <w:pStyle w:val="ListParagraph"/>
              <w:autoSpaceDE w:val="0"/>
              <w:autoSpaceDN w:val="0"/>
              <w:adjustRightInd w:val="0"/>
              <w:ind w:left="0"/>
              <w:outlineLvl w:val="0"/>
              <w:rPr>
                <w:rFonts w:ascii="Arial" w:hAnsi="Arial" w:cs="Arial"/>
                <w:sz w:val="20"/>
                <w:szCs w:val="20"/>
              </w:rPr>
            </w:pPr>
          </w:p>
          <w:p w14:paraId="5DFD6372" w14:textId="572A268E" w:rsidR="00775FDD" w:rsidRPr="00BE7E01" w:rsidRDefault="00BE7E01" w:rsidP="00BE7E01">
            <w:pPr>
              <w:pStyle w:val="ListParagraph"/>
              <w:autoSpaceDE w:val="0"/>
              <w:autoSpaceDN w:val="0"/>
              <w:adjustRightInd w:val="0"/>
              <w:ind w:left="0"/>
              <w:outlineLvl w:val="0"/>
              <w:rPr>
                <w:rFonts w:ascii="Arial" w:hAnsi="Arial" w:cs="Arial"/>
                <w:sz w:val="18"/>
                <w:szCs w:val="18"/>
              </w:rPr>
            </w:pPr>
            <w:r w:rsidRPr="00BE7E01">
              <w:rPr>
                <w:rFonts w:ascii="Arial" w:hAnsi="Arial" w:cs="Arial"/>
                <w:sz w:val="18"/>
                <w:szCs w:val="18"/>
              </w:rPr>
              <w:t>Data retrieved from Banner and Citr</w:t>
            </w:r>
            <w:r>
              <w:rPr>
                <w:rFonts w:ascii="Arial" w:hAnsi="Arial" w:cs="Arial"/>
                <w:sz w:val="18"/>
                <w:szCs w:val="18"/>
              </w:rPr>
              <w:t xml:space="preserve">ix </w:t>
            </w:r>
          </w:p>
          <w:p w14:paraId="5DBC4F0A" w14:textId="77777777" w:rsidR="00BE7E01" w:rsidRPr="00BE7E01" w:rsidRDefault="00BE7E01" w:rsidP="00BE7E01">
            <w:pPr>
              <w:pStyle w:val="ListParagraph"/>
              <w:autoSpaceDE w:val="0"/>
              <w:autoSpaceDN w:val="0"/>
              <w:adjustRightInd w:val="0"/>
              <w:ind w:left="0"/>
              <w:outlineLvl w:val="0"/>
              <w:rPr>
                <w:rFonts w:ascii="Arial" w:hAnsi="Arial" w:cs="Arial"/>
                <w:sz w:val="20"/>
                <w:szCs w:val="20"/>
              </w:rPr>
            </w:pPr>
          </w:p>
          <w:p w14:paraId="05A527E6" w14:textId="4D9A1427" w:rsidR="00EB3682" w:rsidRPr="00377EEC" w:rsidRDefault="00FF5332" w:rsidP="5B0FF01B">
            <w:pPr>
              <w:pStyle w:val="ListParagraph"/>
              <w:numPr>
                <w:ilvl w:val="0"/>
                <w:numId w:val="21"/>
              </w:numPr>
              <w:autoSpaceDE w:val="0"/>
              <w:autoSpaceDN w:val="0"/>
              <w:adjustRightInd w:val="0"/>
              <w:ind w:left="0"/>
              <w:outlineLvl w:val="0"/>
              <w:rPr>
                <w:rFonts w:ascii="Arial" w:hAnsi="Arial" w:cs="Arial"/>
                <w:sz w:val="20"/>
                <w:szCs w:val="20"/>
              </w:rPr>
            </w:pPr>
            <w:r>
              <w:rPr>
                <w:rFonts w:ascii="Arial" w:hAnsi="Arial" w:cs="Arial"/>
                <w:sz w:val="20"/>
                <w:szCs w:val="20"/>
              </w:rPr>
              <w:t xml:space="preserve">Increased </w:t>
            </w:r>
            <w:r w:rsidR="007B530C">
              <w:rPr>
                <w:rFonts w:ascii="Arial" w:hAnsi="Arial" w:cs="Arial"/>
                <w:sz w:val="20"/>
                <w:szCs w:val="20"/>
              </w:rPr>
              <w:t xml:space="preserve">student </w:t>
            </w:r>
            <w:r w:rsidR="00CF6351">
              <w:rPr>
                <w:rFonts w:ascii="Arial" w:hAnsi="Arial" w:cs="Arial"/>
                <w:sz w:val="20"/>
                <w:szCs w:val="20"/>
              </w:rPr>
              <w:t xml:space="preserve">enrollment </w:t>
            </w:r>
            <w:r>
              <w:rPr>
                <w:rFonts w:ascii="Arial" w:hAnsi="Arial" w:cs="Arial"/>
                <w:sz w:val="20"/>
                <w:szCs w:val="20"/>
              </w:rPr>
              <w:t xml:space="preserve">through recruitment efforts </w:t>
            </w:r>
            <w:r w:rsidR="5B0FF01B" w:rsidRPr="5B0FF01B">
              <w:rPr>
                <w:rFonts w:ascii="Arial" w:hAnsi="Arial" w:cs="Arial"/>
                <w:sz w:val="20"/>
                <w:szCs w:val="20"/>
              </w:rPr>
              <w:t xml:space="preserve">will be key in </w:t>
            </w:r>
            <w:r w:rsidR="005967E4">
              <w:rPr>
                <w:rFonts w:ascii="Arial" w:hAnsi="Arial" w:cs="Arial"/>
                <w:sz w:val="20"/>
                <w:szCs w:val="20"/>
              </w:rPr>
              <w:t>the</w:t>
            </w:r>
            <w:r w:rsidR="5B0FF01B" w:rsidRPr="5B0FF01B">
              <w:rPr>
                <w:rFonts w:ascii="Arial" w:hAnsi="Arial" w:cs="Arial"/>
                <w:sz w:val="20"/>
                <w:szCs w:val="20"/>
              </w:rPr>
              <w:t xml:space="preserve"> decision</w:t>
            </w:r>
            <w:r w:rsidR="005967E4">
              <w:rPr>
                <w:rFonts w:ascii="Arial" w:hAnsi="Arial" w:cs="Arial"/>
                <w:sz w:val="20"/>
                <w:szCs w:val="20"/>
              </w:rPr>
              <w:t xml:space="preserve"> to request</w:t>
            </w:r>
            <w:r w:rsidR="002848AB">
              <w:rPr>
                <w:rFonts w:ascii="Arial" w:hAnsi="Arial" w:cs="Arial"/>
                <w:sz w:val="20"/>
                <w:szCs w:val="20"/>
              </w:rPr>
              <w:t xml:space="preserve"> an additional </w:t>
            </w:r>
            <w:r w:rsidR="00BE7E01">
              <w:rPr>
                <w:rFonts w:ascii="Arial" w:hAnsi="Arial" w:cs="Arial"/>
                <w:sz w:val="20"/>
                <w:szCs w:val="20"/>
              </w:rPr>
              <w:t>full-time faculty and maintain consistency of the AAEE program</w:t>
            </w:r>
            <w:r w:rsidR="5B0FF01B" w:rsidRPr="5B0FF01B">
              <w:rPr>
                <w:rFonts w:ascii="Arial" w:hAnsi="Arial" w:cs="Arial"/>
                <w:sz w:val="20"/>
                <w:szCs w:val="20"/>
              </w:rPr>
              <w:t>. If we are to maintain a viable program in elementary education and support the Pinal County school districts, recruitment and increasing enrollment are crucial.</w:t>
            </w:r>
          </w:p>
          <w:p w14:paraId="6A40A23C" w14:textId="77777777" w:rsidR="002B3D79" w:rsidRPr="00377EEC" w:rsidRDefault="002B3D79" w:rsidP="00037C6A">
            <w:pPr>
              <w:autoSpaceDE w:val="0"/>
              <w:autoSpaceDN w:val="0"/>
              <w:adjustRightInd w:val="0"/>
              <w:outlineLvl w:val="0"/>
              <w:rPr>
                <w:rFonts w:ascii="Arial" w:hAnsi="Arial" w:cs="Arial"/>
                <w:sz w:val="20"/>
                <w:szCs w:val="20"/>
              </w:rPr>
            </w:pPr>
          </w:p>
        </w:tc>
      </w:tr>
    </w:tbl>
    <w:p w14:paraId="380BCA31" w14:textId="77777777" w:rsidR="00B12430" w:rsidRPr="00377EEC" w:rsidRDefault="00B12430" w:rsidP="00037C6A">
      <w:pPr>
        <w:autoSpaceDE w:val="0"/>
        <w:autoSpaceDN w:val="0"/>
        <w:adjustRightInd w:val="0"/>
        <w:outlineLvl w:val="0"/>
        <w:rPr>
          <w:rFonts w:ascii="Arial" w:hAnsi="Arial" w:cs="Arial"/>
          <w:b/>
          <w:sz w:val="24"/>
          <w:szCs w:val="24"/>
        </w:rPr>
      </w:pPr>
    </w:p>
    <w:tbl>
      <w:tblPr>
        <w:tblStyle w:val="TableGrid"/>
        <w:tblW w:w="0" w:type="auto"/>
        <w:tblLook w:val="04A0" w:firstRow="1" w:lastRow="0" w:firstColumn="1" w:lastColumn="0" w:noHBand="0" w:noVBand="1"/>
      </w:tblPr>
      <w:tblGrid>
        <w:gridCol w:w="11016"/>
      </w:tblGrid>
      <w:tr w:rsidR="00037C6A" w:rsidRPr="00377EEC" w14:paraId="58CC32CA"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587D50" w14:textId="77777777" w:rsidR="00B12430"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Effectiveness for Graduates</w:t>
            </w:r>
          </w:p>
        </w:tc>
      </w:tr>
      <w:tr w:rsidR="00037C6A" w:rsidRPr="00377EEC" w14:paraId="5D3731B6"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54939" w14:textId="4BC2FAE5" w:rsidR="004450FE" w:rsidRPr="001E474C" w:rsidRDefault="5B0FF01B" w:rsidP="5B0FF01B">
            <w:pPr>
              <w:pStyle w:val="ListParagraph"/>
              <w:numPr>
                <w:ilvl w:val="0"/>
                <w:numId w:val="9"/>
              </w:numPr>
              <w:autoSpaceDE w:val="0"/>
              <w:autoSpaceDN w:val="0"/>
              <w:adjustRightInd w:val="0"/>
              <w:ind w:left="0"/>
              <w:outlineLvl w:val="0"/>
              <w:rPr>
                <w:rFonts w:ascii="Arial" w:hAnsi="Arial" w:cs="Arial"/>
                <w:b/>
                <w:sz w:val="20"/>
                <w:szCs w:val="20"/>
              </w:rPr>
            </w:pPr>
            <w:r w:rsidRPr="001E474C">
              <w:rPr>
                <w:rFonts w:ascii="Arial" w:hAnsi="Arial" w:cs="Arial"/>
                <w:b/>
                <w:sz w:val="20"/>
                <w:szCs w:val="20"/>
              </w:rPr>
              <w:t xml:space="preserve">Describe how you measure the success of degree and certificate program graduates. For example, are graduate surveys conducted? Are surveys given to employers to determine satisfaction with program graduate employees?  </w:t>
            </w:r>
          </w:p>
          <w:p w14:paraId="37319A1C" w14:textId="77777777" w:rsidR="0009065A" w:rsidRDefault="0009065A" w:rsidP="00037C6A">
            <w:pPr>
              <w:pStyle w:val="ListParagraph"/>
              <w:numPr>
                <w:ilvl w:val="0"/>
                <w:numId w:val="22"/>
              </w:numPr>
              <w:autoSpaceDE w:val="0"/>
              <w:autoSpaceDN w:val="0"/>
              <w:adjustRightInd w:val="0"/>
              <w:ind w:left="0"/>
              <w:outlineLvl w:val="0"/>
              <w:rPr>
                <w:rFonts w:ascii="Arial" w:hAnsi="Arial" w:cs="Arial"/>
                <w:sz w:val="20"/>
                <w:szCs w:val="20"/>
              </w:rPr>
            </w:pPr>
          </w:p>
          <w:p w14:paraId="121FFF48" w14:textId="605EFD8B" w:rsidR="006F73A4" w:rsidRPr="00377EEC" w:rsidRDefault="5B0FF01B" w:rsidP="5B0FF01B">
            <w:pPr>
              <w:pStyle w:val="ListParagraph"/>
              <w:numPr>
                <w:ilvl w:val="0"/>
                <w:numId w:val="22"/>
              </w:numPr>
              <w:autoSpaceDE w:val="0"/>
              <w:autoSpaceDN w:val="0"/>
              <w:adjustRightInd w:val="0"/>
              <w:ind w:left="0"/>
              <w:outlineLvl w:val="0"/>
              <w:rPr>
                <w:rFonts w:ascii="Arial" w:hAnsi="Arial" w:cs="Arial"/>
                <w:sz w:val="20"/>
                <w:szCs w:val="20"/>
              </w:rPr>
            </w:pPr>
            <w:r w:rsidRPr="5B0FF01B">
              <w:rPr>
                <w:rFonts w:ascii="Arial" w:hAnsi="Arial" w:cs="Arial"/>
                <w:sz w:val="20"/>
                <w:szCs w:val="20"/>
              </w:rPr>
              <w:t>Presently there are no processes in place to measure success of degree graduates.</w:t>
            </w:r>
          </w:p>
          <w:p w14:paraId="0650E9C0" w14:textId="04F1EB22" w:rsidR="007A1E95" w:rsidRDefault="5B0FF01B" w:rsidP="5B0FF01B">
            <w:pPr>
              <w:pStyle w:val="ListParagraph"/>
              <w:numPr>
                <w:ilvl w:val="0"/>
                <w:numId w:val="22"/>
              </w:numPr>
              <w:autoSpaceDE w:val="0"/>
              <w:autoSpaceDN w:val="0"/>
              <w:adjustRightInd w:val="0"/>
              <w:ind w:left="0"/>
              <w:outlineLvl w:val="0"/>
              <w:rPr>
                <w:rFonts w:ascii="Arial" w:hAnsi="Arial" w:cs="Arial"/>
                <w:sz w:val="20"/>
                <w:szCs w:val="20"/>
              </w:rPr>
            </w:pPr>
            <w:r w:rsidRPr="5B0FF01B">
              <w:rPr>
                <w:rFonts w:ascii="Arial" w:hAnsi="Arial" w:cs="Arial"/>
                <w:sz w:val="20"/>
                <w:szCs w:val="20"/>
              </w:rPr>
              <w:t>More data is needed to measure graduate effectiveness. (needs, trends, constituency feedback/surveys)</w:t>
            </w:r>
          </w:p>
          <w:p w14:paraId="4FD62B5A" w14:textId="036BCC55" w:rsidR="0009065A" w:rsidRDefault="5B0FF01B" w:rsidP="5B0FF01B">
            <w:pPr>
              <w:pStyle w:val="ListParagraph"/>
              <w:numPr>
                <w:ilvl w:val="0"/>
                <w:numId w:val="22"/>
              </w:numPr>
              <w:autoSpaceDE w:val="0"/>
              <w:autoSpaceDN w:val="0"/>
              <w:adjustRightInd w:val="0"/>
              <w:ind w:left="0"/>
              <w:outlineLvl w:val="0"/>
              <w:rPr>
                <w:rFonts w:ascii="Arial" w:hAnsi="Arial" w:cs="Arial"/>
                <w:sz w:val="20"/>
                <w:szCs w:val="20"/>
              </w:rPr>
            </w:pPr>
            <w:r w:rsidRPr="5B0FF01B">
              <w:rPr>
                <w:rFonts w:ascii="Arial" w:hAnsi="Arial" w:cs="Arial"/>
                <w:sz w:val="20"/>
                <w:szCs w:val="20"/>
              </w:rPr>
              <w:t>The development of a capstone course and exit survey will help generate data to measure the effectiveness of the AAEE. There are no means to measure effectiveness according to the constituency groups of Pinal County schools.</w:t>
            </w:r>
          </w:p>
          <w:p w14:paraId="598A93D9" w14:textId="21A7E0F5" w:rsidR="0058686F" w:rsidRDefault="002A1F43" w:rsidP="5B0FF01B">
            <w:pPr>
              <w:autoSpaceDE w:val="0"/>
              <w:autoSpaceDN w:val="0"/>
              <w:adjustRightInd w:val="0"/>
              <w:outlineLvl w:val="0"/>
              <w:rPr>
                <w:rFonts w:ascii="Arial" w:hAnsi="Arial" w:cs="Arial"/>
                <w:sz w:val="20"/>
                <w:szCs w:val="20"/>
              </w:rPr>
            </w:pPr>
            <w:r>
              <w:rPr>
                <w:rFonts w:ascii="Arial" w:hAnsi="Arial" w:cs="Arial"/>
                <w:sz w:val="20"/>
                <w:szCs w:val="20"/>
              </w:rPr>
              <w:t xml:space="preserve">Implementing a capstone course with accompanying </w:t>
            </w:r>
            <w:r w:rsidR="001405A0">
              <w:rPr>
                <w:rFonts w:ascii="Arial" w:hAnsi="Arial" w:cs="Arial"/>
                <w:sz w:val="20"/>
                <w:szCs w:val="20"/>
              </w:rPr>
              <w:t xml:space="preserve">end of program assessment will assist </w:t>
            </w:r>
            <w:r w:rsidR="00BA3809">
              <w:rPr>
                <w:rFonts w:ascii="Arial" w:hAnsi="Arial" w:cs="Arial"/>
                <w:sz w:val="20"/>
                <w:szCs w:val="20"/>
              </w:rPr>
              <w:t>in</w:t>
            </w:r>
            <w:r w:rsidR="001405A0">
              <w:rPr>
                <w:rFonts w:ascii="Arial" w:hAnsi="Arial" w:cs="Arial"/>
                <w:sz w:val="20"/>
                <w:szCs w:val="20"/>
              </w:rPr>
              <w:t xml:space="preserve"> d</w:t>
            </w:r>
            <w:r w:rsidR="5B0FF01B" w:rsidRPr="5B0FF01B">
              <w:rPr>
                <w:rFonts w:ascii="Arial" w:hAnsi="Arial" w:cs="Arial"/>
                <w:sz w:val="20"/>
                <w:szCs w:val="20"/>
              </w:rPr>
              <w:t>ata collection to evaluate student success and inform our program</w:t>
            </w:r>
            <w:r w:rsidR="00E32ED0">
              <w:rPr>
                <w:rFonts w:ascii="Arial" w:hAnsi="Arial" w:cs="Arial"/>
                <w:sz w:val="20"/>
                <w:szCs w:val="20"/>
              </w:rPr>
              <w:t>’</w:t>
            </w:r>
            <w:r w:rsidR="5B0FF01B" w:rsidRPr="5B0FF01B">
              <w:rPr>
                <w:rFonts w:ascii="Arial" w:hAnsi="Arial" w:cs="Arial"/>
                <w:sz w:val="20"/>
                <w:szCs w:val="20"/>
              </w:rPr>
              <w:t>s continuous improvement efforts.</w:t>
            </w:r>
          </w:p>
          <w:p w14:paraId="69A17773" w14:textId="72705483" w:rsidR="00DE2839" w:rsidRDefault="00DE2839" w:rsidP="0058686F">
            <w:pPr>
              <w:autoSpaceDE w:val="0"/>
              <w:autoSpaceDN w:val="0"/>
              <w:adjustRightInd w:val="0"/>
              <w:outlineLvl w:val="0"/>
              <w:rPr>
                <w:rFonts w:ascii="Arial" w:hAnsi="Arial" w:cs="Arial"/>
                <w:sz w:val="20"/>
                <w:szCs w:val="20"/>
              </w:rPr>
            </w:pPr>
          </w:p>
          <w:p w14:paraId="5A670858" w14:textId="05823DBA" w:rsidR="00DE2839" w:rsidRPr="0058686F"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Even though there are no current transfer or articulation agreements in place for the AAEE program, the review process has taught us we need to create internal methods and measures to track student data including enrollment, degree completion, transfer rates, and student progress toward baccalaureate degrees once agreements are in place.</w:t>
            </w:r>
          </w:p>
          <w:p w14:paraId="62511FA0" w14:textId="364EADBC" w:rsidR="00B12430" w:rsidRPr="00377EEC" w:rsidRDefault="009671B3" w:rsidP="00037C6A">
            <w:pPr>
              <w:autoSpaceDE w:val="0"/>
              <w:autoSpaceDN w:val="0"/>
              <w:adjustRightInd w:val="0"/>
              <w:outlineLvl w:val="0"/>
              <w:rPr>
                <w:rFonts w:ascii="Arial" w:hAnsi="Arial" w:cs="Arial"/>
                <w:sz w:val="20"/>
                <w:szCs w:val="20"/>
              </w:rPr>
            </w:pPr>
            <w:r w:rsidRPr="00377EEC">
              <w:rPr>
                <w:rFonts w:ascii="Arial" w:hAnsi="Arial" w:cs="Arial"/>
                <w:sz w:val="20"/>
                <w:szCs w:val="20"/>
              </w:rPr>
              <w:tab/>
            </w:r>
          </w:p>
        </w:tc>
      </w:tr>
      <w:tr w:rsidR="00037C6A" w:rsidRPr="00377EEC" w14:paraId="4D327ED0"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B053C" w14:textId="4DBD5C5F" w:rsidR="00B12430" w:rsidRPr="00BF209D" w:rsidRDefault="5B0FF01B" w:rsidP="5B0FF01B">
            <w:pPr>
              <w:pStyle w:val="ListParagraph"/>
              <w:numPr>
                <w:ilvl w:val="0"/>
                <w:numId w:val="9"/>
              </w:numPr>
              <w:autoSpaceDE w:val="0"/>
              <w:autoSpaceDN w:val="0"/>
              <w:adjustRightInd w:val="0"/>
              <w:ind w:left="0"/>
              <w:outlineLvl w:val="0"/>
              <w:rPr>
                <w:rFonts w:ascii="Arial" w:hAnsi="Arial" w:cs="Arial"/>
                <w:b/>
                <w:sz w:val="20"/>
                <w:szCs w:val="20"/>
              </w:rPr>
            </w:pPr>
            <w:r w:rsidRPr="00BF209D">
              <w:rPr>
                <w:rFonts w:ascii="Arial" w:hAnsi="Arial" w:cs="Arial"/>
                <w:b/>
                <w:sz w:val="20"/>
                <w:szCs w:val="20"/>
              </w:rPr>
              <w:t xml:space="preserve">If a degree or certificate is designed to lead directly into the workforce, describe the success of students in obtaining a job in the field of study upon graduation. Please provide any qualitative or quantitative data you have:  </w:t>
            </w:r>
          </w:p>
          <w:p w14:paraId="748D8C17" w14:textId="77777777" w:rsidR="0058686F" w:rsidRPr="00377EEC" w:rsidRDefault="0058686F" w:rsidP="00037C6A">
            <w:pPr>
              <w:pStyle w:val="ListParagraph"/>
              <w:numPr>
                <w:ilvl w:val="0"/>
                <w:numId w:val="9"/>
              </w:numPr>
              <w:autoSpaceDE w:val="0"/>
              <w:autoSpaceDN w:val="0"/>
              <w:adjustRightInd w:val="0"/>
              <w:ind w:left="0"/>
              <w:outlineLvl w:val="0"/>
              <w:rPr>
                <w:rFonts w:ascii="Arial" w:hAnsi="Arial" w:cs="Arial"/>
                <w:sz w:val="20"/>
                <w:szCs w:val="20"/>
              </w:rPr>
            </w:pPr>
          </w:p>
          <w:p w14:paraId="3AEAFBDF" w14:textId="1258A90C" w:rsidR="007C08EC" w:rsidRDefault="5B0FF01B" w:rsidP="5B0FF01B">
            <w:pPr>
              <w:pStyle w:val="ListParagraph"/>
              <w:numPr>
                <w:ilvl w:val="0"/>
                <w:numId w:val="22"/>
              </w:numPr>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The AAEE is not designed to lead directly into the workforce. However, with the revisions in state teacher certification many of our graduates are being hired as the teacher of record in Pinal County schools. With the completion of the AAEE, graduates will also have obtained enough credit hours to be </w:t>
            </w:r>
            <w:r w:rsidR="003B140E">
              <w:rPr>
                <w:rFonts w:ascii="Arial" w:hAnsi="Arial" w:cs="Arial"/>
                <w:sz w:val="20"/>
                <w:szCs w:val="20"/>
              </w:rPr>
              <w:t>enter the</w:t>
            </w:r>
            <w:r w:rsidRPr="5B0FF01B">
              <w:rPr>
                <w:rFonts w:ascii="Arial" w:hAnsi="Arial" w:cs="Arial"/>
                <w:sz w:val="20"/>
                <w:szCs w:val="20"/>
              </w:rPr>
              <w:t xml:space="preserve"> workforce as a paraprofessional. Obtaining the AAEE provides students the foundational skills outlined on the national paraprofessional exam therefore, students earning the AAEE degree are not required to take the paraprofessional exam offered </w:t>
            </w:r>
            <w:r w:rsidR="00AC566D">
              <w:rPr>
                <w:rFonts w:ascii="Arial" w:hAnsi="Arial" w:cs="Arial"/>
                <w:sz w:val="20"/>
                <w:szCs w:val="20"/>
              </w:rPr>
              <w:t>to</w:t>
            </w:r>
            <w:r w:rsidRPr="5B0FF01B">
              <w:rPr>
                <w:rFonts w:ascii="Arial" w:hAnsi="Arial" w:cs="Arial"/>
                <w:sz w:val="20"/>
                <w:szCs w:val="20"/>
              </w:rPr>
              <w:t xml:space="preserve"> applicants without the required amount of 60 college credit hours. </w:t>
            </w:r>
          </w:p>
          <w:p w14:paraId="2FC2B32C" w14:textId="77777777" w:rsidR="00B12430" w:rsidRDefault="00B12430" w:rsidP="00DE2839">
            <w:pPr>
              <w:autoSpaceDE w:val="0"/>
              <w:autoSpaceDN w:val="0"/>
              <w:adjustRightInd w:val="0"/>
              <w:outlineLvl w:val="0"/>
              <w:rPr>
                <w:rFonts w:ascii="Arial" w:hAnsi="Arial" w:cs="Arial"/>
                <w:sz w:val="20"/>
                <w:szCs w:val="20"/>
              </w:rPr>
            </w:pPr>
          </w:p>
          <w:p w14:paraId="1A79A079" w14:textId="22FA3115" w:rsidR="00DE2839"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 xml:space="preserve">The change in teacher certification went into effect the 2017-2018 school year. Data </w:t>
            </w:r>
            <w:r w:rsidR="00AC566D">
              <w:rPr>
                <w:rFonts w:ascii="Arial" w:hAnsi="Arial" w:cs="Arial"/>
                <w:sz w:val="20"/>
                <w:szCs w:val="20"/>
              </w:rPr>
              <w:t>is unavailable</w:t>
            </w:r>
            <w:r w:rsidRPr="5B0FF01B">
              <w:rPr>
                <w:rFonts w:ascii="Arial" w:hAnsi="Arial" w:cs="Arial"/>
                <w:sz w:val="20"/>
                <w:szCs w:val="20"/>
              </w:rPr>
              <w:t xml:space="preserve"> regarding the success of students with an AA being hired as classroom teachers.</w:t>
            </w:r>
          </w:p>
          <w:p w14:paraId="6F849AC6" w14:textId="3F8989D6" w:rsidR="00DE2839" w:rsidRPr="00DE2839" w:rsidRDefault="00DE2839" w:rsidP="00DE2839">
            <w:pPr>
              <w:autoSpaceDE w:val="0"/>
              <w:autoSpaceDN w:val="0"/>
              <w:adjustRightInd w:val="0"/>
              <w:outlineLvl w:val="0"/>
              <w:rPr>
                <w:rFonts w:ascii="Arial" w:hAnsi="Arial" w:cs="Arial"/>
                <w:sz w:val="20"/>
                <w:szCs w:val="20"/>
              </w:rPr>
            </w:pPr>
          </w:p>
        </w:tc>
      </w:tr>
      <w:tr w:rsidR="00B12430" w:rsidRPr="00377EEC" w14:paraId="44807266" w14:textId="77777777" w:rsidTr="5B0FF01B">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95A61" w14:textId="470E119B" w:rsidR="007A1E95" w:rsidRPr="00AC566D" w:rsidRDefault="5B0FF01B" w:rsidP="5B0FF01B">
            <w:pPr>
              <w:pStyle w:val="ListParagraph"/>
              <w:numPr>
                <w:ilvl w:val="0"/>
                <w:numId w:val="9"/>
              </w:numPr>
              <w:autoSpaceDE w:val="0"/>
              <w:autoSpaceDN w:val="0"/>
              <w:adjustRightInd w:val="0"/>
              <w:ind w:left="0"/>
              <w:outlineLvl w:val="0"/>
              <w:rPr>
                <w:rFonts w:ascii="Arial" w:hAnsi="Arial" w:cs="Arial"/>
                <w:b/>
                <w:sz w:val="20"/>
                <w:szCs w:val="20"/>
              </w:rPr>
            </w:pPr>
            <w:r w:rsidRPr="00AC566D">
              <w:rPr>
                <w:rFonts w:ascii="Arial" w:hAnsi="Arial" w:cs="Arial"/>
                <w:b/>
                <w:sz w:val="20"/>
                <w:szCs w:val="20"/>
              </w:rPr>
              <w:t>If your program serves to prepare a student for external certification or licensure of any kind identify the certification or license and the percentage of program graduates who earn/achieve it. Put data in the table below.</w:t>
            </w:r>
          </w:p>
          <w:p w14:paraId="01C64460" w14:textId="77777777" w:rsidR="00DE2839" w:rsidRPr="00377EEC" w:rsidRDefault="00DE2839" w:rsidP="00037C6A">
            <w:pPr>
              <w:pStyle w:val="ListParagraph"/>
              <w:numPr>
                <w:ilvl w:val="0"/>
                <w:numId w:val="9"/>
              </w:numPr>
              <w:autoSpaceDE w:val="0"/>
              <w:autoSpaceDN w:val="0"/>
              <w:adjustRightInd w:val="0"/>
              <w:ind w:left="0"/>
              <w:outlineLvl w:val="0"/>
              <w:rPr>
                <w:rFonts w:ascii="Arial" w:hAnsi="Arial" w:cs="Arial"/>
                <w:sz w:val="20"/>
                <w:szCs w:val="20"/>
              </w:rPr>
            </w:pPr>
          </w:p>
          <w:p w14:paraId="5F9D074E" w14:textId="73A983B3" w:rsidR="00CC48C7" w:rsidRDefault="5B0FF01B" w:rsidP="5B0FF01B">
            <w:pPr>
              <w:shd w:val="clear" w:color="auto" w:fill="FFFFFF" w:themeFill="background1"/>
              <w:rPr>
                <w:rFonts w:ascii="Arial" w:hAnsi="Arial" w:cs="Arial"/>
                <w:color w:val="222222"/>
                <w:sz w:val="20"/>
                <w:szCs w:val="20"/>
              </w:rPr>
            </w:pPr>
            <w:r w:rsidRPr="5B0FF01B">
              <w:rPr>
                <w:rFonts w:ascii="Arial" w:hAnsi="Arial" w:cs="Arial"/>
                <w:sz w:val="20"/>
                <w:szCs w:val="20"/>
              </w:rPr>
              <w:t xml:space="preserve">Presently, there is no data to complete this question. The AAEE does not offer licensing or certification, however, as indicated in above sections, certification requirements and guidelines have recently been revised. This allows for students earning an AAEE to acquire emergency teacher certification to become full time teachers in P-12 school districts. Students graduating with an AAEE also qualify for employment as a paraprofessional in P-12 schools across the nation. National ESSA guidelines require </w:t>
            </w:r>
            <w:r w:rsidRPr="5B0FF01B">
              <w:rPr>
                <w:rFonts w:ascii="Arial" w:hAnsi="Arial" w:cs="Arial"/>
                <w:color w:val="222222"/>
                <w:sz w:val="20"/>
                <w:szCs w:val="20"/>
              </w:rPr>
              <w:t xml:space="preserve">Title I paraprofessionals whose duties include instructional support </w:t>
            </w:r>
            <w:r w:rsidR="00F8352A">
              <w:rPr>
                <w:rFonts w:ascii="Arial" w:hAnsi="Arial" w:cs="Arial"/>
                <w:color w:val="222222"/>
                <w:sz w:val="20"/>
                <w:szCs w:val="20"/>
              </w:rPr>
              <w:t>to</w:t>
            </w:r>
            <w:r w:rsidRPr="5B0FF01B">
              <w:rPr>
                <w:rFonts w:ascii="Arial" w:hAnsi="Arial" w:cs="Arial"/>
                <w:color w:val="222222"/>
                <w:sz w:val="20"/>
                <w:szCs w:val="20"/>
              </w:rPr>
              <w:t xml:space="preserve"> have: </w:t>
            </w:r>
          </w:p>
          <w:p w14:paraId="6A576539" w14:textId="77777777" w:rsidR="00CC48C7" w:rsidRDefault="5B0FF01B" w:rsidP="5B0FF01B">
            <w:pPr>
              <w:shd w:val="clear" w:color="auto" w:fill="FFFFFF" w:themeFill="background1"/>
              <w:ind w:left="720"/>
            </w:pPr>
            <w:r>
              <w:t>(1) A secondary school diploma or its recognized equivalent.</w:t>
            </w:r>
          </w:p>
          <w:p w14:paraId="7AE619B8" w14:textId="77777777" w:rsidR="00CC48C7" w:rsidRDefault="5B0FF01B" w:rsidP="5B0FF01B">
            <w:pPr>
              <w:shd w:val="clear" w:color="auto" w:fill="FFFFFF" w:themeFill="background1"/>
              <w:ind w:left="720"/>
            </w:pPr>
            <w:r>
              <w:t xml:space="preserve">(2) Additionally, except as noted below, paraprofessionals hired after January 8, 2002, and working in a program supported with Title I, Part A funds must have </w:t>
            </w:r>
          </w:p>
          <w:p w14:paraId="1EF652F4" w14:textId="77777777" w:rsidR="00CC48C7" w:rsidRDefault="5B0FF01B" w:rsidP="5B0FF01B">
            <w:pPr>
              <w:shd w:val="clear" w:color="auto" w:fill="FFFFFF" w:themeFill="background1"/>
              <w:ind w:left="1440"/>
            </w:pPr>
            <w:r>
              <w:t xml:space="preserve">Completed two years of study at an institution of higher education; or </w:t>
            </w:r>
          </w:p>
          <w:p w14:paraId="4899A7D4" w14:textId="6AD90C04" w:rsidR="00CC48C7" w:rsidRDefault="5B0FF01B" w:rsidP="5B0FF01B">
            <w:pPr>
              <w:shd w:val="clear" w:color="auto" w:fill="FFFFFF" w:themeFill="background1"/>
              <w:ind w:left="1440"/>
            </w:pPr>
            <w:r>
              <w:t xml:space="preserve">Obtained an associate’s (or higher) degree; or </w:t>
            </w:r>
          </w:p>
          <w:p w14:paraId="7CA06129" w14:textId="49C84249" w:rsidR="00CC48C7" w:rsidRPr="00CC48C7" w:rsidRDefault="5B0FF01B" w:rsidP="5B0FF01B">
            <w:pPr>
              <w:shd w:val="clear" w:color="auto" w:fill="FFFFFF" w:themeFill="background1"/>
              <w:ind w:left="1440"/>
              <w:rPr>
                <w:rFonts w:ascii="Arial" w:hAnsi="Arial" w:cs="Arial"/>
                <w:color w:val="222222"/>
                <w:sz w:val="20"/>
                <w:szCs w:val="20"/>
              </w:rPr>
            </w:pPr>
            <w:r>
              <w:t>Met a rigorous standard of quality and be able to demonstrate, through a formal State or local academic assessment, knowledge of and the ability to assist in instructing, reading, writing, and mathematics (or, as appropriate, reading readiness, writing readiness, and mathematics readiness).</w:t>
            </w:r>
          </w:p>
          <w:p w14:paraId="17C785CF" w14:textId="77777777" w:rsidR="00CC48C7" w:rsidRDefault="00CC48C7" w:rsidP="2A827148">
            <w:pPr>
              <w:pStyle w:val="ListParagraph"/>
              <w:autoSpaceDE w:val="0"/>
              <w:autoSpaceDN w:val="0"/>
              <w:adjustRightInd w:val="0"/>
              <w:ind w:left="0"/>
              <w:outlineLvl w:val="0"/>
              <w:rPr>
                <w:rFonts w:ascii="Arial" w:hAnsi="Arial" w:cs="Arial"/>
                <w:sz w:val="20"/>
                <w:szCs w:val="20"/>
              </w:rPr>
            </w:pPr>
          </w:p>
          <w:p w14:paraId="31526A24" w14:textId="24E55A0C" w:rsidR="007A1E95" w:rsidRPr="00377EEC" w:rsidRDefault="5B0FF01B" w:rsidP="5B0FF01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CAC’s AAEE satisfies criteria for students to obtain an associate degree. Earning an AAEE allows students to experience based employment and entrance into the educational pipeline prior to obtaining a baccalaureate degree. </w:t>
            </w:r>
          </w:p>
          <w:p w14:paraId="146CEA8A" w14:textId="35DA0214" w:rsidR="007A1E95" w:rsidRPr="00377EEC" w:rsidRDefault="007A1E95" w:rsidP="00037C6A">
            <w:pPr>
              <w:autoSpaceDE w:val="0"/>
              <w:autoSpaceDN w:val="0"/>
              <w:adjustRightInd w:val="0"/>
              <w:outlineLvl w:val="0"/>
              <w:rPr>
                <w:rFonts w:ascii="Arial" w:hAnsi="Arial" w:cs="Arial"/>
                <w:sz w:val="20"/>
                <w:szCs w:val="20"/>
              </w:rPr>
            </w:pPr>
          </w:p>
          <w:p w14:paraId="5D665766" w14:textId="77777777" w:rsidR="006976D2" w:rsidRPr="00377EEC" w:rsidRDefault="006976D2" w:rsidP="00037C6A">
            <w:pPr>
              <w:autoSpaceDE w:val="0"/>
              <w:autoSpaceDN w:val="0"/>
              <w:adjustRightInd w:val="0"/>
              <w:outlineLvl w:val="0"/>
              <w:rPr>
                <w:rFonts w:ascii="Arial" w:hAnsi="Arial" w:cs="Arial"/>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195"/>
              <w:gridCol w:w="1008"/>
              <w:gridCol w:w="1008"/>
              <w:gridCol w:w="1008"/>
              <w:gridCol w:w="1008"/>
              <w:gridCol w:w="1008"/>
            </w:tblGrid>
            <w:tr w:rsidR="00037C6A" w:rsidRPr="00377EEC" w14:paraId="66B4E4B0" w14:textId="77777777" w:rsidTr="5B0FF01B">
              <w:tc>
                <w:tcPr>
                  <w:tcW w:w="1797" w:type="dxa"/>
                  <w:shd w:val="clear" w:color="auto" w:fill="auto"/>
                </w:tcPr>
                <w:p w14:paraId="3A33BE6B"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Licensure/Certification</w:t>
                  </w:r>
                </w:p>
              </w:tc>
              <w:tc>
                <w:tcPr>
                  <w:tcW w:w="1008" w:type="dxa"/>
                  <w:shd w:val="clear" w:color="auto" w:fill="auto"/>
                </w:tcPr>
                <w:p w14:paraId="6E1CEAF5"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2016-17</w:t>
                  </w:r>
                </w:p>
              </w:tc>
              <w:tc>
                <w:tcPr>
                  <w:tcW w:w="1008" w:type="dxa"/>
                  <w:shd w:val="clear" w:color="auto" w:fill="auto"/>
                </w:tcPr>
                <w:p w14:paraId="666E9BE8"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2015-16</w:t>
                  </w:r>
                </w:p>
              </w:tc>
              <w:tc>
                <w:tcPr>
                  <w:tcW w:w="1008" w:type="dxa"/>
                  <w:shd w:val="clear" w:color="auto" w:fill="auto"/>
                </w:tcPr>
                <w:p w14:paraId="3C600A7E"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2014-15</w:t>
                  </w:r>
                </w:p>
              </w:tc>
              <w:tc>
                <w:tcPr>
                  <w:tcW w:w="1008" w:type="dxa"/>
                  <w:shd w:val="clear" w:color="auto" w:fill="auto"/>
                </w:tcPr>
                <w:p w14:paraId="4B7F5D3D"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2013-14</w:t>
                  </w:r>
                </w:p>
              </w:tc>
              <w:tc>
                <w:tcPr>
                  <w:tcW w:w="1008" w:type="dxa"/>
                  <w:shd w:val="clear" w:color="auto" w:fill="auto"/>
                </w:tcPr>
                <w:p w14:paraId="7028C25A" w14:textId="77777777" w:rsidR="006976D2" w:rsidRPr="00377EEC"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2012-13</w:t>
                  </w:r>
                </w:p>
              </w:tc>
            </w:tr>
            <w:tr w:rsidR="00037C6A" w:rsidRPr="00377EEC" w14:paraId="281843F6" w14:textId="77777777" w:rsidTr="5B0FF01B">
              <w:tc>
                <w:tcPr>
                  <w:tcW w:w="1797" w:type="dxa"/>
                  <w:shd w:val="clear" w:color="auto" w:fill="auto"/>
                </w:tcPr>
                <w:p w14:paraId="44B626A7"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1AF5B208"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5EBB9CD2"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5E7BFBCE"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5577EDAB"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74E59F2C" w14:textId="77777777" w:rsidR="006976D2" w:rsidRPr="00377EEC" w:rsidRDefault="006976D2" w:rsidP="00037C6A">
                  <w:pPr>
                    <w:autoSpaceDE w:val="0"/>
                    <w:autoSpaceDN w:val="0"/>
                    <w:adjustRightInd w:val="0"/>
                    <w:outlineLvl w:val="0"/>
                    <w:rPr>
                      <w:rFonts w:ascii="Arial" w:hAnsi="Arial" w:cs="Arial"/>
                      <w:sz w:val="20"/>
                      <w:szCs w:val="20"/>
                    </w:rPr>
                  </w:pPr>
                </w:p>
              </w:tc>
            </w:tr>
            <w:tr w:rsidR="00037C6A" w:rsidRPr="00377EEC" w14:paraId="62B9A61E" w14:textId="77777777" w:rsidTr="5B0FF01B">
              <w:tc>
                <w:tcPr>
                  <w:tcW w:w="1797" w:type="dxa"/>
                  <w:shd w:val="clear" w:color="auto" w:fill="auto"/>
                </w:tcPr>
                <w:p w14:paraId="45F3FA46"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3BD53B54"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7E51CE91"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236E94B4"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644B72F6" w14:textId="77777777" w:rsidR="006976D2" w:rsidRPr="00377EEC" w:rsidRDefault="006976D2" w:rsidP="00037C6A">
                  <w:pPr>
                    <w:autoSpaceDE w:val="0"/>
                    <w:autoSpaceDN w:val="0"/>
                    <w:adjustRightInd w:val="0"/>
                    <w:outlineLvl w:val="0"/>
                    <w:rPr>
                      <w:rFonts w:ascii="Arial" w:hAnsi="Arial" w:cs="Arial"/>
                      <w:sz w:val="20"/>
                      <w:szCs w:val="20"/>
                    </w:rPr>
                  </w:pPr>
                </w:p>
              </w:tc>
              <w:tc>
                <w:tcPr>
                  <w:tcW w:w="1008" w:type="dxa"/>
                  <w:shd w:val="clear" w:color="auto" w:fill="auto"/>
                </w:tcPr>
                <w:p w14:paraId="3D8642B3" w14:textId="77777777" w:rsidR="006976D2" w:rsidRPr="00377EEC" w:rsidRDefault="006976D2" w:rsidP="00037C6A">
                  <w:pPr>
                    <w:autoSpaceDE w:val="0"/>
                    <w:autoSpaceDN w:val="0"/>
                    <w:adjustRightInd w:val="0"/>
                    <w:outlineLvl w:val="0"/>
                    <w:rPr>
                      <w:rFonts w:ascii="Arial" w:hAnsi="Arial" w:cs="Arial"/>
                      <w:sz w:val="20"/>
                      <w:szCs w:val="20"/>
                    </w:rPr>
                  </w:pPr>
                </w:p>
              </w:tc>
            </w:tr>
          </w:tbl>
          <w:p w14:paraId="0726A59E" w14:textId="77777777" w:rsidR="006976D2" w:rsidRPr="00377EEC" w:rsidRDefault="006976D2" w:rsidP="00037C6A">
            <w:pPr>
              <w:autoSpaceDE w:val="0"/>
              <w:autoSpaceDN w:val="0"/>
              <w:adjustRightInd w:val="0"/>
              <w:outlineLvl w:val="0"/>
              <w:rPr>
                <w:rFonts w:ascii="Arial" w:hAnsi="Arial" w:cs="Arial"/>
                <w:sz w:val="20"/>
                <w:szCs w:val="20"/>
              </w:rPr>
            </w:pPr>
          </w:p>
          <w:p w14:paraId="70AC5445" w14:textId="77777777" w:rsidR="006976D2" w:rsidRPr="00377EEC" w:rsidRDefault="006976D2" w:rsidP="00037C6A">
            <w:pPr>
              <w:autoSpaceDE w:val="0"/>
              <w:autoSpaceDN w:val="0"/>
              <w:adjustRightInd w:val="0"/>
              <w:outlineLvl w:val="0"/>
              <w:rPr>
                <w:rFonts w:ascii="Arial" w:hAnsi="Arial" w:cs="Arial"/>
                <w:sz w:val="20"/>
                <w:szCs w:val="20"/>
              </w:rPr>
            </w:pPr>
          </w:p>
          <w:p w14:paraId="1E29CBE9" w14:textId="77777777" w:rsidR="00B12430" w:rsidRPr="00377EEC" w:rsidRDefault="00B12430" w:rsidP="00037C6A">
            <w:pPr>
              <w:autoSpaceDE w:val="0"/>
              <w:autoSpaceDN w:val="0"/>
              <w:adjustRightInd w:val="0"/>
              <w:outlineLvl w:val="0"/>
              <w:rPr>
                <w:rFonts w:ascii="Arial" w:hAnsi="Arial" w:cs="Arial"/>
                <w:sz w:val="20"/>
                <w:szCs w:val="20"/>
              </w:rPr>
            </w:pPr>
          </w:p>
        </w:tc>
      </w:tr>
    </w:tbl>
    <w:p w14:paraId="0EB19B35" w14:textId="77777777" w:rsidR="00B12430" w:rsidRDefault="00B12430" w:rsidP="00037C6A">
      <w:pPr>
        <w:autoSpaceDE w:val="0"/>
        <w:autoSpaceDN w:val="0"/>
        <w:adjustRightInd w:val="0"/>
        <w:outlineLvl w:val="0"/>
        <w:rPr>
          <w:rFonts w:ascii="Arial" w:hAnsi="Arial" w:cs="Arial"/>
          <w:b/>
          <w:bCs/>
          <w:sz w:val="20"/>
          <w:szCs w:val="20"/>
        </w:rPr>
      </w:pPr>
    </w:p>
    <w:p w14:paraId="6EBBBE51" w14:textId="41CE91FD" w:rsidR="00D70E01" w:rsidRDefault="00D70E01" w:rsidP="00037C6A">
      <w:pPr>
        <w:autoSpaceDE w:val="0"/>
        <w:autoSpaceDN w:val="0"/>
        <w:adjustRightInd w:val="0"/>
        <w:outlineLvl w:val="0"/>
        <w:rPr>
          <w:rFonts w:ascii="Arial" w:hAnsi="Arial" w:cs="Arial"/>
          <w:b/>
          <w:bCs/>
          <w:sz w:val="20"/>
          <w:szCs w:val="20"/>
        </w:rPr>
      </w:pPr>
    </w:p>
    <w:p w14:paraId="3BFDCE1E" w14:textId="77777777" w:rsidR="00D70E01" w:rsidRDefault="00D70E01" w:rsidP="00037C6A">
      <w:pPr>
        <w:autoSpaceDE w:val="0"/>
        <w:autoSpaceDN w:val="0"/>
        <w:adjustRightInd w:val="0"/>
        <w:outlineLvl w:val="0"/>
        <w:rPr>
          <w:rFonts w:ascii="Arial" w:hAnsi="Arial" w:cs="Arial"/>
          <w:b/>
          <w:bCs/>
          <w:sz w:val="20"/>
          <w:szCs w:val="20"/>
        </w:rPr>
      </w:pPr>
    </w:p>
    <w:p w14:paraId="57FE605C" w14:textId="77777777" w:rsidR="00D70E01" w:rsidRPr="00377EEC" w:rsidRDefault="00D70E01" w:rsidP="00037C6A">
      <w:pPr>
        <w:autoSpaceDE w:val="0"/>
        <w:autoSpaceDN w:val="0"/>
        <w:adjustRightInd w:val="0"/>
        <w:outlineLvl w:val="0"/>
        <w:rPr>
          <w:rFonts w:ascii="Arial" w:hAnsi="Arial" w:cs="Arial"/>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037C6A" w:rsidRPr="00377EEC" w14:paraId="52A53ECA" w14:textId="77777777" w:rsidTr="00C22D8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E9C0629" w14:textId="78CDB5A7" w:rsidR="00C44FA3" w:rsidRPr="00377EEC" w:rsidRDefault="5B0FF01B" w:rsidP="5B0FF01B">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Continuous Quality Improvement</w:t>
            </w:r>
          </w:p>
        </w:tc>
      </w:tr>
      <w:tr w:rsidR="00037C6A" w:rsidRPr="00377EEC" w14:paraId="6118381C" w14:textId="77777777" w:rsidTr="00C22D8B">
        <w:trPr>
          <w:trHeight w:val="1418"/>
        </w:trPr>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6BACE" w14:textId="77777777" w:rsidR="00C44FA3" w:rsidRPr="00F12D11" w:rsidRDefault="5B0FF01B" w:rsidP="5B0FF01B">
            <w:pPr>
              <w:pStyle w:val="ListParagraph"/>
              <w:numPr>
                <w:ilvl w:val="0"/>
                <w:numId w:val="10"/>
              </w:numPr>
              <w:autoSpaceDE w:val="0"/>
              <w:autoSpaceDN w:val="0"/>
              <w:adjustRightInd w:val="0"/>
              <w:ind w:left="0"/>
              <w:outlineLvl w:val="0"/>
              <w:rPr>
                <w:rFonts w:ascii="Arial" w:hAnsi="Arial" w:cs="Arial"/>
                <w:b/>
                <w:sz w:val="20"/>
                <w:szCs w:val="20"/>
              </w:rPr>
            </w:pPr>
            <w:r w:rsidRPr="00F12D11">
              <w:rPr>
                <w:rFonts w:ascii="Arial" w:hAnsi="Arial" w:cs="Arial"/>
                <w:b/>
                <w:sz w:val="20"/>
                <w:szCs w:val="20"/>
              </w:rPr>
              <w:t>Discuss how the program has used operational planning goals to achieve quality improvement over the past 5 years:</w:t>
            </w:r>
          </w:p>
          <w:p w14:paraId="568DDEC3" w14:textId="77777777" w:rsidR="0096262A" w:rsidRDefault="0096262A" w:rsidP="00037C6A">
            <w:pPr>
              <w:autoSpaceDE w:val="0"/>
              <w:autoSpaceDN w:val="0"/>
              <w:adjustRightInd w:val="0"/>
              <w:outlineLvl w:val="0"/>
              <w:rPr>
                <w:rFonts w:ascii="Arial" w:hAnsi="Arial" w:cs="Arial"/>
                <w:bCs/>
                <w:sz w:val="20"/>
                <w:szCs w:val="20"/>
              </w:rPr>
            </w:pPr>
          </w:p>
          <w:p w14:paraId="04C7F7CF" w14:textId="5DCEEDBF" w:rsidR="00DE2839" w:rsidRDefault="5B0FF01B" w:rsidP="5B0FF01B">
            <w:pPr>
              <w:autoSpaceDE w:val="0"/>
              <w:autoSpaceDN w:val="0"/>
              <w:adjustRightInd w:val="0"/>
              <w:outlineLvl w:val="0"/>
              <w:rPr>
                <w:rFonts w:ascii="Arial" w:hAnsi="Arial" w:cs="Arial"/>
                <w:sz w:val="20"/>
                <w:szCs w:val="20"/>
              </w:rPr>
            </w:pPr>
            <w:r w:rsidRPr="5B0FF01B">
              <w:rPr>
                <w:rFonts w:ascii="Arial" w:hAnsi="Arial" w:cs="Arial"/>
                <w:sz w:val="20"/>
                <w:szCs w:val="20"/>
              </w:rPr>
              <w:t>The AAEE program has used operational planning goals to determine program priorities</w:t>
            </w:r>
            <w:r w:rsidR="007D4F90">
              <w:rPr>
                <w:rFonts w:ascii="Arial" w:hAnsi="Arial" w:cs="Arial"/>
                <w:sz w:val="20"/>
                <w:szCs w:val="20"/>
              </w:rPr>
              <w:t xml:space="preserve"> through the Academic Program Review pro</w:t>
            </w:r>
            <w:r w:rsidR="00227B37">
              <w:rPr>
                <w:rFonts w:ascii="Arial" w:hAnsi="Arial" w:cs="Arial"/>
                <w:sz w:val="20"/>
                <w:szCs w:val="20"/>
              </w:rPr>
              <w:t>cess</w:t>
            </w:r>
            <w:r w:rsidRPr="5B0FF01B">
              <w:rPr>
                <w:rFonts w:ascii="Arial" w:hAnsi="Arial" w:cs="Arial"/>
                <w:sz w:val="20"/>
                <w:szCs w:val="20"/>
              </w:rPr>
              <w:t xml:space="preserve">, </w:t>
            </w:r>
            <w:r w:rsidR="00227B37">
              <w:rPr>
                <w:rFonts w:ascii="Arial" w:hAnsi="Arial" w:cs="Arial"/>
                <w:sz w:val="20"/>
                <w:szCs w:val="20"/>
              </w:rPr>
              <w:t xml:space="preserve">course </w:t>
            </w:r>
            <w:r w:rsidRPr="5B0FF01B">
              <w:rPr>
                <w:rFonts w:ascii="Arial" w:hAnsi="Arial" w:cs="Arial"/>
                <w:sz w:val="20"/>
                <w:szCs w:val="20"/>
              </w:rPr>
              <w:t>scheduling, student recruitment, support for accreditation seeking requirements, and navigating program leadership changes.</w:t>
            </w:r>
          </w:p>
          <w:p w14:paraId="48257C23" w14:textId="77777777" w:rsidR="00C44FA3" w:rsidRPr="003B2715" w:rsidRDefault="00C44FA3" w:rsidP="00C22D8B">
            <w:pPr>
              <w:autoSpaceDE w:val="0"/>
              <w:autoSpaceDN w:val="0"/>
              <w:adjustRightInd w:val="0"/>
              <w:outlineLvl w:val="0"/>
              <w:rPr>
                <w:rFonts w:ascii="Arial" w:hAnsi="Arial" w:cs="Arial"/>
                <w:sz w:val="20"/>
                <w:szCs w:val="20"/>
              </w:rPr>
            </w:pPr>
          </w:p>
        </w:tc>
      </w:tr>
      <w:tr w:rsidR="00037C6A" w:rsidRPr="00377EEC" w14:paraId="06809BAE" w14:textId="77777777" w:rsidTr="00C22D8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D6B80" w14:textId="1BA7C7E4" w:rsidR="00C44FA3" w:rsidRPr="00CB68C4" w:rsidRDefault="5B0FF01B" w:rsidP="5B0FF01B">
            <w:pPr>
              <w:pStyle w:val="ListParagraph"/>
              <w:numPr>
                <w:ilvl w:val="0"/>
                <w:numId w:val="10"/>
              </w:numPr>
              <w:autoSpaceDE w:val="0"/>
              <w:autoSpaceDN w:val="0"/>
              <w:adjustRightInd w:val="0"/>
              <w:ind w:left="0"/>
              <w:outlineLvl w:val="0"/>
              <w:rPr>
                <w:rFonts w:ascii="Arial" w:hAnsi="Arial" w:cs="Arial"/>
                <w:b/>
                <w:sz w:val="20"/>
                <w:szCs w:val="20"/>
              </w:rPr>
            </w:pPr>
            <w:r w:rsidRPr="00CB68C4">
              <w:rPr>
                <w:rFonts w:ascii="Arial" w:hAnsi="Arial" w:cs="Arial"/>
                <w:b/>
                <w:sz w:val="20"/>
                <w:szCs w:val="20"/>
              </w:rPr>
              <w:t>Describe other ways the program has engaged in continuous quality improvement:</w:t>
            </w:r>
          </w:p>
          <w:p w14:paraId="0EAC42A2" w14:textId="03336E58" w:rsidR="0096262A" w:rsidRDefault="0096262A" w:rsidP="0096262A">
            <w:pPr>
              <w:autoSpaceDE w:val="0"/>
              <w:autoSpaceDN w:val="0"/>
              <w:adjustRightInd w:val="0"/>
              <w:outlineLvl w:val="0"/>
              <w:rPr>
                <w:rFonts w:ascii="Arial" w:hAnsi="Arial" w:cs="Arial"/>
                <w:bCs/>
                <w:sz w:val="20"/>
                <w:szCs w:val="20"/>
              </w:rPr>
            </w:pPr>
          </w:p>
          <w:p w14:paraId="0DCCFAC4" w14:textId="27109F20" w:rsidR="0096262A" w:rsidRPr="00CB68C4" w:rsidRDefault="5B0FF01B" w:rsidP="5B0FF01B">
            <w:pPr>
              <w:autoSpaceDE w:val="0"/>
              <w:autoSpaceDN w:val="0"/>
              <w:adjustRightInd w:val="0"/>
              <w:outlineLvl w:val="0"/>
              <w:rPr>
                <w:rFonts w:ascii="Arial" w:hAnsi="Arial" w:cs="Arial"/>
                <w:sz w:val="20"/>
                <w:szCs w:val="20"/>
              </w:rPr>
            </w:pPr>
            <w:r w:rsidRPr="00CB68C4">
              <w:rPr>
                <w:rFonts w:ascii="Arial" w:hAnsi="Arial" w:cs="Arial"/>
                <w:color w:val="000000" w:themeColor="text1"/>
                <w:sz w:val="20"/>
                <w:szCs w:val="20"/>
              </w:rPr>
              <w:t xml:space="preserve">Leadership is currently seeking a pilot partnership with </w:t>
            </w:r>
            <w:r w:rsidR="00CB68C4">
              <w:rPr>
                <w:rFonts w:ascii="Arial" w:hAnsi="Arial" w:cs="Arial"/>
                <w:color w:val="000000" w:themeColor="text1"/>
                <w:sz w:val="20"/>
                <w:szCs w:val="20"/>
              </w:rPr>
              <w:t>dual membership</w:t>
            </w:r>
            <w:r w:rsidR="007F598C">
              <w:rPr>
                <w:rFonts w:ascii="Arial" w:hAnsi="Arial" w:cs="Arial"/>
                <w:color w:val="000000" w:themeColor="text1"/>
                <w:sz w:val="20"/>
                <w:szCs w:val="20"/>
              </w:rPr>
              <w:t xml:space="preserve"> in </w:t>
            </w:r>
            <w:r w:rsidRPr="00CB68C4">
              <w:rPr>
                <w:rFonts w:ascii="Arial" w:hAnsi="Arial" w:cs="Arial"/>
                <w:color w:val="000000" w:themeColor="text1"/>
                <w:sz w:val="20"/>
                <w:szCs w:val="20"/>
              </w:rPr>
              <w:t xml:space="preserve">the American Association of College for Teacher Education (AACTE) and </w:t>
            </w:r>
            <w:r w:rsidRPr="00CB68C4">
              <w:rPr>
                <w:rFonts w:ascii="Arial" w:hAnsi="Arial" w:cs="Arial"/>
                <w:sz w:val="20"/>
                <w:szCs w:val="20"/>
              </w:rPr>
              <w:t>the National Association of Community College Teacher Education Programs (NACCTEP)</w:t>
            </w:r>
            <w:r w:rsidRPr="00CB68C4">
              <w:rPr>
                <w:rFonts w:ascii="Arial" w:hAnsi="Arial" w:cs="Arial"/>
                <w:color w:val="000000" w:themeColor="text1"/>
                <w:sz w:val="20"/>
                <w:szCs w:val="20"/>
              </w:rPr>
              <w:t>.  Webinars and additional information are in place to review the requirements and guidelines to foster this partnership which will eventually lead to accreditation. It is imperative for our department to understand the changes, opportunities for involvement, and why it is important for the AACTE and NAACTEP organizations to symbolically join hands to impact the educator preparation pipeline.</w:t>
            </w:r>
          </w:p>
          <w:p w14:paraId="3E0CA772" w14:textId="073A4FF5" w:rsidR="00C44FA3" w:rsidRPr="00377EEC" w:rsidRDefault="00C44FA3" w:rsidP="00037C6A">
            <w:pPr>
              <w:autoSpaceDE w:val="0"/>
              <w:autoSpaceDN w:val="0"/>
              <w:adjustRightInd w:val="0"/>
              <w:outlineLvl w:val="0"/>
              <w:rPr>
                <w:rFonts w:ascii="Arial" w:hAnsi="Arial" w:cs="Arial"/>
                <w:b/>
                <w:bCs/>
                <w:sz w:val="20"/>
                <w:szCs w:val="20"/>
              </w:rPr>
            </w:pPr>
          </w:p>
        </w:tc>
      </w:tr>
    </w:tbl>
    <w:p w14:paraId="35444F8C" w14:textId="78CDB5A7" w:rsidR="00015CC1" w:rsidRDefault="00015CC1" w:rsidP="00037C6A">
      <w:pPr>
        <w:autoSpaceDE w:val="0"/>
        <w:autoSpaceDN w:val="0"/>
        <w:adjustRightInd w:val="0"/>
        <w:outlineLvl w:val="0"/>
        <w:rPr>
          <w:rFonts w:ascii="Arial" w:hAnsi="Arial" w:cs="Arial"/>
          <w:b/>
          <w:bCs/>
          <w:sz w:val="20"/>
          <w:szCs w:val="20"/>
        </w:rPr>
      </w:pPr>
    </w:p>
    <w:p w14:paraId="245CC2A1" w14:textId="1463364B" w:rsidR="003B2715" w:rsidRDefault="003B2715" w:rsidP="00037C6A">
      <w:pPr>
        <w:autoSpaceDE w:val="0"/>
        <w:autoSpaceDN w:val="0"/>
        <w:adjustRightInd w:val="0"/>
        <w:outlineLvl w:val="0"/>
        <w:rPr>
          <w:rFonts w:ascii="Arial" w:hAnsi="Arial" w:cs="Arial"/>
          <w:b/>
          <w:bCs/>
          <w:sz w:val="20"/>
          <w:szCs w:val="20"/>
        </w:rPr>
      </w:pPr>
    </w:p>
    <w:tbl>
      <w:tblPr>
        <w:tblStyle w:val="TableGrid"/>
        <w:tblpPr w:leftFromText="180" w:rightFromText="180" w:vertAnchor="text" w:horzAnchor="margin" w:tblpY="147"/>
        <w:tblW w:w="0" w:type="auto"/>
        <w:tblLook w:val="04A0" w:firstRow="1" w:lastRow="0" w:firstColumn="1" w:lastColumn="0" w:noHBand="0" w:noVBand="1"/>
      </w:tblPr>
      <w:tblGrid>
        <w:gridCol w:w="10790"/>
      </w:tblGrid>
      <w:tr w:rsidR="00C22D8B" w:rsidRPr="00377EEC" w14:paraId="244F1C62" w14:textId="77777777" w:rsidTr="00C22D8B">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6C6442" w14:textId="77777777" w:rsidR="00C22D8B" w:rsidRPr="00377EEC" w:rsidRDefault="00C22D8B" w:rsidP="00C22D8B">
            <w:pPr>
              <w:autoSpaceDE w:val="0"/>
              <w:autoSpaceDN w:val="0"/>
              <w:adjustRightInd w:val="0"/>
              <w:outlineLvl w:val="0"/>
              <w:rPr>
                <w:rFonts w:ascii="Arial" w:hAnsi="Arial" w:cs="Arial"/>
                <w:b/>
                <w:bCs/>
                <w:sz w:val="24"/>
                <w:szCs w:val="24"/>
              </w:rPr>
            </w:pPr>
            <w:r w:rsidRPr="5B0FF01B">
              <w:rPr>
                <w:rFonts w:ascii="Arial" w:hAnsi="Arial" w:cs="Arial"/>
                <w:b/>
                <w:bCs/>
                <w:sz w:val="24"/>
                <w:szCs w:val="24"/>
              </w:rPr>
              <w:t>Evaluation of Program Strengths, Viability and Areas for Improvement:</w:t>
            </w:r>
          </w:p>
        </w:tc>
      </w:tr>
      <w:tr w:rsidR="00C22D8B" w:rsidRPr="00377EEC" w14:paraId="0E086B83" w14:textId="77777777" w:rsidTr="005D599C">
        <w:trPr>
          <w:trHeight w:val="1970"/>
        </w:trPr>
        <w:tc>
          <w:tcPr>
            <w:tcW w:w="10790" w:type="dxa"/>
            <w:tcBorders>
              <w:top w:val="single" w:sz="4" w:space="0" w:color="000000" w:themeColor="text1"/>
              <w:left w:val="single" w:sz="4" w:space="0" w:color="000000" w:themeColor="text1"/>
              <w:right w:val="single" w:sz="4" w:space="0" w:color="000000" w:themeColor="text1"/>
            </w:tcBorders>
            <w:hideMark/>
          </w:tcPr>
          <w:p w14:paraId="0A009E5E" w14:textId="77777777" w:rsidR="00C22D8B" w:rsidRPr="007F598C" w:rsidRDefault="00C22D8B" w:rsidP="00C22D8B">
            <w:pPr>
              <w:pStyle w:val="ListParagraph"/>
              <w:numPr>
                <w:ilvl w:val="0"/>
                <w:numId w:val="13"/>
              </w:numPr>
              <w:autoSpaceDE w:val="0"/>
              <w:autoSpaceDN w:val="0"/>
              <w:adjustRightInd w:val="0"/>
              <w:ind w:left="0"/>
              <w:outlineLvl w:val="0"/>
              <w:rPr>
                <w:rFonts w:ascii="Arial" w:hAnsi="Arial" w:cs="Arial"/>
                <w:b/>
                <w:sz w:val="20"/>
                <w:szCs w:val="20"/>
              </w:rPr>
            </w:pPr>
            <w:r w:rsidRPr="007F598C">
              <w:rPr>
                <w:rFonts w:ascii="Arial" w:hAnsi="Arial" w:cs="Arial"/>
                <w:b/>
                <w:sz w:val="20"/>
                <w:szCs w:val="20"/>
              </w:rPr>
              <w:t xml:space="preserve">After completing the APR Self Study, identify areas of strength and areas for improvement in the program. Is the program still a viable program? Discuss the next steps for the program and possible Action Plan Ideas. </w:t>
            </w:r>
          </w:p>
          <w:p w14:paraId="54C8298E" w14:textId="77777777" w:rsidR="00C22D8B" w:rsidRPr="00377EEC" w:rsidRDefault="00C22D8B" w:rsidP="00C22D8B">
            <w:pPr>
              <w:pStyle w:val="ListParagraph"/>
              <w:numPr>
                <w:ilvl w:val="0"/>
                <w:numId w:val="13"/>
              </w:numPr>
              <w:autoSpaceDE w:val="0"/>
              <w:autoSpaceDN w:val="0"/>
              <w:adjustRightInd w:val="0"/>
              <w:ind w:left="0"/>
              <w:outlineLvl w:val="0"/>
              <w:rPr>
                <w:rFonts w:ascii="Arial" w:hAnsi="Arial" w:cs="Arial"/>
                <w:bCs/>
                <w:sz w:val="20"/>
                <w:szCs w:val="20"/>
              </w:rPr>
            </w:pPr>
          </w:p>
          <w:p w14:paraId="1DEF0946" w14:textId="00ECCBC4" w:rsidR="00C22D8B" w:rsidRPr="00377EEC" w:rsidRDefault="00C22D8B" w:rsidP="00C22D8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 xml:space="preserve">The AAEE program is </w:t>
            </w:r>
            <w:r w:rsidR="00FF09AA">
              <w:rPr>
                <w:rFonts w:ascii="Arial" w:hAnsi="Arial" w:cs="Arial"/>
                <w:sz w:val="20"/>
                <w:szCs w:val="20"/>
              </w:rPr>
              <w:t xml:space="preserve">valid, </w:t>
            </w:r>
            <w:r w:rsidRPr="5B0FF01B">
              <w:rPr>
                <w:rFonts w:ascii="Arial" w:hAnsi="Arial" w:cs="Arial"/>
                <w:sz w:val="20"/>
                <w:szCs w:val="20"/>
              </w:rPr>
              <w:t>viable</w:t>
            </w:r>
            <w:r w:rsidR="00FF09AA">
              <w:rPr>
                <w:rFonts w:ascii="Arial" w:hAnsi="Arial" w:cs="Arial"/>
                <w:sz w:val="20"/>
                <w:szCs w:val="20"/>
              </w:rPr>
              <w:t>,</w:t>
            </w:r>
            <w:r w:rsidRPr="5B0FF01B">
              <w:rPr>
                <w:rFonts w:ascii="Arial" w:hAnsi="Arial" w:cs="Arial"/>
                <w:sz w:val="20"/>
                <w:szCs w:val="20"/>
              </w:rPr>
              <w:t xml:space="preserve"> and crucial to developing and growing a strong workforce of teachers in Pinal County. With recent revisions to the Arizona state certification requirements the AAEE plays a large role in assisting Pinal County school districts with obtaining, hiring, and sustaining a strong pool of teachers</w:t>
            </w:r>
            <w:r w:rsidR="00F53F66">
              <w:rPr>
                <w:rFonts w:ascii="Arial" w:hAnsi="Arial" w:cs="Arial"/>
                <w:sz w:val="20"/>
                <w:szCs w:val="20"/>
              </w:rPr>
              <w:t xml:space="preserve"> and paraprofessionals</w:t>
            </w:r>
            <w:r w:rsidRPr="5B0FF01B">
              <w:rPr>
                <w:rFonts w:ascii="Arial" w:hAnsi="Arial" w:cs="Arial"/>
                <w:sz w:val="20"/>
                <w:szCs w:val="20"/>
              </w:rPr>
              <w:t>.</w:t>
            </w:r>
          </w:p>
          <w:p w14:paraId="7643905A" w14:textId="77777777" w:rsidR="00C22D8B" w:rsidRPr="00377EEC" w:rsidRDefault="00C22D8B" w:rsidP="00C22D8B">
            <w:pPr>
              <w:pStyle w:val="ListParagraph"/>
              <w:autoSpaceDE w:val="0"/>
              <w:autoSpaceDN w:val="0"/>
              <w:adjustRightInd w:val="0"/>
              <w:ind w:left="0"/>
              <w:outlineLvl w:val="0"/>
              <w:rPr>
                <w:rFonts w:ascii="Arial" w:hAnsi="Arial" w:cs="Arial"/>
                <w:bCs/>
                <w:sz w:val="20"/>
                <w:szCs w:val="20"/>
              </w:rPr>
            </w:pPr>
          </w:p>
          <w:p w14:paraId="137B49E3" w14:textId="77777777" w:rsidR="00C22D8B" w:rsidRDefault="00C22D8B" w:rsidP="00C22D8B">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Looking at enrollment numbers for the past year (of which I have been lead faculty), a first step is to build strong partnerships and relationships with Pinal County schools in an effort to recruit students and boost enrollment in the EDU program. Working with graphic design students an elementary education logo, flyers, and brochures will be created to distribute to constituencies. Attending recruitment fairs and school district (public, charter, and private) events will lay the foundation for boosting enrollment. Maintaining a strong and effective course offering and viable, relevant curriculum are key to building the AAEE program.</w:t>
            </w:r>
          </w:p>
          <w:p w14:paraId="3CDB0430" w14:textId="77777777" w:rsidR="00C22D8B" w:rsidRDefault="00C22D8B" w:rsidP="00C22D8B">
            <w:pPr>
              <w:pStyle w:val="ListParagraph"/>
              <w:autoSpaceDE w:val="0"/>
              <w:autoSpaceDN w:val="0"/>
              <w:adjustRightInd w:val="0"/>
              <w:ind w:left="0"/>
              <w:outlineLvl w:val="0"/>
              <w:rPr>
                <w:rFonts w:ascii="Arial" w:hAnsi="Arial" w:cs="Arial"/>
                <w:sz w:val="20"/>
                <w:szCs w:val="20"/>
              </w:rPr>
            </w:pPr>
          </w:p>
          <w:p w14:paraId="6F75EEFC" w14:textId="77777777" w:rsidR="00C22D8B" w:rsidRPr="00C22D8B" w:rsidRDefault="00C22D8B" w:rsidP="00C22D8B">
            <w:pPr>
              <w:autoSpaceDE w:val="0"/>
              <w:autoSpaceDN w:val="0"/>
              <w:adjustRightInd w:val="0"/>
              <w:outlineLvl w:val="0"/>
              <w:rPr>
                <w:rFonts w:ascii="Arial" w:hAnsi="Arial" w:cs="Arial"/>
                <w:b/>
                <w:sz w:val="20"/>
                <w:szCs w:val="20"/>
              </w:rPr>
            </w:pPr>
            <w:r w:rsidRPr="00C22D8B">
              <w:rPr>
                <w:rFonts w:ascii="Arial" w:hAnsi="Arial" w:cs="Arial"/>
                <w:b/>
                <w:sz w:val="20"/>
                <w:szCs w:val="20"/>
              </w:rPr>
              <w:t>Action Plan:</w:t>
            </w:r>
          </w:p>
          <w:p w14:paraId="1A5E2F30" w14:textId="77777777" w:rsidR="00C22D8B" w:rsidRPr="00674305" w:rsidRDefault="00C22D8B" w:rsidP="00674305">
            <w:pPr>
              <w:pStyle w:val="ListParagraph"/>
              <w:numPr>
                <w:ilvl w:val="0"/>
                <w:numId w:val="22"/>
              </w:numPr>
              <w:autoSpaceDE w:val="0"/>
              <w:autoSpaceDN w:val="0"/>
              <w:adjustRightInd w:val="0"/>
              <w:ind w:left="330" w:hanging="180"/>
              <w:outlineLvl w:val="0"/>
              <w:rPr>
                <w:rFonts w:ascii="Arial" w:hAnsi="Arial" w:cs="Arial"/>
                <w:sz w:val="20"/>
                <w:szCs w:val="20"/>
              </w:rPr>
            </w:pPr>
            <w:r w:rsidRPr="00674305">
              <w:rPr>
                <w:rFonts w:ascii="Arial" w:hAnsi="Arial" w:cs="Arial"/>
                <w:sz w:val="20"/>
                <w:szCs w:val="20"/>
              </w:rPr>
              <w:t xml:space="preserve">Restructure EDU225 &amp; EDU228 to flow as one providing an AAEE capstone course with accompanying end of program assessment for ensuring mastery of program MSLOs. </w:t>
            </w:r>
          </w:p>
          <w:p w14:paraId="2A4515BD" w14:textId="77777777" w:rsidR="00C22D8B" w:rsidRDefault="00C22D8B" w:rsidP="00674305">
            <w:pPr>
              <w:autoSpaceDE w:val="0"/>
              <w:autoSpaceDN w:val="0"/>
              <w:adjustRightInd w:val="0"/>
              <w:ind w:left="330" w:hanging="180"/>
              <w:outlineLvl w:val="0"/>
              <w:rPr>
                <w:rFonts w:ascii="Arial" w:hAnsi="Arial" w:cs="Arial"/>
                <w:sz w:val="20"/>
                <w:szCs w:val="20"/>
              </w:rPr>
            </w:pPr>
          </w:p>
          <w:p w14:paraId="375FAA35" w14:textId="77777777" w:rsidR="00C22D8B" w:rsidRPr="00674305" w:rsidRDefault="00C22D8B" w:rsidP="00674305">
            <w:pPr>
              <w:pStyle w:val="ListParagraph"/>
              <w:numPr>
                <w:ilvl w:val="0"/>
                <w:numId w:val="22"/>
              </w:numPr>
              <w:autoSpaceDE w:val="0"/>
              <w:autoSpaceDN w:val="0"/>
              <w:adjustRightInd w:val="0"/>
              <w:ind w:left="330" w:hanging="180"/>
              <w:outlineLvl w:val="0"/>
              <w:rPr>
                <w:rFonts w:ascii="Arial" w:hAnsi="Arial" w:cs="Arial"/>
                <w:sz w:val="20"/>
                <w:szCs w:val="20"/>
              </w:rPr>
            </w:pPr>
            <w:r w:rsidRPr="00674305">
              <w:rPr>
                <w:rFonts w:ascii="Arial" w:hAnsi="Arial" w:cs="Arial"/>
                <w:sz w:val="20"/>
                <w:szCs w:val="20"/>
              </w:rPr>
              <w:t>Review and update coursework adding rigorous common course assessments.</w:t>
            </w:r>
          </w:p>
          <w:p w14:paraId="6C119615" w14:textId="77777777" w:rsidR="00C22D8B" w:rsidRDefault="00C22D8B" w:rsidP="00674305">
            <w:pPr>
              <w:autoSpaceDE w:val="0"/>
              <w:autoSpaceDN w:val="0"/>
              <w:adjustRightInd w:val="0"/>
              <w:ind w:left="330" w:hanging="180"/>
              <w:outlineLvl w:val="0"/>
              <w:rPr>
                <w:rFonts w:ascii="Arial" w:hAnsi="Arial" w:cs="Arial"/>
                <w:sz w:val="20"/>
                <w:szCs w:val="20"/>
              </w:rPr>
            </w:pPr>
          </w:p>
          <w:p w14:paraId="79B793DE" w14:textId="14F8BFF6" w:rsidR="00C22D8B" w:rsidRPr="00674305" w:rsidRDefault="00C22D8B" w:rsidP="00674305">
            <w:pPr>
              <w:pStyle w:val="ListParagraph"/>
              <w:numPr>
                <w:ilvl w:val="0"/>
                <w:numId w:val="22"/>
              </w:numPr>
              <w:autoSpaceDE w:val="0"/>
              <w:autoSpaceDN w:val="0"/>
              <w:adjustRightInd w:val="0"/>
              <w:ind w:left="330" w:hanging="180"/>
              <w:outlineLvl w:val="0"/>
              <w:rPr>
                <w:rFonts w:ascii="Arial" w:hAnsi="Arial" w:cs="Arial"/>
                <w:sz w:val="20"/>
                <w:szCs w:val="20"/>
              </w:rPr>
            </w:pPr>
            <w:r w:rsidRPr="00674305">
              <w:rPr>
                <w:rFonts w:ascii="Arial" w:hAnsi="Arial" w:cs="Arial"/>
                <w:sz w:val="20"/>
                <w:szCs w:val="20"/>
              </w:rPr>
              <w:t>Use Blackboard as a data source for analyzing the effectiveness of AAEE coursework, assessments</w:t>
            </w:r>
            <w:r w:rsidR="001A7718">
              <w:rPr>
                <w:rFonts w:ascii="Arial" w:hAnsi="Arial" w:cs="Arial"/>
                <w:sz w:val="20"/>
                <w:szCs w:val="20"/>
              </w:rPr>
              <w:t>,</w:t>
            </w:r>
            <w:r w:rsidRPr="00674305">
              <w:rPr>
                <w:rFonts w:ascii="Arial" w:hAnsi="Arial" w:cs="Arial"/>
                <w:sz w:val="20"/>
                <w:szCs w:val="20"/>
              </w:rPr>
              <w:t xml:space="preserve"> and student mastery</w:t>
            </w:r>
            <w:r w:rsidR="00674305">
              <w:rPr>
                <w:rFonts w:ascii="Arial" w:hAnsi="Arial" w:cs="Arial"/>
                <w:sz w:val="20"/>
                <w:szCs w:val="20"/>
              </w:rPr>
              <w:t xml:space="preserve"> of MSLOs and CSLOs.</w:t>
            </w:r>
            <w:r w:rsidRPr="00674305">
              <w:rPr>
                <w:rFonts w:ascii="Arial" w:hAnsi="Arial" w:cs="Arial"/>
                <w:sz w:val="20"/>
                <w:szCs w:val="20"/>
              </w:rPr>
              <w:t>.</w:t>
            </w:r>
          </w:p>
          <w:p w14:paraId="12B0AFC0" w14:textId="77777777" w:rsidR="00C22D8B" w:rsidRDefault="00C22D8B" w:rsidP="00674305">
            <w:pPr>
              <w:autoSpaceDE w:val="0"/>
              <w:autoSpaceDN w:val="0"/>
              <w:adjustRightInd w:val="0"/>
              <w:ind w:left="330" w:hanging="180"/>
              <w:outlineLvl w:val="0"/>
              <w:rPr>
                <w:rFonts w:ascii="Arial" w:hAnsi="Arial" w:cs="Arial"/>
                <w:sz w:val="20"/>
                <w:szCs w:val="20"/>
              </w:rPr>
            </w:pPr>
          </w:p>
          <w:p w14:paraId="1F531538" w14:textId="52C4AA1E" w:rsidR="00C22D8B" w:rsidRPr="00674305" w:rsidRDefault="00C22D8B" w:rsidP="00674305">
            <w:pPr>
              <w:pStyle w:val="ListParagraph"/>
              <w:numPr>
                <w:ilvl w:val="0"/>
                <w:numId w:val="22"/>
              </w:numPr>
              <w:autoSpaceDE w:val="0"/>
              <w:autoSpaceDN w:val="0"/>
              <w:adjustRightInd w:val="0"/>
              <w:ind w:left="330" w:hanging="180"/>
              <w:outlineLvl w:val="0"/>
              <w:rPr>
                <w:rFonts w:ascii="Arial" w:hAnsi="Arial" w:cs="Arial"/>
                <w:sz w:val="20"/>
                <w:szCs w:val="20"/>
              </w:rPr>
            </w:pPr>
            <w:r w:rsidRPr="00674305">
              <w:rPr>
                <w:rFonts w:ascii="Arial" w:hAnsi="Arial" w:cs="Arial"/>
                <w:sz w:val="20"/>
                <w:szCs w:val="20"/>
              </w:rPr>
              <w:t>Seek assistance in developing Guided Pathways for the AAEE program.</w:t>
            </w:r>
          </w:p>
          <w:p w14:paraId="6F0BB89F" w14:textId="36B1D1E0" w:rsidR="00C22D8B" w:rsidRDefault="00C22D8B" w:rsidP="00674305">
            <w:pPr>
              <w:pStyle w:val="ListParagraph"/>
              <w:autoSpaceDE w:val="0"/>
              <w:autoSpaceDN w:val="0"/>
              <w:adjustRightInd w:val="0"/>
              <w:ind w:left="330" w:hanging="180"/>
              <w:outlineLvl w:val="0"/>
              <w:rPr>
                <w:rFonts w:ascii="Arial" w:hAnsi="Arial" w:cs="Arial"/>
                <w:sz w:val="20"/>
                <w:szCs w:val="20"/>
              </w:rPr>
            </w:pPr>
          </w:p>
          <w:p w14:paraId="2FB68F58" w14:textId="07870F0B" w:rsidR="00C22D8B" w:rsidRDefault="00674305" w:rsidP="00674305">
            <w:pPr>
              <w:pStyle w:val="ListParagraph"/>
              <w:numPr>
                <w:ilvl w:val="0"/>
                <w:numId w:val="22"/>
              </w:numPr>
              <w:autoSpaceDE w:val="0"/>
              <w:autoSpaceDN w:val="0"/>
              <w:adjustRightInd w:val="0"/>
              <w:ind w:left="330" w:hanging="180"/>
              <w:outlineLvl w:val="0"/>
              <w:rPr>
                <w:rFonts w:ascii="Arial" w:hAnsi="Arial" w:cs="Arial"/>
                <w:sz w:val="20"/>
                <w:szCs w:val="20"/>
              </w:rPr>
            </w:pPr>
            <w:r>
              <w:rPr>
                <w:rFonts w:ascii="Arial" w:hAnsi="Arial" w:cs="Arial"/>
                <w:sz w:val="20"/>
                <w:szCs w:val="20"/>
              </w:rPr>
              <w:t xml:space="preserve">Develop rigorous, higher order </w:t>
            </w:r>
            <w:r w:rsidR="00CB42A5">
              <w:rPr>
                <w:rFonts w:ascii="Arial" w:hAnsi="Arial" w:cs="Arial"/>
                <w:sz w:val="20"/>
                <w:szCs w:val="20"/>
              </w:rPr>
              <w:t>questions and critical thinking challenges</w:t>
            </w:r>
            <w:r w:rsidR="00AC1C7B">
              <w:rPr>
                <w:rFonts w:ascii="Arial" w:hAnsi="Arial" w:cs="Arial"/>
                <w:sz w:val="20"/>
                <w:szCs w:val="20"/>
              </w:rPr>
              <w:t xml:space="preserve"> for</w:t>
            </w:r>
            <w:r>
              <w:rPr>
                <w:rFonts w:ascii="Arial" w:hAnsi="Arial" w:cs="Arial"/>
                <w:sz w:val="20"/>
                <w:szCs w:val="20"/>
              </w:rPr>
              <w:t xml:space="preserve"> final exam questions </w:t>
            </w:r>
            <w:r w:rsidR="00AC1C7B">
              <w:rPr>
                <w:rFonts w:ascii="Arial" w:hAnsi="Arial" w:cs="Arial"/>
                <w:sz w:val="20"/>
                <w:szCs w:val="20"/>
              </w:rPr>
              <w:t>in</w:t>
            </w:r>
            <w:r>
              <w:rPr>
                <w:rFonts w:ascii="Arial" w:hAnsi="Arial" w:cs="Arial"/>
                <w:sz w:val="20"/>
                <w:szCs w:val="20"/>
              </w:rPr>
              <w:t xml:space="preserve"> all six core courses to measure student achievement </w:t>
            </w:r>
            <w:r w:rsidR="00EE1C73">
              <w:rPr>
                <w:rFonts w:ascii="Arial" w:hAnsi="Arial" w:cs="Arial"/>
                <w:sz w:val="20"/>
                <w:szCs w:val="20"/>
              </w:rPr>
              <w:t>of MSLOs and</w:t>
            </w:r>
            <w:r>
              <w:rPr>
                <w:rFonts w:ascii="Arial" w:hAnsi="Arial" w:cs="Arial"/>
                <w:sz w:val="20"/>
                <w:szCs w:val="20"/>
              </w:rPr>
              <w:t xml:space="preserve"> CSLOs</w:t>
            </w:r>
            <w:r w:rsidR="00C22D8B">
              <w:rPr>
                <w:rFonts w:ascii="Arial" w:hAnsi="Arial" w:cs="Arial"/>
                <w:sz w:val="20"/>
                <w:szCs w:val="20"/>
              </w:rPr>
              <w:t>. Utilizing Bloom’s Taxonomy will assist with this process.</w:t>
            </w:r>
          </w:p>
          <w:p w14:paraId="09A5E5E2" w14:textId="77777777" w:rsidR="00C22D8B" w:rsidRDefault="00C22D8B" w:rsidP="00674305">
            <w:pPr>
              <w:pStyle w:val="ListParagraph"/>
              <w:autoSpaceDE w:val="0"/>
              <w:autoSpaceDN w:val="0"/>
              <w:adjustRightInd w:val="0"/>
              <w:ind w:left="330" w:hanging="180"/>
              <w:outlineLvl w:val="0"/>
              <w:rPr>
                <w:rFonts w:ascii="Arial" w:hAnsi="Arial" w:cs="Arial"/>
                <w:sz w:val="20"/>
                <w:szCs w:val="20"/>
              </w:rPr>
            </w:pPr>
          </w:p>
          <w:p w14:paraId="3C70CA72" w14:textId="741AE2BA" w:rsidR="00C22D8B" w:rsidRDefault="00674305" w:rsidP="00674305">
            <w:pPr>
              <w:pStyle w:val="ListParagraph"/>
              <w:numPr>
                <w:ilvl w:val="0"/>
                <w:numId w:val="22"/>
              </w:numPr>
              <w:autoSpaceDE w:val="0"/>
              <w:autoSpaceDN w:val="0"/>
              <w:adjustRightInd w:val="0"/>
              <w:ind w:left="330" w:hanging="180"/>
              <w:outlineLvl w:val="0"/>
              <w:rPr>
                <w:rFonts w:ascii="Arial" w:hAnsi="Arial" w:cs="Arial"/>
                <w:sz w:val="20"/>
                <w:szCs w:val="20"/>
              </w:rPr>
            </w:pPr>
            <w:r>
              <w:rPr>
                <w:rFonts w:ascii="Arial" w:hAnsi="Arial" w:cs="Arial"/>
                <w:sz w:val="20"/>
                <w:szCs w:val="20"/>
              </w:rPr>
              <w:t xml:space="preserve">Develop </w:t>
            </w:r>
            <w:r w:rsidR="00C22D8B">
              <w:rPr>
                <w:rFonts w:ascii="Arial" w:hAnsi="Arial" w:cs="Arial"/>
                <w:sz w:val="20"/>
                <w:szCs w:val="20"/>
              </w:rPr>
              <w:t>common assessment</w:t>
            </w:r>
            <w:r w:rsidR="00EE1C73">
              <w:rPr>
                <w:rFonts w:ascii="Arial" w:hAnsi="Arial" w:cs="Arial"/>
                <w:sz w:val="20"/>
                <w:szCs w:val="20"/>
              </w:rPr>
              <w:t>s</w:t>
            </w:r>
            <w:r>
              <w:rPr>
                <w:rFonts w:ascii="Arial" w:hAnsi="Arial" w:cs="Arial"/>
                <w:sz w:val="20"/>
                <w:szCs w:val="20"/>
              </w:rPr>
              <w:t xml:space="preserve"> for each of the six core courses with the goal </w:t>
            </w:r>
            <w:r w:rsidR="00A22580">
              <w:rPr>
                <w:rFonts w:ascii="Arial" w:hAnsi="Arial" w:cs="Arial"/>
                <w:sz w:val="20"/>
                <w:szCs w:val="20"/>
              </w:rPr>
              <w:t>of all</w:t>
            </w:r>
            <w:r w:rsidR="00C22D8B">
              <w:rPr>
                <w:rFonts w:ascii="Arial" w:hAnsi="Arial" w:cs="Arial"/>
                <w:sz w:val="20"/>
                <w:szCs w:val="20"/>
              </w:rPr>
              <w:t xml:space="preserve"> professors teaching common courses administer</w:t>
            </w:r>
            <w:r>
              <w:rPr>
                <w:rFonts w:ascii="Arial" w:hAnsi="Arial" w:cs="Arial"/>
                <w:sz w:val="20"/>
                <w:szCs w:val="20"/>
              </w:rPr>
              <w:t>ing</w:t>
            </w:r>
            <w:r w:rsidR="00C22D8B">
              <w:rPr>
                <w:rFonts w:ascii="Arial" w:hAnsi="Arial" w:cs="Arial"/>
                <w:sz w:val="20"/>
                <w:szCs w:val="20"/>
              </w:rPr>
              <w:t xml:space="preserve"> the common assessment</w:t>
            </w:r>
            <w:r w:rsidR="005D599C">
              <w:rPr>
                <w:rFonts w:ascii="Arial" w:hAnsi="Arial" w:cs="Arial"/>
                <w:sz w:val="20"/>
                <w:szCs w:val="20"/>
              </w:rPr>
              <w:t>s</w:t>
            </w:r>
            <w:r w:rsidR="00C22D8B">
              <w:rPr>
                <w:rFonts w:ascii="Arial" w:hAnsi="Arial" w:cs="Arial"/>
                <w:sz w:val="20"/>
                <w:szCs w:val="20"/>
              </w:rPr>
              <w:t xml:space="preserve">. Data will be compared </w:t>
            </w:r>
            <w:r>
              <w:rPr>
                <w:rFonts w:ascii="Arial" w:hAnsi="Arial" w:cs="Arial"/>
                <w:sz w:val="20"/>
                <w:szCs w:val="20"/>
              </w:rPr>
              <w:t xml:space="preserve">from each course to establish the rate of </w:t>
            </w:r>
            <w:r w:rsidR="00C22D8B">
              <w:rPr>
                <w:rFonts w:ascii="Arial" w:hAnsi="Arial" w:cs="Arial"/>
                <w:sz w:val="20"/>
                <w:szCs w:val="20"/>
              </w:rPr>
              <w:t xml:space="preserve">success </w:t>
            </w:r>
            <w:r>
              <w:rPr>
                <w:rFonts w:ascii="Arial" w:hAnsi="Arial" w:cs="Arial"/>
                <w:sz w:val="20"/>
                <w:szCs w:val="20"/>
              </w:rPr>
              <w:t>and</w:t>
            </w:r>
            <w:r w:rsidR="00C22D8B">
              <w:rPr>
                <w:rFonts w:ascii="Arial" w:hAnsi="Arial" w:cs="Arial"/>
                <w:sz w:val="20"/>
                <w:szCs w:val="20"/>
              </w:rPr>
              <w:t xml:space="preserve"> understanding</w:t>
            </w:r>
            <w:r>
              <w:rPr>
                <w:rFonts w:ascii="Arial" w:hAnsi="Arial" w:cs="Arial"/>
                <w:sz w:val="20"/>
                <w:szCs w:val="20"/>
              </w:rPr>
              <w:t xml:space="preserve"> of the number of</w:t>
            </w:r>
            <w:r w:rsidR="00C22D8B">
              <w:rPr>
                <w:rFonts w:ascii="Arial" w:hAnsi="Arial" w:cs="Arial"/>
                <w:sz w:val="20"/>
                <w:szCs w:val="20"/>
              </w:rPr>
              <w:t xml:space="preserve"> students achieving </w:t>
            </w:r>
            <w:r>
              <w:rPr>
                <w:rFonts w:ascii="Arial" w:hAnsi="Arial" w:cs="Arial"/>
                <w:sz w:val="20"/>
                <w:szCs w:val="20"/>
              </w:rPr>
              <w:t>MSOLs and</w:t>
            </w:r>
            <w:r w:rsidR="00C22D8B">
              <w:rPr>
                <w:rFonts w:ascii="Arial" w:hAnsi="Arial" w:cs="Arial"/>
                <w:sz w:val="20"/>
                <w:szCs w:val="20"/>
              </w:rPr>
              <w:t xml:space="preserve"> CSLOs. </w:t>
            </w:r>
          </w:p>
          <w:p w14:paraId="1905C94E" w14:textId="74BE1FE8" w:rsidR="00C22D8B" w:rsidRPr="00377EEC" w:rsidRDefault="00C22D8B" w:rsidP="00C22D8B">
            <w:pPr>
              <w:pStyle w:val="ListParagraph"/>
              <w:autoSpaceDE w:val="0"/>
              <w:autoSpaceDN w:val="0"/>
              <w:adjustRightInd w:val="0"/>
              <w:ind w:left="0"/>
              <w:outlineLvl w:val="0"/>
              <w:rPr>
                <w:rFonts w:ascii="Arial" w:hAnsi="Arial" w:cs="Arial"/>
                <w:sz w:val="20"/>
                <w:szCs w:val="20"/>
              </w:rPr>
            </w:pPr>
          </w:p>
        </w:tc>
      </w:tr>
    </w:tbl>
    <w:p w14:paraId="2BDE90BC" w14:textId="77777777" w:rsidR="003B2715" w:rsidRPr="00377EEC" w:rsidRDefault="003B2715" w:rsidP="00037C6A">
      <w:pPr>
        <w:autoSpaceDE w:val="0"/>
        <w:autoSpaceDN w:val="0"/>
        <w:adjustRightInd w:val="0"/>
        <w:outlineLvl w:val="0"/>
        <w:rPr>
          <w:rFonts w:ascii="Arial" w:hAnsi="Arial" w:cs="Arial"/>
          <w:b/>
          <w:bCs/>
          <w:sz w:val="20"/>
          <w:szCs w:val="20"/>
        </w:rPr>
      </w:pPr>
    </w:p>
    <w:p w14:paraId="18AC6B4E" w14:textId="77777777" w:rsidR="00C17619" w:rsidRPr="00377EEC" w:rsidRDefault="00C17619" w:rsidP="00037C6A">
      <w:pPr>
        <w:autoSpaceDE w:val="0"/>
        <w:autoSpaceDN w:val="0"/>
        <w:adjustRightInd w:val="0"/>
        <w:outlineLvl w:val="0"/>
        <w:rPr>
          <w:rFonts w:ascii="Arial" w:hAnsi="Arial" w:cs="Arial"/>
          <w:b/>
          <w:bCs/>
          <w:sz w:val="20"/>
          <w:szCs w:val="20"/>
        </w:rPr>
      </w:pPr>
    </w:p>
    <w:tbl>
      <w:tblPr>
        <w:tblStyle w:val="TableGrid"/>
        <w:tblpPr w:leftFromText="180" w:rightFromText="180" w:vertAnchor="text" w:horzAnchor="margin" w:tblpY="284"/>
        <w:tblW w:w="0" w:type="auto"/>
        <w:tblLook w:val="04A0" w:firstRow="1" w:lastRow="0" w:firstColumn="1" w:lastColumn="0" w:noHBand="0" w:noVBand="1"/>
      </w:tblPr>
      <w:tblGrid>
        <w:gridCol w:w="10790"/>
      </w:tblGrid>
      <w:tr w:rsidR="005D599C" w:rsidRPr="00377EEC" w14:paraId="2E586D31" w14:textId="77777777" w:rsidTr="005D599C">
        <w:trPr>
          <w:trHeight w:val="527"/>
        </w:trPr>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BCB6E1" w14:textId="77777777" w:rsidR="005D599C" w:rsidRPr="00377EEC" w:rsidRDefault="005D599C" w:rsidP="005D599C">
            <w:pPr>
              <w:autoSpaceDE w:val="0"/>
              <w:autoSpaceDN w:val="0"/>
              <w:adjustRightInd w:val="0"/>
              <w:outlineLvl w:val="0"/>
              <w:rPr>
                <w:rFonts w:ascii="Arial" w:hAnsi="Arial" w:cs="Arial"/>
                <w:b/>
                <w:bCs/>
                <w:sz w:val="24"/>
                <w:szCs w:val="24"/>
              </w:rPr>
            </w:pPr>
            <w:r w:rsidRPr="5B0FF01B">
              <w:rPr>
                <w:rFonts w:ascii="Arial" w:hAnsi="Arial" w:cs="Arial"/>
                <w:b/>
                <w:bCs/>
                <w:sz w:val="24"/>
                <w:szCs w:val="24"/>
              </w:rPr>
              <w:t>Program Alignment with Institutional Strategic Goals:</w:t>
            </w:r>
          </w:p>
          <w:p w14:paraId="70C0C527" w14:textId="77777777" w:rsidR="005D599C" w:rsidRPr="00377EEC" w:rsidRDefault="005D599C" w:rsidP="005D599C">
            <w:pPr>
              <w:autoSpaceDE w:val="0"/>
              <w:autoSpaceDN w:val="0"/>
              <w:adjustRightInd w:val="0"/>
              <w:outlineLvl w:val="0"/>
              <w:rPr>
                <w:rFonts w:ascii="Arial" w:hAnsi="Arial" w:cs="Arial"/>
                <w:b/>
                <w:bCs/>
                <w:i/>
                <w:sz w:val="24"/>
                <w:szCs w:val="24"/>
              </w:rPr>
            </w:pPr>
          </w:p>
        </w:tc>
      </w:tr>
      <w:tr w:rsidR="005D599C" w:rsidRPr="00377EEC" w14:paraId="4ADD9C81" w14:textId="77777777" w:rsidTr="005D599C">
        <w:trPr>
          <w:trHeight w:val="3803"/>
        </w:trPr>
        <w:tc>
          <w:tcPr>
            <w:tcW w:w="10790" w:type="dxa"/>
            <w:tcBorders>
              <w:top w:val="single" w:sz="4" w:space="0" w:color="000000" w:themeColor="text1"/>
              <w:left w:val="single" w:sz="4" w:space="0" w:color="000000" w:themeColor="text1"/>
              <w:right w:val="single" w:sz="4" w:space="0" w:color="000000" w:themeColor="text1"/>
            </w:tcBorders>
            <w:hideMark/>
          </w:tcPr>
          <w:p w14:paraId="1161CCBE" w14:textId="77777777" w:rsidR="005D599C" w:rsidRPr="00377EEC" w:rsidRDefault="005D599C" w:rsidP="005D599C">
            <w:pPr>
              <w:pStyle w:val="ListParagraph"/>
              <w:autoSpaceDE w:val="0"/>
              <w:autoSpaceDN w:val="0"/>
              <w:adjustRightInd w:val="0"/>
              <w:ind w:left="0"/>
              <w:outlineLvl w:val="0"/>
              <w:rPr>
                <w:rFonts w:ascii="Arial" w:hAnsi="Arial" w:cs="Arial"/>
                <w:sz w:val="20"/>
                <w:szCs w:val="20"/>
              </w:rPr>
            </w:pPr>
            <w:r w:rsidRPr="5B0FF01B">
              <w:rPr>
                <w:rFonts w:ascii="Arial" w:hAnsi="Arial" w:cs="Arial"/>
                <w:sz w:val="20"/>
                <w:szCs w:val="20"/>
              </w:rPr>
              <w:t>1.</w:t>
            </w:r>
            <w:r w:rsidRPr="5B0FF01B">
              <w:rPr>
                <w:rFonts w:ascii="Arial" w:hAnsi="Arial" w:cs="Arial"/>
                <w:i/>
                <w:iCs/>
                <w:sz w:val="20"/>
                <w:szCs w:val="20"/>
              </w:rPr>
              <w:t xml:space="preserve">   </w:t>
            </w:r>
            <w:r w:rsidRPr="5B0FF01B">
              <w:rPr>
                <w:rFonts w:ascii="Arial" w:hAnsi="Arial" w:cs="Arial"/>
                <w:sz w:val="20"/>
                <w:szCs w:val="20"/>
              </w:rPr>
              <w:t>Describe how the program has directly or indirectly is helping the College achieve its current strategic goals.</w:t>
            </w:r>
          </w:p>
          <w:p w14:paraId="6FF843A0" w14:textId="77777777" w:rsidR="005D599C" w:rsidRPr="00377EEC" w:rsidRDefault="005D599C" w:rsidP="005D599C">
            <w:pPr>
              <w:autoSpaceDE w:val="0"/>
              <w:autoSpaceDN w:val="0"/>
              <w:adjustRightInd w:val="0"/>
              <w:outlineLvl w:val="0"/>
              <w:rPr>
                <w:rFonts w:ascii="Arial" w:hAnsi="Arial" w:cs="Arial"/>
                <w:bCs/>
                <w:sz w:val="20"/>
                <w:szCs w:val="20"/>
              </w:rPr>
            </w:pPr>
          </w:p>
          <w:p w14:paraId="22475095" w14:textId="77777777" w:rsidR="005D599C" w:rsidRPr="00377EEC" w:rsidRDefault="005D599C" w:rsidP="005D599C">
            <w:pPr>
              <w:pStyle w:val="ListParagraph"/>
              <w:ind w:left="0"/>
              <w:rPr>
                <w:rFonts w:ascii="Arial" w:hAnsi="Arial" w:cs="Arial"/>
                <w:b/>
                <w:bCs/>
                <w:i/>
                <w:iCs/>
                <w:sz w:val="20"/>
                <w:szCs w:val="20"/>
              </w:rPr>
            </w:pPr>
            <w:r w:rsidRPr="5B0FF01B">
              <w:rPr>
                <w:rFonts w:ascii="Arial" w:hAnsi="Arial" w:cs="Arial"/>
                <w:b/>
                <w:bCs/>
                <w:i/>
                <w:iCs/>
                <w:sz w:val="20"/>
                <w:szCs w:val="20"/>
              </w:rPr>
              <w:t xml:space="preserve">CAC Strategic Goals: </w:t>
            </w:r>
          </w:p>
          <w:p w14:paraId="24EB168F" w14:textId="77777777" w:rsidR="005D599C" w:rsidRPr="00377EEC" w:rsidRDefault="005D599C" w:rsidP="005D599C">
            <w:pPr>
              <w:numPr>
                <w:ilvl w:val="0"/>
                <w:numId w:val="2"/>
              </w:numPr>
              <w:shd w:val="clear" w:color="auto" w:fill="FFFFFF" w:themeFill="background1"/>
              <w:ind w:left="0" w:hanging="480"/>
              <w:textAlignment w:val="baseline"/>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Pr="00377EEC">
              <w:rPr>
                <w:rFonts w:ascii="Arial" w:hAnsi="Arial" w:cs="Arial"/>
                <w:sz w:val="20"/>
                <w:szCs w:val="20"/>
              </w:rPr>
              <w:t xml:space="preserve">Ensure broad access to high-quality innovative educational programs, services and training opportunities for </w:t>
            </w:r>
            <w:r>
              <w:rPr>
                <w:rFonts w:ascii="Arial" w:hAnsi="Arial" w:cs="Arial"/>
                <w:sz w:val="20"/>
                <w:szCs w:val="20"/>
              </w:rPr>
              <w:tab/>
            </w:r>
            <w:r w:rsidRPr="00377EEC">
              <w:rPr>
                <w:rFonts w:ascii="Arial" w:hAnsi="Arial" w:cs="Arial"/>
                <w:sz w:val="20"/>
                <w:szCs w:val="20"/>
              </w:rPr>
              <w:t>Pinal County residents</w:t>
            </w:r>
          </w:p>
          <w:p w14:paraId="69CD28CA" w14:textId="77777777" w:rsidR="005D599C" w:rsidRPr="00377EEC" w:rsidRDefault="005D599C" w:rsidP="005D599C">
            <w:pPr>
              <w:numPr>
                <w:ilvl w:val="0"/>
                <w:numId w:val="2"/>
              </w:numPr>
              <w:shd w:val="clear" w:color="auto" w:fill="FFFFFF" w:themeFill="background1"/>
              <w:ind w:left="0" w:firstLine="0"/>
              <w:textAlignment w:val="baseline"/>
              <w:rPr>
                <w:rFonts w:ascii="Arial" w:hAnsi="Arial" w:cs="Arial"/>
                <w:sz w:val="20"/>
                <w:szCs w:val="20"/>
              </w:rPr>
            </w:pPr>
            <w:r w:rsidRPr="5B0FF01B">
              <w:rPr>
                <w:rFonts w:ascii="Arial" w:hAnsi="Arial" w:cs="Arial"/>
                <w:sz w:val="20"/>
                <w:szCs w:val="20"/>
              </w:rPr>
              <w:t>Improve student retention, persistence, completion and job placement</w:t>
            </w:r>
          </w:p>
          <w:p w14:paraId="7EA2BA1A" w14:textId="77777777" w:rsidR="005D599C" w:rsidRPr="00377EEC" w:rsidRDefault="005D599C" w:rsidP="005D599C">
            <w:pPr>
              <w:numPr>
                <w:ilvl w:val="0"/>
                <w:numId w:val="2"/>
              </w:numPr>
              <w:shd w:val="clear" w:color="auto" w:fill="FFFFFF" w:themeFill="background1"/>
              <w:ind w:left="0" w:hanging="480"/>
              <w:textAlignment w:val="baseline"/>
              <w:rPr>
                <w:rFonts w:ascii="Arial" w:hAnsi="Arial" w:cs="Arial"/>
                <w:sz w:val="20"/>
                <w:szCs w:val="20"/>
              </w:rPr>
            </w:pPr>
            <w:r>
              <w:rPr>
                <w:rFonts w:ascii="Arial" w:hAnsi="Arial" w:cs="Arial"/>
                <w:sz w:val="20"/>
                <w:szCs w:val="20"/>
              </w:rPr>
              <w:t>3.</w:t>
            </w:r>
            <w:r>
              <w:rPr>
                <w:rFonts w:ascii="Arial" w:hAnsi="Arial" w:cs="Arial"/>
                <w:sz w:val="20"/>
                <w:szCs w:val="20"/>
              </w:rPr>
              <w:tab/>
            </w:r>
            <w:r w:rsidRPr="00377EEC">
              <w:rPr>
                <w:rFonts w:ascii="Arial" w:hAnsi="Arial" w:cs="Arial"/>
                <w:sz w:val="20"/>
                <w:szCs w:val="20"/>
              </w:rPr>
              <w:t xml:space="preserve">Ensure a safe, sustainable environment that promotes learning, communication, diversity and satisfaction </w:t>
            </w:r>
            <w:r>
              <w:rPr>
                <w:rFonts w:ascii="Arial" w:hAnsi="Arial" w:cs="Arial"/>
                <w:sz w:val="20"/>
                <w:szCs w:val="20"/>
              </w:rPr>
              <w:tab/>
            </w:r>
            <w:r w:rsidRPr="00377EEC">
              <w:rPr>
                <w:rFonts w:ascii="Arial" w:hAnsi="Arial" w:cs="Arial"/>
                <w:sz w:val="20"/>
                <w:szCs w:val="20"/>
              </w:rPr>
              <w:t>among students, faculty and staff</w:t>
            </w:r>
          </w:p>
          <w:p w14:paraId="43CA66CA" w14:textId="77777777" w:rsidR="005D599C" w:rsidRPr="00377EEC" w:rsidRDefault="005D599C" w:rsidP="005D599C">
            <w:pPr>
              <w:numPr>
                <w:ilvl w:val="0"/>
                <w:numId w:val="2"/>
              </w:numPr>
              <w:shd w:val="clear" w:color="auto" w:fill="FFFFFF" w:themeFill="background1"/>
              <w:ind w:left="0" w:firstLine="0"/>
              <w:textAlignment w:val="baseline"/>
              <w:rPr>
                <w:rFonts w:ascii="Arial" w:hAnsi="Arial" w:cs="Arial"/>
                <w:sz w:val="20"/>
                <w:szCs w:val="20"/>
              </w:rPr>
            </w:pPr>
            <w:r w:rsidRPr="5B0FF01B">
              <w:rPr>
                <w:rFonts w:ascii="Arial" w:hAnsi="Arial" w:cs="Arial"/>
                <w:sz w:val="20"/>
                <w:szCs w:val="20"/>
              </w:rPr>
              <w:t>Enhance our physical and technological infrastructure to support changes in the learning and work environment</w:t>
            </w:r>
          </w:p>
          <w:p w14:paraId="46D62A3A" w14:textId="77777777" w:rsidR="005D599C" w:rsidRPr="00377EEC" w:rsidRDefault="005D599C" w:rsidP="005D599C">
            <w:pPr>
              <w:numPr>
                <w:ilvl w:val="0"/>
                <w:numId w:val="2"/>
              </w:numPr>
              <w:shd w:val="clear" w:color="auto" w:fill="FFFFFF" w:themeFill="background1"/>
              <w:ind w:left="0" w:firstLine="0"/>
              <w:textAlignment w:val="baseline"/>
              <w:rPr>
                <w:rFonts w:ascii="Arial" w:hAnsi="Arial" w:cs="Arial"/>
                <w:sz w:val="20"/>
                <w:szCs w:val="20"/>
              </w:rPr>
            </w:pPr>
            <w:r w:rsidRPr="5B0FF01B">
              <w:rPr>
                <w:rFonts w:ascii="Arial" w:hAnsi="Arial" w:cs="Arial"/>
                <w:sz w:val="20"/>
                <w:szCs w:val="20"/>
              </w:rPr>
              <w:t>Expand partnerships with Universities to provide advanced degrees to Pinal County residents</w:t>
            </w:r>
          </w:p>
          <w:p w14:paraId="211EBA8E" w14:textId="77777777" w:rsidR="005D599C" w:rsidRPr="00377EEC" w:rsidRDefault="005D599C" w:rsidP="005D599C">
            <w:pPr>
              <w:numPr>
                <w:ilvl w:val="0"/>
                <w:numId w:val="2"/>
              </w:numPr>
              <w:shd w:val="clear" w:color="auto" w:fill="FFFFFF" w:themeFill="background1"/>
              <w:ind w:left="0" w:firstLine="0"/>
              <w:textAlignment w:val="baseline"/>
              <w:rPr>
                <w:rFonts w:ascii="Arial" w:hAnsi="Arial" w:cs="Arial"/>
                <w:sz w:val="20"/>
                <w:szCs w:val="20"/>
              </w:rPr>
            </w:pPr>
            <w:r w:rsidRPr="5B0FF01B">
              <w:rPr>
                <w:rFonts w:ascii="Arial" w:hAnsi="Arial" w:cs="Arial"/>
                <w:sz w:val="20"/>
                <w:szCs w:val="20"/>
              </w:rPr>
              <w:t>Obtain approval from the state and regional accreditation body to offer baccalaureate degrees at CAC</w:t>
            </w:r>
          </w:p>
          <w:p w14:paraId="32E79801" w14:textId="77777777" w:rsidR="005D599C" w:rsidRPr="00D70E01" w:rsidRDefault="005D599C" w:rsidP="005D599C">
            <w:pPr>
              <w:numPr>
                <w:ilvl w:val="0"/>
                <w:numId w:val="2"/>
              </w:numPr>
              <w:shd w:val="clear" w:color="auto" w:fill="FFFFFF" w:themeFill="background1"/>
              <w:ind w:left="0" w:firstLine="0"/>
              <w:textAlignment w:val="baseline"/>
              <w:rPr>
                <w:rFonts w:ascii="Arial" w:hAnsi="Arial" w:cs="Arial"/>
                <w:sz w:val="20"/>
                <w:szCs w:val="20"/>
              </w:rPr>
            </w:pPr>
            <w:r w:rsidRPr="2A827148">
              <w:rPr>
                <w:rFonts w:ascii="Arial" w:hAnsi="Arial" w:cs="Arial"/>
                <w:sz w:val="20"/>
                <w:szCs w:val="20"/>
              </w:rPr>
              <w:t>Optimize fiscal resources that support the needs and expectations of students and the community</w:t>
            </w:r>
            <w:r>
              <w:rPr>
                <w:rFonts w:ascii="Arial" w:hAnsi="Arial" w:cs="Arial"/>
                <w:sz w:val="20"/>
                <w:szCs w:val="20"/>
              </w:rPr>
              <w:t>. C</w:t>
            </w:r>
            <w:r w:rsidRPr="00D70E01">
              <w:rPr>
                <w:rFonts w:ascii="Arial" w:hAnsi="Arial" w:cs="Arial"/>
                <w:sz w:val="20"/>
                <w:szCs w:val="20"/>
              </w:rPr>
              <w:t xml:space="preserve">ontribute </w:t>
            </w:r>
            <w:r>
              <w:rPr>
                <w:rFonts w:ascii="Arial" w:hAnsi="Arial" w:cs="Arial"/>
                <w:sz w:val="20"/>
                <w:szCs w:val="20"/>
              </w:rPr>
              <w:tab/>
            </w:r>
            <w:r w:rsidRPr="00D70E01">
              <w:rPr>
                <w:rFonts w:ascii="Arial" w:hAnsi="Arial" w:cs="Arial"/>
                <w:sz w:val="20"/>
                <w:szCs w:val="20"/>
              </w:rPr>
              <w:t>to the economic vitality, workforce development, and job training needs of Pinal County and surrounding region</w:t>
            </w:r>
          </w:p>
          <w:p w14:paraId="79BF1D99" w14:textId="77777777" w:rsidR="005D599C" w:rsidRDefault="005D599C" w:rsidP="005D599C">
            <w:pPr>
              <w:autoSpaceDE w:val="0"/>
              <w:autoSpaceDN w:val="0"/>
              <w:adjustRightInd w:val="0"/>
              <w:outlineLvl w:val="0"/>
              <w:rPr>
                <w:rFonts w:ascii="Arial" w:hAnsi="Arial" w:cs="Arial"/>
                <w:sz w:val="20"/>
                <w:szCs w:val="20"/>
              </w:rPr>
            </w:pPr>
          </w:p>
          <w:p w14:paraId="5EB65D2E" w14:textId="77777777" w:rsidR="009823DA" w:rsidRDefault="005D599C" w:rsidP="005D599C">
            <w:pPr>
              <w:autoSpaceDE w:val="0"/>
              <w:autoSpaceDN w:val="0"/>
              <w:adjustRightInd w:val="0"/>
              <w:outlineLvl w:val="0"/>
              <w:rPr>
                <w:rFonts w:ascii="Arial" w:hAnsi="Arial" w:cs="Arial"/>
                <w:sz w:val="20"/>
                <w:szCs w:val="20"/>
              </w:rPr>
            </w:pPr>
            <w:r w:rsidRPr="5B0FF01B">
              <w:rPr>
                <w:rFonts w:ascii="Arial" w:hAnsi="Arial" w:cs="Arial"/>
                <w:sz w:val="20"/>
                <w:szCs w:val="20"/>
              </w:rPr>
              <w:t xml:space="preserve">The AAEE program will continue to support the college’s strategic goals through offering relevant and valid coursework aligned with AzTransfer and degree pathways to state universities. Indirectly all coursework and program initiatives align with the college’s strategic goals. Innovative teaching practices, degree completion and job placement, respecting diversity and maintaining an environment of open communication and feedback among faculty and students are embedded components within the coursework. </w:t>
            </w:r>
          </w:p>
          <w:p w14:paraId="4650B03E" w14:textId="77777777" w:rsidR="009823DA" w:rsidRDefault="009823DA" w:rsidP="005D599C">
            <w:pPr>
              <w:autoSpaceDE w:val="0"/>
              <w:autoSpaceDN w:val="0"/>
              <w:adjustRightInd w:val="0"/>
              <w:outlineLvl w:val="0"/>
              <w:rPr>
                <w:rFonts w:ascii="Arial" w:hAnsi="Arial" w:cs="Arial"/>
                <w:sz w:val="20"/>
                <w:szCs w:val="20"/>
              </w:rPr>
            </w:pPr>
          </w:p>
          <w:p w14:paraId="33DF8279" w14:textId="2A9A0A1B" w:rsidR="005D599C" w:rsidRDefault="005D599C" w:rsidP="005D599C">
            <w:pPr>
              <w:autoSpaceDE w:val="0"/>
              <w:autoSpaceDN w:val="0"/>
              <w:adjustRightInd w:val="0"/>
              <w:outlineLvl w:val="0"/>
              <w:rPr>
                <w:rFonts w:ascii="Arial" w:hAnsi="Arial" w:cs="Arial"/>
                <w:sz w:val="20"/>
                <w:szCs w:val="20"/>
              </w:rPr>
            </w:pPr>
            <w:r w:rsidRPr="5B0FF01B">
              <w:rPr>
                <w:rFonts w:ascii="Arial" w:hAnsi="Arial" w:cs="Arial"/>
                <w:sz w:val="20"/>
                <w:szCs w:val="20"/>
              </w:rPr>
              <w:t>Utilizing and supporting technology resources</w:t>
            </w:r>
            <w:r w:rsidR="00A86AAC">
              <w:rPr>
                <w:rFonts w:ascii="Arial" w:hAnsi="Arial" w:cs="Arial"/>
                <w:sz w:val="20"/>
                <w:szCs w:val="20"/>
              </w:rPr>
              <w:t>,</w:t>
            </w:r>
            <w:r w:rsidRPr="5B0FF01B">
              <w:rPr>
                <w:rFonts w:ascii="Arial" w:hAnsi="Arial" w:cs="Arial"/>
                <w:sz w:val="20"/>
                <w:szCs w:val="20"/>
              </w:rPr>
              <w:t xml:space="preserve"> o</w:t>
            </w:r>
            <w:r w:rsidR="009823DA">
              <w:rPr>
                <w:rFonts w:ascii="Arial" w:hAnsi="Arial" w:cs="Arial"/>
                <w:sz w:val="20"/>
                <w:szCs w:val="20"/>
              </w:rPr>
              <w:t>f</w:t>
            </w:r>
            <w:r w:rsidRPr="5B0FF01B">
              <w:rPr>
                <w:rFonts w:ascii="Arial" w:hAnsi="Arial" w:cs="Arial"/>
                <w:sz w:val="20"/>
                <w:szCs w:val="20"/>
              </w:rPr>
              <w:t xml:space="preserve"> which we are relian</w:t>
            </w:r>
            <w:r w:rsidR="00A86AAC">
              <w:rPr>
                <w:rFonts w:ascii="Arial" w:hAnsi="Arial" w:cs="Arial"/>
                <w:sz w:val="20"/>
                <w:szCs w:val="20"/>
              </w:rPr>
              <w:t>t,</w:t>
            </w:r>
            <w:r w:rsidRPr="5B0FF01B">
              <w:rPr>
                <w:rFonts w:ascii="Arial" w:hAnsi="Arial" w:cs="Arial"/>
                <w:sz w:val="20"/>
                <w:szCs w:val="20"/>
              </w:rPr>
              <w:t xml:space="preserve"> help ensure coursework is kept up with 21</w:t>
            </w:r>
            <w:r w:rsidRPr="5B0FF01B">
              <w:rPr>
                <w:rFonts w:ascii="Arial" w:hAnsi="Arial" w:cs="Arial"/>
                <w:sz w:val="20"/>
                <w:szCs w:val="20"/>
                <w:vertAlign w:val="superscript"/>
              </w:rPr>
              <w:t>st</w:t>
            </w:r>
            <w:r w:rsidRPr="5B0FF01B">
              <w:rPr>
                <w:rFonts w:ascii="Arial" w:hAnsi="Arial" w:cs="Arial"/>
                <w:sz w:val="20"/>
                <w:szCs w:val="20"/>
              </w:rPr>
              <w:t xml:space="preserve"> </w:t>
            </w:r>
            <w:r w:rsidR="00EE5DE9">
              <w:rPr>
                <w:rFonts w:ascii="Arial" w:hAnsi="Arial" w:cs="Arial"/>
                <w:sz w:val="20"/>
                <w:szCs w:val="20"/>
              </w:rPr>
              <w:t>C</w:t>
            </w:r>
            <w:r w:rsidRPr="5B0FF01B">
              <w:rPr>
                <w:rFonts w:ascii="Arial" w:hAnsi="Arial" w:cs="Arial"/>
                <w:sz w:val="20"/>
                <w:szCs w:val="20"/>
              </w:rPr>
              <w:t xml:space="preserve">entury </w:t>
            </w:r>
            <w:r w:rsidR="005D3A7F">
              <w:rPr>
                <w:rFonts w:ascii="Arial" w:hAnsi="Arial" w:cs="Arial"/>
                <w:sz w:val="20"/>
                <w:szCs w:val="20"/>
              </w:rPr>
              <w:t>skills</w:t>
            </w:r>
            <w:r w:rsidRPr="5B0FF01B">
              <w:rPr>
                <w:rFonts w:ascii="Arial" w:hAnsi="Arial" w:cs="Arial"/>
                <w:sz w:val="20"/>
                <w:szCs w:val="20"/>
              </w:rPr>
              <w:t xml:space="preserve"> and communicates to our students the importance of being progressive and innovative. Partnering with Pinal County Superintendent’s office affords us opportunity to build relationships and partnerships with our constituents. Partner</w:t>
            </w:r>
            <w:r w:rsidR="007D152C">
              <w:rPr>
                <w:rFonts w:ascii="Arial" w:hAnsi="Arial" w:cs="Arial"/>
                <w:sz w:val="20"/>
                <w:szCs w:val="20"/>
              </w:rPr>
              <w:t>ing</w:t>
            </w:r>
            <w:r w:rsidRPr="5B0FF01B">
              <w:rPr>
                <w:rFonts w:ascii="Arial" w:hAnsi="Arial" w:cs="Arial"/>
                <w:sz w:val="20"/>
                <w:szCs w:val="20"/>
              </w:rPr>
              <w:t xml:space="preserve"> with NAU to offer </w:t>
            </w:r>
            <w:r w:rsidR="007D152C">
              <w:rPr>
                <w:rFonts w:ascii="Arial" w:hAnsi="Arial" w:cs="Arial"/>
                <w:sz w:val="20"/>
                <w:szCs w:val="20"/>
              </w:rPr>
              <w:t>the</w:t>
            </w:r>
            <w:r w:rsidRPr="5B0FF01B">
              <w:rPr>
                <w:rFonts w:ascii="Arial" w:hAnsi="Arial" w:cs="Arial"/>
                <w:sz w:val="20"/>
                <w:szCs w:val="20"/>
              </w:rPr>
              <w:t xml:space="preserve"> dual certification baccalaureate degree is in progress and a new cohort </w:t>
            </w:r>
            <w:r w:rsidR="00037E26">
              <w:rPr>
                <w:rFonts w:ascii="Arial" w:hAnsi="Arial" w:cs="Arial"/>
                <w:sz w:val="20"/>
                <w:szCs w:val="20"/>
              </w:rPr>
              <w:t>started</w:t>
            </w:r>
            <w:r w:rsidRPr="5B0FF01B">
              <w:rPr>
                <w:rFonts w:ascii="Arial" w:hAnsi="Arial" w:cs="Arial"/>
                <w:sz w:val="20"/>
                <w:szCs w:val="20"/>
              </w:rPr>
              <w:t xml:space="preserve"> in August 2018. The AAEE degree program is </w:t>
            </w:r>
            <w:r w:rsidR="00584734">
              <w:rPr>
                <w:rFonts w:ascii="Arial" w:hAnsi="Arial" w:cs="Arial"/>
                <w:sz w:val="20"/>
                <w:szCs w:val="20"/>
              </w:rPr>
              <w:t xml:space="preserve">effective, valid, </w:t>
            </w:r>
            <w:r w:rsidR="00361B65">
              <w:rPr>
                <w:rFonts w:ascii="Arial" w:hAnsi="Arial" w:cs="Arial"/>
                <w:sz w:val="20"/>
                <w:szCs w:val="20"/>
              </w:rPr>
              <w:t xml:space="preserve">and </w:t>
            </w:r>
            <w:r w:rsidRPr="5B0FF01B">
              <w:rPr>
                <w:rFonts w:ascii="Arial" w:hAnsi="Arial" w:cs="Arial"/>
                <w:sz w:val="20"/>
                <w:szCs w:val="20"/>
              </w:rPr>
              <w:t xml:space="preserve">viable, offering practical, foundational, and necessary coursework for preparing students entering the career path of education and teaching.  </w:t>
            </w:r>
          </w:p>
          <w:p w14:paraId="209D3A98" w14:textId="77777777" w:rsidR="005D599C" w:rsidRPr="00377EEC" w:rsidRDefault="005D599C" w:rsidP="005D599C">
            <w:pPr>
              <w:autoSpaceDE w:val="0"/>
              <w:autoSpaceDN w:val="0"/>
              <w:adjustRightInd w:val="0"/>
              <w:outlineLvl w:val="0"/>
              <w:rPr>
                <w:rFonts w:ascii="Arial" w:hAnsi="Arial" w:cs="Arial"/>
                <w:bCs/>
                <w:sz w:val="20"/>
                <w:szCs w:val="20"/>
              </w:rPr>
            </w:pPr>
          </w:p>
        </w:tc>
      </w:tr>
    </w:tbl>
    <w:p w14:paraId="56AEE531" w14:textId="472075CE" w:rsidR="00037C6A" w:rsidRPr="00843608" w:rsidRDefault="00037C6A" w:rsidP="00843608">
      <w:pPr>
        <w:spacing w:after="200" w:line="276" w:lineRule="auto"/>
        <w:rPr>
          <w:rFonts w:ascii="Arial" w:hAnsi="Arial" w:cs="Arial"/>
          <w:b/>
          <w:bCs/>
          <w:sz w:val="20"/>
          <w:szCs w:val="20"/>
        </w:rPr>
      </w:pPr>
    </w:p>
    <w:sectPr w:rsidR="00037C6A" w:rsidRPr="00843608" w:rsidSect="00A51FD9">
      <w:headerReference w:type="default" r:id="rId17"/>
      <w:footerReference w:type="default" r:id="rId1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E736D" w14:textId="77777777" w:rsidR="00BA1A75" w:rsidRDefault="00BA1A75" w:rsidP="00A1562B">
      <w:r>
        <w:separator/>
      </w:r>
    </w:p>
  </w:endnote>
  <w:endnote w:type="continuationSeparator" w:id="0">
    <w:p w14:paraId="2E0AB1D7" w14:textId="77777777" w:rsidR="00BA1A75" w:rsidRDefault="00BA1A75" w:rsidP="00A1562B">
      <w:r>
        <w:continuationSeparator/>
      </w:r>
    </w:p>
  </w:endnote>
  <w:endnote w:type="continuationNotice" w:id="1">
    <w:p w14:paraId="4045D3D8" w14:textId="77777777" w:rsidR="00BA1A75" w:rsidRDefault="00BA1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06513"/>
      <w:docPartObj>
        <w:docPartGallery w:val="Page Numbers (Bottom of Page)"/>
        <w:docPartUnique/>
      </w:docPartObj>
    </w:sdtPr>
    <w:sdtEndPr>
      <w:rPr>
        <w:color w:val="7F7F7F" w:themeColor="background1" w:themeShade="7F"/>
        <w:spacing w:val="60"/>
      </w:rPr>
    </w:sdtEndPr>
    <w:sdtContent>
      <w:p w14:paraId="150BD2FE" w14:textId="1A532A12" w:rsidR="003B2715" w:rsidRDefault="00937AE9" w:rsidP="00937AE9">
        <w:pPr>
          <w:pStyle w:val="Footer"/>
          <w:pBdr>
            <w:top w:val="single" w:sz="4" w:space="1" w:color="D9D9D9" w:themeColor="background1" w:themeShade="D9"/>
          </w:pBdr>
          <w:tabs>
            <w:tab w:val="clear" w:pos="9360"/>
            <w:tab w:val="right" w:pos="10620"/>
          </w:tabs>
        </w:pPr>
        <w:r>
          <w:t xml:space="preserve">AAEE Academic Program Review  </w:t>
        </w:r>
        <w:r>
          <w:tab/>
        </w:r>
        <w:r>
          <w:tab/>
        </w:r>
        <w:r w:rsidR="003B2715">
          <w:rPr>
            <w:noProof/>
          </w:rPr>
          <w:fldChar w:fldCharType="begin"/>
        </w:r>
        <w:r w:rsidR="003B2715">
          <w:instrText xml:space="preserve"> PAGE   \* MERGEFORMAT </w:instrText>
        </w:r>
        <w:r w:rsidR="003B2715">
          <w:fldChar w:fldCharType="separate"/>
        </w:r>
        <w:r w:rsidR="00BA1A75">
          <w:rPr>
            <w:noProof/>
          </w:rPr>
          <w:t>1</w:t>
        </w:r>
        <w:r w:rsidR="003B2715">
          <w:rPr>
            <w:noProof/>
          </w:rPr>
          <w:fldChar w:fldCharType="end"/>
        </w:r>
        <w:r w:rsidR="003B2715">
          <w:t xml:space="preserve"> | </w:t>
        </w:r>
        <w:r w:rsidR="003B2715">
          <w:rPr>
            <w:color w:val="7F7F7F" w:themeColor="background1" w:themeShade="7F"/>
            <w:spacing w:val="60"/>
          </w:rPr>
          <w:t>Page</w:t>
        </w:r>
      </w:p>
    </w:sdtContent>
  </w:sdt>
  <w:p w14:paraId="35E7A4A1" w14:textId="46570FF4" w:rsidR="003B2715" w:rsidRDefault="003B2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F93E0" w14:textId="77777777" w:rsidR="00BA1A75" w:rsidRDefault="00BA1A75" w:rsidP="00A1562B">
      <w:r>
        <w:separator/>
      </w:r>
    </w:p>
  </w:footnote>
  <w:footnote w:type="continuationSeparator" w:id="0">
    <w:p w14:paraId="7237CDB2" w14:textId="77777777" w:rsidR="00BA1A75" w:rsidRDefault="00BA1A75" w:rsidP="00A1562B">
      <w:r>
        <w:continuationSeparator/>
      </w:r>
    </w:p>
  </w:footnote>
  <w:footnote w:type="continuationNotice" w:id="1">
    <w:p w14:paraId="2D34BF3F" w14:textId="77777777" w:rsidR="00BA1A75" w:rsidRDefault="00BA1A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D341D" w14:textId="5A49C54C" w:rsidR="003B2715" w:rsidRDefault="003B2715">
    <w:pPr>
      <w:pStyle w:val="Header"/>
    </w:pPr>
    <w:r w:rsidRPr="0051393C">
      <w:rPr>
        <w:color w:val="7F7F7F" w:themeColor="text1" w:themeTint="80"/>
      </w:rPr>
      <w:ptab w:relativeTo="margin" w:alignment="center" w:leader="none"/>
    </w:r>
    <w:r w:rsidRPr="0051393C">
      <w:rPr>
        <w:color w:val="7F7F7F" w:themeColor="text1" w:themeTint="80"/>
      </w:rPr>
      <w:ptab w:relativeTo="margin" w:alignment="right" w:leader="none"/>
    </w:r>
    <w:r>
      <w:rPr>
        <w:color w:val="7F7F7F" w:themeColor="text1" w:themeTint="80"/>
      </w:rPr>
      <w:t xml:space="preserve">Rev. </w:t>
    </w:r>
    <w:r w:rsidR="00673BF9">
      <w:rPr>
        <w:color w:val="7F7F7F" w:themeColor="text1" w:themeTint="80"/>
      </w:rPr>
      <w:fldChar w:fldCharType="begin"/>
    </w:r>
    <w:r w:rsidR="00673BF9">
      <w:rPr>
        <w:color w:val="7F7F7F" w:themeColor="text1" w:themeTint="80"/>
      </w:rPr>
      <w:instrText xml:space="preserve"> DATE \@ "M/d/yyyy h:mm am/pm" </w:instrText>
    </w:r>
    <w:r w:rsidR="00673BF9">
      <w:rPr>
        <w:color w:val="7F7F7F" w:themeColor="text1" w:themeTint="80"/>
      </w:rPr>
      <w:fldChar w:fldCharType="separate"/>
    </w:r>
    <w:r w:rsidR="008826B4">
      <w:rPr>
        <w:noProof/>
        <w:color w:val="7F7F7F" w:themeColor="text1" w:themeTint="80"/>
      </w:rPr>
      <w:t>9/12/2018 7:06 AM</w:t>
    </w:r>
    <w:r w:rsidR="00673BF9">
      <w:rPr>
        <w:color w:val="7F7F7F" w:themeColor="text1" w:themeTint="8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551D55"/>
    <w:multiLevelType w:val="hybridMultilevel"/>
    <w:tmpl w:val="5FCA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E2E99"/>
    <w:multiLevelType w:val="hybridMultilevel"/>
    <w:tmpl w:val="6FC8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D757A"/>
    <w:multiLevelType w:val="hybridMultilevel"/>
    <w:tmpl w:val="8280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46624"/>
    <w:multiLevelType w:val="hybridMultilevel"/>
    <w:tmpl w:val="776A98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5F12CD"/>
    <w:multiLevelType w:val="hybridMultilevel"/>
    <w:tmpl w:val="0854EB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2768C2"/>
    <w:multiLevelType w:val="hybridMultilevel"/>
    <w:tmpl w:val="A67ED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95CB5"/>
    <w:multiLevelType w:val="hybridMultilevel"/>
    <w:tmpl w:val="8F96F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81222"/>
    <w:multiLevelType w:val="hybridMultilevel"/>
    <w:tmpl w:val="8ADA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D3CD7"/>
    <w:multiLevelType w:val="hybridMultilevel"/>
    <w:tmpl w:val="A67ED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7B107D"/>
    <w:multiLevelType w:val="hybridMultilevel"/>
    <w:tmpl w:val="9BDCC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783D4A"/>
    <w:multiLevelType w:val="hybridMultilevel"/>
    <w:tmpl w:val="51189934"/>
    <w:lvl w:ilvl="0" w:tplc="D3C81606">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791275"/>
    <w:multiLevelType w:val="multilevel"/>
    <w:tmpl w:val="9B3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CA7168"/>
    <w:multiLevelType w:val="hybridMultilevel"/>
    <w:tmpl w:val="022497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8159F"/>
    <w:multiLevelType w:val="hybridMultilevel"/>
    <w:tmpl w:val="62A2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476891"/>
    <w:multiLevelType w:val="hybridMultilevel"/>
    <w:tmpl w:val="7D2A5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650C2B"/>
    <w:multiLevelType w:val="hybridMultilevel"/>
    <w:tmpl w:val="E278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13"/>
  </w:num>
  <w:num w:numId="5">
    <w:abstractNumId w:val="16"/>
  </w:num>
  <w:num w:numId="6">
    <w:abstractNumId w:val="24"/>
  </w:num>
  <w:num w:numId="7">
    <w:abstractNumId w:val="14"/>
  </w:num>
  <w:num w:numId="8">
    <w:abstractNumId w:val="17"/>
  </w:num>
  <w:num w:numId="9">
    <w:abstractNumId w:val="29"/>
  </w:num>
  <w:num w:numId="10">
    <w:abstractNumId w:val="3"/>
  </w:num>
  <w:num w:numId="11">
    <w:abstractNumId w:val="11"/>
  </w:num>
  <w:num w:numId="12">
    <w:abstractNumId w:val="1"/>
  </w:num>
  <w:num w:numId="13">
    <w:abstractNumId w:val="0"/>
  </w:num>
  <w:num w:numId="14">
    <w:abstractNumId w:val="25"/>
  </w:num>
  <w:num w:numId="15">
    <w:abstractNumId w:val="4"/>
  </w:num>
  <w:num w:numId="16">
    <w:abstractNumId w:val="23"/>
  </w:num>
  <w:num w:numId="17">
    <w:abstractNumId w:val="20"/>
  </w:num>
  <w:num w:numId="18">
    <w:abstractNumId w:val="2"/>
  </w:num>
  <w:num w:numId="19">
    <w:abstractNumId w:val="15"/>
  </w:num>
  <w:num w:numId="20">
    <w:abstractNumId w:val="26"/>
  </w:num>
  <w:num w:numId="21">
    <w:abstractNumId w:val="28"/>
  </w:num>
  <w:num w:numId="22">
    <w:abstractNumId w:val="5"/>
  </w:num>
  <w:num w:numId="23">
    <w:abstractNumId w:val="21"/>
  </w:num>
  <w:num w:numId="24">
    <w:abstractNumId w:val="7"/>
  </w:num>
  <w:num w:numId="25">
    <w:abstractNumId w:val="27"/>
  </w:num>
  <w:num w:numId="26">
    <w:abstractNumId w:val="6"/>
  </w:num>
  <w:num w:numId="27">
    <w:abstractNumId w:val="9"/>
  </w:num>
  <w:num w:numId="28">
    <w:abstractNumId w:val="19"/>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12E2"/>
    <w:rsid w:val="000032F2"/>
    <w:rsid w:val="00003755"/>
    <w:rsid w:val="00004C0B"/>
    <w:rsid w:val="000073C7"/>
    <w:rsid w:val="000074AE"/>
    <w:rsid w:val="00007CF2"/>
    <w:rsid w:val="00011C42"/>
    <w:rsid w:val="00012D0A"/>
    <w:rsid w:val="00014131"/>
    <w:rsid w:val="00015CC1"/>
    <w:rsid w:val="00021FDA"/>
    <w:rsid w:val="00022FD2"/>
    <w:rsid w:val="0002359C"/>
    <w:rsid w:val="000301FF"/>
    <w:rsid w:val="00032337"/>
    <w:rsid w:val="000343A0"/>
    <w:rsid w:val="00034E1F"/>
    <w:rsid w:val="00037C6A"/>
    <w:rsid w:val="00037E26"/>
    <w:rsid w:val="00040773"/>
    <w:rsid w:val="00040935"/>
    <w:rsid w:val="00044548"/>
    <w:rsid w:val="0004747B"/>
    <w:rsid w:val="00050B01"/>
    <w:rsid w:val="00056620"/>
    <w:rsid w:val="000723BF"/>
    <w:rsid w:val="0007255C"/>
    <w:rsid w:val="0007703C"/>
    <w:rsid w:val="000772F2"/>
    <w:rsid w:val="000775A1"/>
    <w:rsid w:val="00077670"/>
    <w:rsid w:val="00081529"/>
    <w:rsid w:val="00082BE8"/>
    <w:rsid w:val="00087DB7"/>
    <w:rsid w:val="0009065A"/>
    <w:rsid w:val="000916C0"/>
    <w:rsid w:val="00091AF9"/>
    <w:rsid w:val="00092806"/>
    <w:rsid w:val="00093D93"/>
    <w:rsid w:val="000946A3"/>
    <w:rsid w:val="000A0C92"/>
    <w:rsid w:val="000A1E31"/>
    <w:rsid w:val="000A3D82"/>
    <w:rsid w:val="000A4C53"/>
    <w:rsid w:val="000A7DC0"/>
    <w:rsid w:val="000B3311"/>
    <w:rsid w:val="000B3560"/>
    <w:rsid w:val="000C00C8"/>
    <w:rsid w:val="000C11D4"/>
    <w:rsid w:val="000C38E1"/>
    <w:rsid w:val="000C4AC1"/>
    <w:rsid w:val="000C4D27"/>
    <w:rsid w:val="000C7E0F"/>
    <w:rsid w:val="000D061E"/>
    <w:rsid w:val="000D1B3E"/>
    <w:rsid w:val="000D3389"/>
    <w:rsid w:val="000E0592"/>
    <w:rsid w:val="000E21CD"/>
    <w:rsid w:val="000E445B"/>
    <w:rsid w:val="000E457C"/>
    <w:rsid w:val="000F0DDE"/>
    <w:rsid w:val="000F4167"/>
    <w:rsid w:val="001044E6"/>
    <w:rsid w:val="00105989"/>
    <w:rsid w:val="00106FF1"/>
    <w:rsid w:val="00107272"/>
    <w:rsid w:val="0011106E"/>
    <w:rsid w:val="00112959"/>
    <w:rsid w:val="001134C2"/>
    <w:rsid w:val="001166AC"/>
    <w:rsid w:val="00121E2E"/>
    <w:rsid w:val="001230E9"/>
    <w:rsid w:val="00123190"/>
    <w:rsid w:val="00126344"/>
    <w:rsid w:val="00132B1C"/>
    <w:rsid w:val="001405A0"/>
    <w:rsid w:val="00141F52"/>
    <w:rsid w:val="00142F93"/>
    <w:rsid w:val="00143F32"/>
    <w:rsid w:val="00144563"/>
    <w:rsid w:val="001461F9"/>
    <w:rsid w:val="00146E44"/>
    <w:rsid w:val="00146ECA"/>
    <w:rsid w:val="0015068C"/>
    <w:rsid w:val="00151D32"/>
    <w:rsid w:val="001537DD"/>
    <w:rsid w:val="001664C0"/>
    <w:rsid w:val="001705ED"/>
    <w:rsid w:val="0017218D"/>
    <w:rsid w:val="00174A93"/>
    <w:rsid w:val="00175B4E"/>
    <w:rsid w:val="00183D2A"/>
    <w:rsid w:val="00183E58"/>
    <w:rsid w:val="001856B0"/>
    <w:rsid w:val="00186CF3"/>
    <w:rsid w:val="0019050B"/>
    <w:rsid w:val="00196ADF"/>
    <w:rsid w:val="001A321E"/>
    <w:rsid w:val="001A4970"/>
    <w:rsid w:val="001A4C99"/>
    <w:rsid w:val="001A55BA"/>
    <w:rsid w:val="001A6F9F"/>
    <w:rsid w:val="001A7718"/>
    <w:rsid w:val="001B1CB9"/>
    <w:rsid w:val="001C06A7"/>
    <w:rsid w:val="001C2182"/>
    <w:rsid w:val="001C2817"/>
    <w:rsid w:val="001C313C"/>
    <w:rsid w:val="001C478F"/>
    <w:rsid w:val="001C5706"/>
    <w:rsid w:val="001C73F1"/>
    <w:rsid w:val="001D0446"/>
    <w:rsid w:val="001D50A2"/>
    <w:rsid w:val="001D5BD5"/>
    <w:rsid w:val="001D7C8B"/>
    <w:rsid w:val="001E474C"/>
    <w:rsid w:val="001E6E27"/>
    <w:rsid w:val="001F0373"/>
    <w:rsid w:val="001F16CD"/>
    <w:rsid w:val="001F2249"/>
    <w:rsid w:val="001F2D87"/>
    <w:rsid w:val="001F7BF7"/>
    <w:rsid w:val="002039D9"/>
    <w:rsid w:val="00205240"/>
    <w:rsid w:val="0020650E"/>
    <w:rsid w:val="00212714"/>
    <w:rsid w:val="00212EA5"/>
    <w:rsid w:val="00214170"/>
    <w:rsid w:val="00214F4C"/>
    <w:rsid w:val="0021703D"/>
    <w:rsid w:val="00217F07"/>
    <w:rsid w:val="00221485"/>
    <w:rsid w:val="0022209B"/>
    <w:rsid w:val="002260B4"/>
    <w:rsid w:val="00227B37"/>
    <w:rsid w:val="00227CE5"/>
    <w:rsid w:val="00232F70"/>
    <w:rsid w:val="002377DA"/>
    <w:rsid w:val="002404D2"/>
    <w:rsid w:val="00243469"/>
    <w:rsid w:val="00243D6B"/>
    <w:rsid w:val="00244A3C"/>
    <w:rsid w:val="00252730"/>
    <w:rsid w:val="00253D4A"/>
    <w:rsid w:val="00255E43"/>
    <w:rsid w:val="00260BA4"/>
    <w:rsid w:val="00261376"/>
    <w:rsid w:val="0026627E"/>
    <w:rsid w:val="0026708A"/>
    <w:rsid w:val="0026730D"/>
    <w:rsid w:val="00271D45"/>
    <w:rsid w:val="0027386B"/>
    <w:rsid w:val="00276CD3"/>
    <w:rsid w:val="00280786"/>
    <w:rsid w:val="0028300B"/>
    <w:rsid w:val="00283E37"/>
    <w:rsid w:val="002848AB"/>
    <w:rsid w:val="00284A38"/>
    <w:rsid w:val="0029146B"/>
    <w:rsid w:val="0029612B"/>
    <w:rsid w:val="002A05DC"/>
    <w:rsid w:val="002A0ACF"/>
    <w:rsid w:val="002A1F43"/>
    <w:rsid w:val="002A42A3"/>
    <w:rsid w:val="002A4819"/>
    <w:rsid w:val="002A6419"/>
    <w:rsid w:val="002A76DA"/>
    <w:rsid w:val="002B0171"/>
    <w:rsid w:val="002B33FF"/>
    <w:rsid w:val="002B3D79"/>
    <w:rsid w:val="002B3F2D"/>
    <w:rsid w:val="002B55F2"/>
    <w:rsid w:val="002B56E5"/>
    <w:rsid w:val="002C02F4"/>
    <w:rsid w:val="002C0C01"/>
    <w:rsid w:val="002C0C0C"/>
    <w:rsid w:val="002C0C47"/>
    <w:rsid w:val="002C4083"/>
    <w:rsid w:val="002C4B02"/>
    <w:rsid w:val="002C4BA2"/>
    <w:rsid w:val="002D06E5"/>
    <w:rsid w:val="002D0F2A"/>
    <w:rsid w:val="002D2040"/>
    <w:rsid w:val="002D287D"/>
    <w:rsid w:val="002D4FA5"/>
    <w:rsid w:val="002D4FE6"/>
    <w:rsid w:val="002D50CB"/>
    <w:rsid w:val="002D5754"/>
    <w:rsid w:val="002D7695"/>
    <w:rsid w:val="002E2B59"/>
    <w:rsid w:val="002E4A3B"/>
    <w:rsid w:val="002E4C41"/>
    <w:rsid w:val="002E5F18"/>
    <w:rsid w:val="002F153A"/>
    <w:rsid w:val="002F3F4F"/>
    <w:rsid w:val="002F5F2F"/>
    <w:rsid w:val="002F7924"/>
    <w:rsid w:val="00302DD2"/>
    <w:rsid w:val="0030447D"/>
    <w:rsid w:val="00304D88"/>
    <w:rsid w:val="00305024"/>
    <w:rsid w:val="003055D2"/>
    <w:rsid w:val="00306070"/>
    <w:rsid w:val="0030613A"/>
    <w:rsid w:val="00306225"/>
    <w:rsid w:val="003076FD"/>
    <w:rsid w:val="00310867"/>
    <w:rsid w:val="0031147C"/>
    <w:rsid w:val="00313FA7"/>
    <w:rsid w:val="00316CB0"/>
    <w:rsid w:val="00317AB9"/>
    <w:rsid w:val="00323D5A"/>
    <w:rsid w:val="00325DFB"/>
    <w:rsid w:val="003325B0"/>
    <w:rsid w:val="00332D93"/>
    <w:rsid w:val="00334C62"/>
    <w:rsid w:val="00335BC9"/>
    <w:rsid w:val="0034125E"/>
    <w:rsid w:val="00341AED"/>
    <w:rsid w:val="00342743"/>
    <w:rsid w:val="00342E22"/>
    <w:rsid w:val="0034481F"/>
    <w:rsid w:val="00344AE8"/>
    <w:rsid w:val="00354953"/>
    <w:rsid w:val="00355EE2"/>
    <w:rsid w:val="00356BB0"/>
    <w:rsid w:val="0036193C"/>
    <w:rsid w:val="00361B65"/>
    <w:rsid w:val="00362A9A"/>
    <w:rsid w:val="003643F9"/>
    <w:rsid w:val="00366DDB"/>
    <w:rsid w:val="00367696"/>
    <w:rsid w:val="00377EEC"/>
    <w:rsid w:val="00380BFC"/>
    <w:rsid w:val="00383482"/>
    <w:rsid w:val="003847C0"/>
    <w:rsid w:val="0039048F"/>
    <w:rsid w:val="003936FF"/>
    <w:rsid w:val="00394E23"/>
    <w:rsid w:val="00396752"/>
    <w:rsid w:val="00397514"/>
    <w:rsid w:val="003A2D54"/>
    <w:rsid w:val="003A2F83"/>
    <w:rsid w:val="003A4078"/>
    <w:rsid w:val="003A46FB"/>
    <w:rsid w:val="003A6236"/>
    <w:rsid w:val="003B140E"/>
    <w:rsid w:val="003B2715"/>
    <w:rsid w:val="003B4AC6"/>
    <w:rsid w:val="003B7940"/>
    <w:rsid w:val="003C02D9"/>
    <w:rsid w:val="003C053F"/>
    <w:rsid w:val="003C0682"/>
    <w:rsid w:val="003C2E43"/>
    <w:rsid w:val="003C407F"/>
    <w:rsid w:val="003C44E3"/>
    <w:rsid w:val="003C6C97"/>
    <w:rsid w:val="003D30A5"/>
    <w:rsid w:val="003D6447"/>
    <w:rsid w:val="003D6F0E"/>
    <w:rsid w:val="003E09B4"/>
    <w:rsid w:val="003E3D3E"/>
    <w:rsid w:val="003E5407"/>
    <w:rsid w:val="003E5BB0"/>
    <w:rsid w:val="003E664A"/>
    <w:rsid w:val="003F1D8A"/>
    <w:rsid w:val="003F5DEB"/>
    <w:rsid w:val="00401EC8"/>
    <w:rsid w:val="00410065"/>
    <w:rsid w:val="00412CE5"/>
    <w:rsid w:val="004169D0"/>
    <w:rsid w:val="00420F8C"/>
    <w:rsid w:val="004216B8"/>
    <w:rsid w:val="004246B2"/>
    <w:rsid w:val="00424F6F"/>
    <w:rsid w:val="00425E5C"/>
    <w:rsid w:val="00426FC3"/>
    <w:rsid w:val="00430560"/>
    <w:rsid w:val="00430DA9"/>
    <w:rsid w:val="00437977"/>
    <w:rsid w:val="0044032F"/>
    <w:rsid w:val="00440766"/>
    <w:rsid w:val="004450FE"/>
    <w:rsid w:val="00445359"/>
    <w:rsid w:val="00446C6B"/>
    <w:rsid w:val="004473F4"/>
    <w:rsid w:val="004513A0"/>
    <w:rsid w:val="00451F68"/>
    <w:rsid w:val="004555FE"/>
    <w:rsid w:val="00456A67"/>
    <w:rsid w:val="004616A7"/>
    <w:rsid w:val="004713E8"/>
    <w:rsid w:val="0047307E"/>
    <w:rsid w:val="00480480"/>
    <w:rsid w:val="004873A9"/>
    <w:rsid w:val="004901C9"/>
    <w:rsid w:val="004910F7"/>
    <w:rsid w:val="004926EE"/>
    <w:rsid w:val="00497F9A"/>
    <w:rsid w:val="004A30FC"/>
    <w:rsid w:val="004A6D9D"/>
    <w:rsid w:val="004B026D"/>
    <w:rsid w:val="004B082B"/>
    <w:rsid w:val="004B13AE"/>
    <w:rsid w:val="004B330B"/>
    <w:rsid w:val="004B404A"/>
    <w:rsid w:val="004B5FB1"/>
    <w:rsid w:val="004B7474"/>
    <w:rsid w:val="004C576B"/>
    <w:rsid w:val="004C5AFD"/>
    <w:rsid w:val="004C6DB6"/>
    <w:rsid w:val="004D2B2A"/>
    <w:rsid w:val="004D2DEB"/>
    <w:rsid w:val="004D5B2F"/>
    <w:rsid w:val="004D6096"/>
    <w:rsid w:val="004E04F0"/>
    <w:rsid w:val="004E2D18"/>
    <w:rsid w:val="004E3268"/>
    <w:rsid w:val="004E49FA"/>
    <w:rsid w:val="004E528F"/>
    <w:rsid w:val="004E77CE"/>
    <w:rsid w:val="004F0E31"/>
    <w:rsid w:val="004F2046"/>
    <w:rsid w:val="004F20C4"/>
    <w:rsid w:val="004F53B2"/>
    <w:rsid w:val="004F6E31"/>
    <w:rsid w:val="00500A44"/>
    <w:rsid w:val="00501A84"/>
    <w:rsid w:val="0051175A"/>
    <w:rsid w:val="0051393C"/>
    <w:rsid w:val="00520DDD"/>
    <w:rsid w:val="005267B0"/>
    <w:rsid w:val="0053086C"/>
    <w:rsid w:val="0053322F"/>
    <w:rsid w:val="00533289"/>
    <w:rsid w:val="005340D9"/>
    <w:rsid w:val="005365DA"/>
    <w:rsid w:val="005378C3"/>
    <w:rsid w:val="00540BEE"/>
    <w:rsid w:val="00544317"/>
    <w:rsid w:val="005476E8"/>
    <w:rsid w:val="0055095C"/>
    <w:rsid w:val="00552724"/>
    <w:rsid w:val="0055418E"/>
    <w:rsid w:val="00555BB1"/>
    <w:rsid w:val="00556962"/>
    <w:rsid w:val="00557550"/>
    <w:rsid w:val="005637A7"/>
    <w:rsid w:val="005640E8"/>
    <w:rsid w:val="0056687C"/>
    <w:rsid w:val="0056691C"/>
    <w:rsid w:val="0057125D"/>
    <w:rsid w:val="00580AD6"/>
    <w:rsid w:val="00584734"/>
    <w:rsid w:val="0058686F"/>
    <w:rsid w:val="00586FC2"/>
    <w:rsid w:val="005904CF"/>
    <w:rsid w:val="005912CC"/>
    <w:rsid w:val="00591C66"/>
    <w:rsid w:val="0059255D"/>
    <w:rsid w:val="00592CCB"/>
    <w:rsid w:val="00593925"/>
    <w:rsid w:val="00594F66"/>
    <w:rsid w:val="005961DC"/>
    <w:rsid w:val="005967E4"/>
    <w:rsid w:val="005A25A4"/>
    <w:rsid w:val="005A27B6"/>
    <w:rsid w:val="005A42AC"/>
    <w:rsid w:val="005A5396"/>
    <w:rsid w:val="005A637A"/>
    <w:rsid w:val="005B09A3"/>
    <w:rsid w:val="005B0CED"/>
    <w:rsid w:val="005B253C"/>
    <w:rsid w:val="005B3181"/>
    <w:rsid w:val="005B3D14"/>
    <w:rsid w:val="005B3F64"/>
    <w:rsid w:val="005B6FBE"/>
    <w:rsid w:val="005C40C1"/>
    <w:rsid w:val="005C4B1D"/>
    <w:rsid w:val="005C7EDF"/>
    <w:rsid w:val="005D10A8"/>
    <w:rsid w:val="005D238E"/>
    <w:rsid w:val="005D374F"/>
    <w:rsid w:val="005D39F7"/>
    <w:rsid w:val="005D3A7F"/>
    <w:rsid w:val="005D599C"/>
    <w:rsid w:val="005D7252"/>
    <w:rsid w:val="005D72F0"/>
    <w:rsid w:val="005E3849"/>
    <w:rsid w:val="005F1EB8"/>
    <w:rsid w:val="005F739B"/>
    <w:rsid w:val="005F7DD3"/>
    <w:rsid w:val="005F7E0F"/>
    <w:rsid w:val="00602728"/>
    <w:rsid w:val="00606659"/>
    <w:rsid w:val="00607632"/>
    <w:rsid w:val="00611CAF"/>
    <w:rsid w:val="0061230F"/>
    <w:rsid w:val="00613A81"/>
    <w:rsid w:val="00617884"/>
    <w:rsid w:val="00620717"/>
    <w:rsid w:val="00624014"/>
    <w:rsid w:val="00627238"/>
    <w:rsid w:val="00630442"/>
    <w:rsid w:val="00630596"/>
    <w:rsid w:val="0063151B"/>
    <w:rsid w:val="00635535"/>
    <w:rsid w:val="00637B12"/>
    <w:rsid w:val="0064041C"/>
    <w:rsid w:val="00641549"/>
    <w:rsid w:val="00641BD6"/>
    <w:rsid w:val="006427A2"/>
    <w:rsid w:val="006441FA"/>
    <w:rsid w:val="006449AE"/>
    <w:rsid w:val="00645972"/>
    <w:rsid w:val="006459C5"/>
    <w:rsid w:val="00647F66"/>
    <w:rsid w:val="006508DC"/>
    <w:rsid w:val="0065440D"/>
    <w:rsid w:val="00655F61"/>
    <w:rsid w:val="006578EB"/>
    <w:rsid w:val="00665132"/>
    <w:rsid w:val="00670067"/>
    <w:rsid w:val="006701DE"/>
    <w:rsid w:val="0067169A"/>
    <w:rsid w:val="006728A6"/>
    <w:rsid w:val="00673BF9"/>
    <w:rsid w:val="00674305"/>
    <w:rsid w:val="006766E6"/>
    <w:rsid w:val="006778C3"/>
    <w:rsid w:val="00677F59"/>
    <w:rsid w:val="006817B1"/>
    <w:rsid w:val="00684E8D"/>
    <w:rsid w:val="0068707A"/>
    <w:rsid w:val="00690A89"/>
    <w:rsid w:val="00692066"/>
    <w:rsid w:val="00692CCC"/>
    <w:rsid w:val="00695AD5"/>
    <w:rsid w:val="00695E45"/>
    <w:rsid w:val="006976D2"/>
    <w:rsid w:val="00697C58"/>
    <w:rsid w:val="006A1072"/>
    <w:rsid w:val="006A3FD7"/>
    <w:rsid w:val="006A524C"/>
    <w:rsid w:val="006A772C"/>
    <w:rsid w:val="006B12F1"/>
    <w:rsid w:val="006B2E76"/>
    <w:rsid w:val="006C19EB"/>
    <w:rsid w:val="006C1FB9"/>
    <w:rsid w:val="006C70D3"/>
    <w:rsid w:val="006C79D5"/>
    <w:rsid w:val="006D4633"/>
    <w:rsid w:val="006D4FE4"/>
    <w:rsid w:val="006D6ABB"/>
    <w:rsid w:val="006E3A46"/>
    <w:rsid w:val="006E5AAA"/>
    <w:rsid w:val="006E6CDD"/>
    <w:rsid w:val="006F0052"/>
    <w:rsid w:val="006F1156"/>
    <w:rsid w:val="006F33E4"/>
    <w:rsid w:val="006F4039"/>
    <w:rsid w:val="006F4709"/>
    <w:rsid w:val="006F6320"/>
    <w:rsid w:val="006F6F82"/>
    <w:rsid w:val="006F73A4"/>
    <w:rsid w:val="00701202"/>
    <w:rsid w:val="00703862"/>
    <w:rsid w:val="00710BB1"/>
    <w:rsid w:val="00717442"/>
    <w:rsid w:val="00723834"/>
    <w:rsid w:val="00725287"/>
    <w:rsid w:val="00730339"/>
    <w:rsid w:val="00730B89"/>
    <w:rsid w:val="00731D85"/>
    <w:rsid w:val="00732D7C"/>
    <w:rsid w:val="00734804"/>
    <w:rsid w:val="00734830"/>
    <w:rsid w:val="007362D0"/>
    <w:rsid w:val="007416DF"/>
    <w:rsid w:val="00742918"/>
    <w:rsid w:val="00743FF3"/>
    <w:rsid w:val="007454FE"/>
    <w:rsid w:val="007472EA"/>
    <w:rsid w:val="00750D84"/>
    <w:rsid w:val="00751632"/>
    <w:rsid w:val="00752DD3"/>
    <w:rsid w:val="0075516E"/>
    <w:rsid w:val="0075524E"/>
    <w:rsid w:val="007554CE"/>
    <w:rsid w:val="00757C37"/>
    <w:rsid w:val="0076015C"/>
    <w:rsid w:val="007605C7"/>
    <w:rsid w:val="00762D80"/>
    <w:rsid w:val="00762F2A"/>
    <w:rsid w:val="007651EA"/>
    <w:rsid w:val="00767F2C"/>
    <w:rsid w:val="00767FCE"/>
    <w:rsid w:val="00770B05"/>
    <w:rsid w:val="00773C05"/>
    <w:rsid w:val="00775FDD"/>
    <w:rsid w:val="0077694D"/>
    <w:rsid w:val="00776B42"/>
    <w:rsid w:val="00777F64"/>
    <w:rsid w:val="00777FA2"/>
    <w:rsid w:val="00782FD2"/>
    <w:rsid w:val="00784CCC"/>
    <w:rsid w:val="00790D1F"/>
    <w:rsid w:val="0079243A"/>
    <w:rsid w:val="00792F15"/>
    <w:rsid w:val="00793140"/>
    <w:rsid w:val="00793AF6"/>
    <w:rsid w:val="00797AA7"/>
    <w:rsid w:val="007A1E95"/>
    <w:rsid w:val="007A2338"/>
    <w:rsid w:val="007A4694"/>
    <w:rsid w:val="007A570D"/>
    <w:rsid w:val="007B0FDA"/>
    <w:rsid w:val="007B1C3A"/>
    <w:rsid w:val="007B26A3"/>
    <w:rsid w:val="007B2AE2"/>
    <w:rsid w:val="007B31DE"/>
    <w:rsid w:val="007B3FE7"/>
    <w:rsid w:val="007B45E0"/>
    <w:rsid w:val="007B4FEB"/>
    <w:rsid w:val="007B530C"/>
    <w:rsid w:val="007B580A"/>
    <w:rsid w:val="007C08EC"/>
    <w:rsid w:val="007C4942"/>
    <w:rsid w:val="007C6ECB"/>
    <w:rsid w:val="007D0A43"/>
    <w:rsid w:val="007D1135"/>
    <w:rsid w:val="007D152C"/>
    <w:rsid w:val="007D332B"/>
    <w:rsid w:val="007D42D4"/>
    <w:rsid w:val="007D4F90"/>
    <w:rsid w:val="007D6AA0"/>
    <w:rsid w:val="007E333A"/>
    <w:rsid w:val="007E4863"/>
    <w:rsid w:val="007E7C9E"/>
    <w:rsid w:val="007F15C6"/>
    <w:rsid w:val="007F57EA"/>
    <w:rsid w:val="007F598C"/>
    <w:rsid w:val="007F726D"/>
    <w:rsid w:val="00804404"/>
    <w:rsid w:val="00804A48"/>
    <w:rsid w:val="00804E69"/>
    <w:rsid w:val="00805C7C"/>
    <w:rsid w:val="00811180"/>
    <w:rsid w:val="00813BB1"/>
    <w:rsid w:val="008169C3"/>
    <w:rsid w:val="008206F0"/>
    <w:rsid w:val="00823622"/>
    <w:rsid w:val="008237EF"/>
    <w:rsid w:val="00831140"/>
    <w:rsid w:val="00832707"/>
    <w:rsid w:val="0083424B"/>
    <w:rsid w:val="008347EF"/>
    <w:rsid w:val="00835E00"/>
    <w:rsid w:val="008360E6"/>
    <w:rsid w:val="008408DC"/>
    <w:rsid w:val="00842245"/>
    <w:rsid w:val="00843608"/>
    <w:rsid w:val="008478D1"/>
    <w:rsid w:val="00854EA9"/>
    <w:rsid w:val="00855E46"/>
    <w:rsid w:val="00875515"/>
    <w:rsid w:val="00875FA7"/>
    <w:rsid w:val="00880DB0"/>
    <w:rsid w:val="008826B4"/>
    <w:rsid w:val="008866E3"/>
    <w:rsid w:val="008876BB"/>
    <w:rsid w:val="008908B8"/>
    <w:rsid w:val="00891E42"/>
    <w:rsid w:val="00896FB7"/>
    <w:rsid w:val="00897DC5"/>
    <w:rsid w:val="008A2BD9"/>
    <w:rsid w:val="008A5460"/>
    <w:rsid w:val="008A5E05"/>
    <w:rsid w:val="008B37E0"/>
    <w:rsid w:val="008B4DB4"/>
    <w:rsid w:val="008B5065"/>
    <w:rsid w:val="008B5DB9"/>
    <w:rsid w:val="008B76C9"/>
    <w:rsid w:val="008C0178"/>
    <w:rsid w:val="008C0534"/>
    <w:rsid w:val="008D11A6"/>
    <w:rsid w:val="008D270C"/>
    <w:rsid w:val="008E01F1"/>
    <w:rsid w:val="008E1008"/>
    <w:rsid w:val="008E22FA"/>
    <w:rsid w:val="008E2B35"/>
    <w:rsid w:val="008E49F1"/>
    <w:rsid w:val="008E7574"/>
    <w:rsid w:val="008F1EC0"/>
    <w:rsid w:val="008F60F6"/>
    <w:rsid w:val="009007A0"/>
    <w:rsid w:val="00902F71"/>
    <w:rsid w:val="00903B7B"/>
    <w:rsid w:val="00903F30"/>
    <w:rsid w:val="00906E77"/>
    <w:rsid w:val="00910019"/>
    <w:rsid w:val="00912D6A"/>
    <w:rsid w:val="0091596C"/>
    <w:rsid w:val="00920A7B"/>
    <w:rsid w:val="00926EDF"/>
    <w:rsid w:val="00932E06"/>
    <w:rsid w:val="0093385B"/>
    <w:rsid w:val="009368BC"/>
    <w:rsid w:val="0093733A"/>
    <w:rsid w:val="00937AE9"/>
    <w:rsid w:val="0094054D"/>
    <w:rsid w:val="00952774"/>
    <w:rsid w:val="00955B07"/>
    <w:rsid w:val="009561AB"/>
    <w:rsid w:val="009573A1"/>
    <w:rsid w:val="009624B0"/>
    <w:rsid w:val="0096262A"/>
    <w:rsid w:val="0096265E"/>
    <w:rsid w:val="009671B3"/>
    <w:rsid w:val="0097123D"/>
    <w:rsid w:val="00975250"/>
    <w:rsid w:val="00976D36"/>
    <w:rsid w:val="0098021C"/>
    <w:rsid w:val="009823DA"/>
    <w:rsid w:val="00984CF6"/>
    <w:rsid w:val="00992298"/>
    <w:rsid w:val="00993D38"/>
    <w:rsid w:val="00993E16"/>
    <w:rsid w:val="009945A3"/>
    <w:rsid w:val="009A0FAC"/>
    <w:rsid w:val="009A1654"/>
    <w:rsid w:val="009A1BCF"/>
    <w:rsid w:val="009A237E"/>
    <w:rsid w:val="009A31FC"/>
    <w:rsid w:val="009A5BC1"/>
    <w:rsid w:val="009A7073"/>
    <w:rsid w:val="009A7C2A"/>
    <w:rsid w:val="009B07C8"/>
    <w:rsid w:val="009B134F"/>
    <w:rsid w:val="009B30E0"/>
    <w:rsid w:val="009B6C23"/>
    <w:rsid w:val="009C3B1F"/>
    <w:rsid w:val="009C3F21"/>
    <w:rsid w:val="009C49F3"/>
    <w:rsid w:val="009C4B60"/>
    <w:rsid w:val="009C643D"/>
    <w:rsid w:val="009D51AC"/>
    <w:rsid w:val="009D7587"/>
    <w:rsid w:val="009D7869"/>
    <w:rsid w:val="009E28A0"/>
    <w:rsid w:val="009E3730"/>
    <w:rsid w:val="009E49EA"/>
    <w:rsid w:val="009E534B"/>
    <w:rsid w:val="009E5848"/>
    <w:rsid w:val="009E5BC7"/>
    <w:rsid w:val="009E72C2"/>
    <w:rsid w:val="009E75D4"/>
    <w:rsid w:val="009F1D30"/>
    <w:rsid w:val="009F5806"/>
    <w:rsid w:val="009F678D"/>
    <w:rsid w:val="00A0193C"/>
    <w:rsid w:val="00A02DA4"/>
    <w:rsid w:val="00A03419"/>
    <w:rsid w:val="00A03D42"/>
    <w:rsid w:val="00A05FA9"/>
    <w:rsid w:val="00A07698"/>
    <w:rsid w:val="00A100A1"/>
    <w:rsid w:val="00A11461"/>
    <w:rsid w:val="00A122DB"/>
    <w:rsid w:val="00A1562B"/>
    <w:rsid w:val="00A15B14"/>
    <w:rsid w:val="00A16B62"/>
    <w:rsid w:val="00A21522"/>
    <w:rsid w:val="00A22580"/>
    <w:rsid w:val="00A22809"/>
    <w:rsid w:val="00A2430C"/>
    <w:rsid w:val="00A24D76"/>
    <w:rsid w:val="00A30947"/>
    <w:rsid w:val="00A40F72"/>
    <w:rsid w:val="00A41F8F"/>
    <w:rsid w:val="00A42708"/>
    <w:rsid w:val="00A442E3"/>
    <w:rsid w:val="00A446CE"/>
    <w:rsid w:val="00A44FF2"/>
    <w:rsid w:val="00A51FD9"/>
    <w:rsid w:val="00A52A9C"/>
    <w:rsid w:val="00A53271"/>
    <w:rsid w:val="00A543AC"/>
    <w:rsid w:val="00A56C28"/>
    <w:rsid w:val="00A60751"/>
    <w:rsid w:val="00A60E70"/>
    <w:rsid w:val="00A61626"/>
    <w:rsid w:val="00A677B3"/>
    <w:rsid w:val="00A70637"/>
    <w:rsid w:val="00A72D46"/>
    <w:rsid w:val="00A7481F"/>
    <w:rsid w:val="00A75A3B"/>
    <w:rsid w:val="00A80AD7"/>
    <w:rsid w:val="00A81073"/>
    <w:rsid w:val="00A81FE2"/>
    <w:rsid w:val="00A83D26"/>
    <w:rsid w:val="00A8518A"/>
    <w:rsid w:val="00A86AAC"/>
    <w:rsid w:val="00A87A1D"/>
    <w:rsid w:val="00A95D5B"/>
    <w:rsid w:val="00AA64B5"/>
    <w:rsid w:val="00AA769D"/>
    <w:rsid w:val="00AB067B"/>
    <w:rsid w:val="00AB4D57"/>
    <w:rsid w:val="00AB56B2"/>
    <w:rsid w:val="00AB580B"/>
    <w:rsid w:val="00AB731B"/>
    <w:rsid w:val="00AC072D"/>
    <w:rsid w:val="00AC1C7B"/>
    <w:rsid w:val="00AC2B04"/>
    <w:rsid w:val="00AC2CEB"/>
    <w:rsid w:val="00AC4483"/>
    <w:rsid w:val="00AC566D"/>
    <w:rsid w:val="00AC5F4E"/>
    <w:rsid w:val="00AD01E1"/>
    <w:rsid w:val="00AD3D7E"/>
    <w:rsid w:val="00AD503D"/>
    <w:rsid w:val="00AE052E"/>
    <w:rsid w:val="00AE2517"/>
    <w:rsid w:val="00AE5A53"/>
    <w:rsid w:val="00AE7D0D"/>
    <w:rsid w:val="00AF1734"/>
    <w:rsid w:val="00AF7FE5"/>
    <w:rsid w:val="00B006D5"/>
    <w:rsid w:val="00B00E45"/>
    <w:rsid w:val="00B01CDC"/>
    <w:rsid w:val="00B02051"/>
    <w:rsid w:val="00B03574"/>
    <w:rsid w:val="00B0365A"/>
    <w:rsid w:val="00B04D3C"/>
    <w:rsid w:val="00B073DD"/>
    <w:rsid w:val="00B11B58"/>
    <w:rsid w:val="00B12430"/>
    <w:rsid w:val="00B1327C"/>
    <w:rsid w:val="00B1517D"/>
    <w:rsid w:val="00B178BB"/>
    <w:rsid w:val="00B21585"/>
    <w:rsid w:val="00B24200"/>
    <w:rsid w:val="00B25EBB"/>
    <w:rsid w:val="00B271E6"/>
    <w:rsid w:val="00B3306F"/>
    <w:rsid w:val="00B37F93"/>
    <w:rsid w:val="00B428BA"/>
    <w:rsid w:val="00B45441"/>
    <w:rsid w:val="00B45778"/>
    <w:rsid w:val="00B501A7"/>
    <w:rsid w:val="00B50EE9"/>
    <w:rsid w:val="00B54341"/>
    <w:rsid w:val="00B56E81"/>
    <w:rsid w:val="00B62F03"/>
    <w:rsid w:val="00B70B59"/>
    <w:rsid w:val="00B712C2"/>
    <w:rsid w:val="00B73867"/>
    <w:rsid w:val="00B75E78"/>
    <w:rsid w:val="00B769CE"/>
    <w:rsid w:val="00B817E8"/>
    <w:rsid w:val="00B827A6"/>
    <w:rsid w:val="00B83812"/>
    <w:rsid w:val="00B93591"/>
    <w:rsid w:val="00B93C97"/>
    <w:rsid w:val="00B94137"/>
    <w:rsid w:val="00B9433A"/>
    <w:rsid w:val="00B94F4B"/>
    <w:rsid w:val="00BA1A75"/>
    <w:rsid w:val="00BA3809"/>
    <w:rsid w:val="00BA5D9E"/>
    <w:rsid w:val="00BB041F"/>
    <w:rsid w:val="00BB4486"/>
    <w:rsid w:val="00BC1356"/>
    <w:rsid w:val="00BC3E32"/>
    <w:rsid w:val="00BC53C9"/>
    <w:rsid w:val="00BC54B8"/>
    <w:rsid w:val="00BC69E0"/>
    <w:rsid w:val="00BD1752"/>
    <w:rsid w:val="00BD1990"/>
    <w:rsid w:val="00BD2DA7"/>
    <w:rsid w:val="00BE04B5"/>
    <w:rsid w:val="00BE5EC3"/>
    <w:rsid w:val="00BE792B"/>
    <w:rsid w:val="00BE7E01"/>
    <w:rsid w:val="00BF07FD"/>
    <w:rsid w:val="00BF209D"/>
    <w:rsid w:val="00BF2462"/>
    <w:rsid w:val="00C01FAA"/>
    <w:rsid w:val="00C02170"/>
    <w:rsid w:val="00C03A9F"/>
    <w:rsid w:val="00C06A3F"/>
    <w:rsid w:val="00C12B90"/>
    <w:rsid w:val="00C143FF"/>
    <w:rsid w:val="00C17619"/>
    <w:rsid w:val="00C20669"/>
    <w:rsid w:val="00C22824"/>
    <w:rsid w:val="00C22D8B"/>
    <w:rsid w:val="00C22F21"/>
    <w:rsid w:val="00C24663"/>
    <w:rsid w:val="00C26796"/>
    <w:rsid w:val="00C27011"/>
    <w:rsid w:val="00C27E9B"/>
    <w:rsid w:val="00C30ADC"/>
    <w:rsid w:val="00C3417F"/>
    <w:rsid w:val="00C37672"/>
    <w:rsid w:val="00C4009F"/>
    <w:rsid w:val="00C44FA3"/>
    <w:rsid w:val="00C45380"/>
    <w:rsid w:val="00C46D3A"/>
    <w:rsid w:val="00C51604"/>
    <w:rsid w:val="00C51685"/>
    <w:rsid w:val="00C5279E"/>
    <w:rsid w:val="00C557F7"/>
    <w:rsid w:val="00C55F26"/>
    <w:rsid w:val="00C56B09"/>
    <w:rsid w:val="00C57781"/>
    <w:rsid w:val="00C6035A"/>
    <w:rsid w:val="00C60FB1"/>
    <w:rsid w:val="00C610EC"/>
    <w:rsid w:val="00C61D39"/>
    <w:rsid w:val="00C67057"/>
    <w:rsid w:val="00C671BE"/>
    <w:rsid w:val="00C705BB"/>
    <w:rsid w:val="00C70C52"/>
    <w:rsid w:val="00C7372D"/>
    <w:rsid w:val="00C745A7"/>
    <w:rsid w:val="00C76359"/>
    <w:rsid w:val="00C845DB"/>
    <w:rsid w:val="00C85C27"/>
    <w:rsid w:val="00C86ECB"/>
    <w:rsid w:val="00C87100"/>
    <w:rsid w:val="00C915F0"/>
    <w:rsid w:val="00C9267C"/>
    <w:rsid w:val="00C930CA"/>
    <w:rsid w:val="00C97A4B"/>
    <w:rsid w:val="00CA4C44"/>
    <w:rsid w:val="00CA7F95"/>
    <w:rsid w:val="00CB42A5"/>
    <w:rsid w:val="00CB4624"/>
    <w:rsid w:val="00CB4AC9"/>
    <w:rsid w:val="00CB68C4"/>
    <w:rsid w:val="00CC29F3"/>
    <w:rsid w:val="00CC3401"/>
    <w:rsid w:val="00CC3DE7"/>
    <w:rsid w:val="00CC48C7"/>
    <w:rsid w:val="00CC4E3D"/>
    <w:rsid w:val="00CC71AE"/>
    <w:rsid w:val="00CD0FE2"/>
    <w:rsid w:val="00CE08C8"/>
    <w:rsid w:val="00CE0ADC"/>
    <w:rsid w:val="00CE2CA9"/>
    <w:rsid w:val="00CE617F"/>
    <w:rsid w:val="00CE6F27"/>
    <w:rsid w:val="00CF0114"/>
    <w:rsid w:val="00CF1361"/>
    <w:rsid w:val="00CF3662"/>
    <w:rsid w:val="00CF6351"/>
    <w:rsid w:val="00D021F9"/>
    <w:rsid w:val="00D038D3"/>
    <w:rsid w:val="00D06319"/>
    <w:rsid w:val="00D06359"/>
    <w:rsid w:val="00D07355"/>
    <w:rsid w:val="00D102EA"/>
    <w:rsid w:val="00D10E75"/>
    <w:rsid w:val="00D113C7"/>
    <w:rsid w:val="00D139AC"/>
    <w:rsid w:val="00D139D0"/>
    <w:rsid w:val="00D140E6"/>
    <w:rsid w:val="00D215C3"/>
    <w:rsid w:val="00D229CE"/>
    <w:rsid w:val="00D241C6"/>
    <w:rsid w:val="00D261DF"/>
    <w:rsid w:val="00D26F36"/>
    <w:rsid w:val="00D32603"/>
    <w:rsid w:val="00D32CE6"/>
    <w:rsid w:val="00D35D63"/>
    <w:rsid w:val="00D37F91"/>
    <w:rsid w:val="00D411EE"/>
    <w:rsid w:val="00D52A77"/>
    <w:rsid w:val="00D541EB"/>
    <w:rsid w:val="00D5500B"/>
    <w:rsid w:val="00D56CA1"/>
    <w:rsid w:val="00D6186C"/>
    <w:rsid w:val="00D652B0"/>
    <w:rsid w:val="00D671F0"/>
    <w:rsid w:val="00D70804"/>
    <w:rsid w:val="00D70E01"/>
    <w:rsid w:val="00D715D3"/>
    <w:rsid w:val="00D71826"/>
    <w:rsid w:val="00D72974"/>
    <w:rsid w:val="00D75886"/>
    <w:rsid w:val="00D7775B"/>
    <w:rsid w:val="00D806C6"/>
    <w:rsid w:val="00D833FC"/>
    <w:rsid w:val="00D84299"/>
    <w:rsid w:val="00D85A9C"/>
    <w:rsid w:val="00D86304"/>
    <w:rsid w:val="00D91969"/>
    <w:rsid w:val="00D93D2D"/>
    <w:rsid w:val="00D968C4"/>
    <w:rsid w:val="00DA097A"/>
    <w:rsid w:val="00DA1DF3"/>
    <w:rsid w:val="00DB05FD"/>
    <w:rsid w:val="00DB3433"/>
    <w:rsid w:val="00DB6923"/>
    <w:rsid w:val="00DC0946"/>
    <w:rsid w:val="00DC1FAE"/>
    <w:rsid w:val="00DC27F5"/>
    <w:rsid w:val="00DC2F2E"/>
    <w:rsid w:val="00DD3240"/>
    <w:rsid w:val="00DD4FE9"/>
    <w:rsid w:val="00DD6C02"/>
    <w:rsid w:val="00DE1650"/>
    <w:rsid w:val="00DE2839"/>
    <w:rsid w:val="00DE36E0"/>
    <w:rsid w:val="00DE3800"/>
    <w:rsid w:val="00DE4808"/>
    <w:rsid w:val="00DE4B24"/>
    <w:rsid w:val="00DE7A76"/>
    <w:rsid w:val="00DF58DC"/>
    <w:rsid w:val="00E0028F"/>
    <w:rsid w:val="00E06DFB"/>
    <w:rsid w:val="00E07EDE"/>
    <w:rsid w:val="00E10FA1"/>
    <w:rsid w:val="00E1356A"/>
    <w:rsid w:val="00E13F50"/>
    <w:rsid w:val="00E15071"/>
    <w:rsid w:val="00E21C7E"/>
    <w:rsid w:val="00E275A5"/>
    <w:rsid w:val="00E32ED0"/>
    <w:rsid w:val="00E37D64"/>
    <w:rsid w:val="00E37FB8"/>
    <w:rsid w:val="00E40443"/>
    <w:rsid w:val="00E42FC9"/>
    <w:rsid w:val="00E43EB6"/>
    <w:rsid w:val="00E442BA"/>
    <w:rsid w:val="00E463E3"/>
    <w:rsid w:val="00E46B99"/>
    <w:rsid w:val="00E47A19"/>
    <w:rsid w:val="00E51B08"/>
    <w:rsid w:val="00E538D1"/>
    <w:rsid w:val="00E55143"/>
    <w:rsid w:val="00E60399"/>
    <w:rsid w:val="00E668B8"/>
    <w:rsid w:val="00E7273D"/>
    <w:rsid w:val="00E74FB0"/>
    <w:rsid w:val="00E75704"/>
    <w:rsid w:val="00E860F4"/>
    <w:rsid w:val="00E87EB0"/>
    <w:rsid w:val="00E900B6"/>
    <w:rsid w:val="00E968EA"/>
    <w:rsid w:val="00EA082A"/>
    <w:rsid w:val="00EA4128"/>
    <w:rsid w:val="00EB08A5"/>
    <w:rsid w:val="00EB2380"/>
    <w:rsid w:val="00EB259B"/>
    <w:rsid w:val="00EB3682"/>
    <w:rsid w:val="00EB419E"/>
    <w:rsid w:val="00EB73B8"/>
    <w:rsid w:val="00EC4648"/>
    <w:rsid w:val="00EC747D"/>
    <w:rsid w:val="00ED0F91"/>
    <w:rsid w:val="00ED6499"/>
    <w:rsid w:val="00EE1241"/>
    <w:rsid w:val="00EE1C73"/>
    <w:rsid w:val="00EE25E4"/>
    <w:rsid w:val="00EE3263"/>
    <w:rsid w:val="00EE3A4C"/>
    <w:rsid w:val="00EE552F"/>
    <w:rsid w:val="00EE5DE9"/>
    <w:rsid w:val="00EF193A"/>
    <w:rsid w:val="00EF4D5A"/>
    <w:rsid w:val="00EF6B98"/>
    <w:rsid w:val="00F01430"/>
    <w:rsid w:val="00F01CD0"/>
    <w:rsid w:val="00F07C99"/>
    <w:rsid w:val="00F12D11"/>
    <w:rsid w:val="00F13EE8"/>
    <w:rsid w:val="00F171F9"/>
    <w:rsid w:val="00F21266"/>
    <w:rsid w:val="00F2230E"/>
    <w:rsid w:val="00F23A71"/>
    <w:rsid w:val="00F23E1E"/>
    <w:rsid w:val="00F24ECA"/>
    <w:rsid w:val="00F24F8A"/>
    <w:rsid w:val="00F267DA"/>
    <w:rsid w:val="00F325CF"/>
    <w:rsid w:val="00F34066"/>
    <w:rsid w:val="00F341D8"/>
    <w:rsid w:val="00F3524F"/>
    <w:rsid w:val="00F36626"/>
    <w:rsid w:val="00F37162"/>
    <w:rsid w:val="00F37E5F"/>
    <w:rsid w:val="00F40794"/>
    <w:rsid w:val="00F45448"/>
    <w:rsid w:val="00F46D53"/>
    <w:rsid w:val="00F500F2"/>
    <w:rsid w:val="00F53864"/>
    <w:rsid w:val="00F53F66"/>
    <w:rsid w:val="00F630FE"/>
    <w:rsid w:val="00F63B1E"/>
    <w:rsid w:val="00F65613"/>
    <w:rsid w:val="00F661B3"/>
    <w:rsid w:val="00F75667"/>
    <w:rsid w:val="00F82256"/>
    <w:rsid w:val="00F8352A"/>
    <w:rsid w:val="00F87F43"/>
    <w:rsid w:val="00F92BA7"/>
    <w:rsid w:val="00F95114"/>
    <w:rsid w:val="00F97484"/>
    <w:rsid w:val="00FA1746"/>
    <w:rsid w:val="00FA184B"/>
    <w:rsid w:val="00FA6433"/>
    <w:rsid w:val="00FB01C9"/>
    <w:rsid w:val="00FB3467"/>
    <w:rsid w:val="00FC1016"/>
    <w:rsid w:val="00FC103D"/>
    <w:rsid w:val="00FC1146"/>
    <w:rsid w:val="00FC3204"/>
    <w:rsid w:val="00FC717B"/>
    <w:rsid w:val="00FC7290"/>
    <w:rsid w:val="00FD03B5"/>
    <w:rsid w:val="00FD3C52"/>
    <w:rsid w:val="00FD5848"/>
    <w:rsid w:val="00FD68D6"/>
    <w:rsid w:val="00FE4460"/>
    <w:rsid w:val="00FE4714"/>
    <w:rsid w:val="00FE51A0"/>
    <w:rsid w:val="00FE5BDB"/>
    <w:rsid w:val="00FE5F41"/>
    <w:rsid w:val="00FE5F68"/>
    <w:rsid w:val="00FF079A"/>
    <w:rsid w:val="00FF09AA"/>
    <w:rsid w:val="00FF0E64"/>
    <w:rsid w:val="00FF104E"/>
    <w:rsid w:val="00FF160D"/>
    <w:rsid w:val="00FF18E8"/>
    <w:rsid w:val="00FF2778"/>
    <w:rsid w:val="00FF2ADF"/>
    <w:rsid w:val="00FF5332"/>
    <w:rsid w:val="2A827148"/>
    <w:rsid w:val="5B0FF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F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5">
    <w:name w:val="heading 5"/>
    <w:basedOn w:val="Normal"/>
    <w:link w:val="Heading5Char"/>
    <w:uiPriority w:val="9"/>
    <w:qFormat/>
    <w:rsid w:val="00B712C2"/>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Hyperlink">
    <w:name w:val="Hyperlink"/>
    <w:basedOn w:val="DefaultParagraphFont"/>
    <w:uiPriority w:val="99"/>
    <w:unhideWhenUsed/>
    <w:rsid w:val="00D07355"/>
    <w:rPr>
      <w:color w:val="0000FF" w:themeColor="hyperlink"/>
      <w:u w:val="single"/>
    </w:rPr>
  </w:style>
  <w:style w:type="paragraph" w:customStyle="1" w:styleId="paragraph">
    <w:name w:val="paragraph"/>
    <w:basedOn w:val="Normal"/>
    <w:rsid w:val="0067006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70067"/>
  </w:style>
  <w:style w:type="character" w:customStyle="1" w:styleId="eop">
    <w:name w:val="eop"/>
    <w:basedOn w:val="DefaultParagraphFont"/>
    <w:rsid w:val="00670067"/>
  </w:style>
  <w:style w:type="character" w:styleId="FollowedHyperlink">
    <w:name w:val="FollowedHyperlink"/>
    <w:basedOn w:val="DefaultParagraphFont"/>
    <w:uiPriority w:val="99"/>
    <w:semiHidden/>
    <w:unhideWhenUsed/>
    <w:rsid w:val="00144563"/>
    <w:rPr>
      <w:color w:val="800080" w:themeColor="followedHyperlink"/>
      <w:u w:val="single"/>
    </w:rPr>
  </w:style>
  <w:style w:type="character" w:customStyle="1" w:styleId="UnresolvedMention">
    <w:name w:val="Unresolved Mention"/>
    <w:basedOn w:val="DefaultParagraphFont"/>
    <w:uiPriority w:val="99"/>
    <w:semiHidden/>
    <w:unhideWhenUsed/>
    <w:rsid w:val="00855E46"/>
    <w:rPr>
      <w:color w:val="605E5C"/>
      <w:shd w:val="clear" w:color="auto" w:fill="E1DFDD"/>
    </w:rPr>
  </w:style>
  <w:style w:type="character" w:customStyle="1" w:styleId="Heading5Char">
    <w:name w:val="Heading 5 Char"/>
    <w:basedOn w:val="DefaultParagraphFont"/>
    <w:link w:val="Heading5"/>
    <w:uiPriority w:val="9"/>
    <w:rsid w:val="00B712C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paragraph" w:styleId="Heading5">
    <w:name w:val="heading 5"/>
    <w:basedOn w:val="Normal"/>
    <w:link w:val="Heading5Char"/>
    <w:uiPriority w:val="9"/>
    <w:qFormat/>
    <w:rsid w:val="00B712C2"/>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styleId="Hyperlink">
    <w:name w:val="Hyperlink"/>
    <w:basedOn w:val="DefaultParagraphFont"/>
    <w:uiPriority w:val="99"/>
    <w:unhideWhenUsed/>
    <w:rsid w:val="00D07355"/>
    <w:rPr>
      <w:color w:val="0000FF" w:themeColor="hyperlink"/>
      <w:u w:val="single"/>
    </w:rPr>
  </w:style>
  <w:style w:type="paragraph" w:customStyle="1" w:styleId="paragraph">
    <w:name w:val="paragraph"/>
    <w:basedOn w:val="Normal"/>
    <w:rsid w:val="0067006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70067"/>
  </w:style>
  <w:style w:type="character" w:customStyle="1" w:styleId="eop">
    <w:name w:val="eop"/>
    <w:basedOn w:val="DefaultParagraphFont"/>
    <w:rsid w:val="00670067"/>
  </w:style>
  <w:style w:type="character" w:styleId="FollowedHyperlink">
    <w:name w:val="FollowedHyperlink"/>
    <w:basedOn w:val="DefaultParagraphFont"/>
    <w:uiPriority w:val="99"/>
    <w:semiHidden/>
    <w:unhideWhenUsed/>
    <w:rsid w:val="00144563"/>
    <w:rPr>
      <w:color w:val="800080" w:themeColor="followedHyperlink"/>
      <w:u w:val="single"/>
    </w:rPr>
  </w:style>
  <w:style w:type="character" w:customStyle="1" w:styleId="UnresolvedMention">
    <w:name w:val="Unresolved Mention"/>
    <w:basedOn w:val="DefaultParagraphFont"/>
    <w:uiPriority w:val="99"/>
    <w:semiHidden/>
    <w:unhideWhenUsed/>
    <w:rsid w:val="00855E46"/>
    <w:rPr>
      <w:color w:val="605E5C"/>
      <w:shd w:val="clear" w:color="auto" w:fill="E1DFDD"/>
    </w:rPr>
  </w:style>
  <w:style w:type="character" w:customStyle="1" w:styleId="Heading5Char">
    <w:name w:val="Heading 5 Char"/>
    <w:basedOn w:val="DefaultParagraphFont"/>
    <w:link w:val="Heading5"/>
    <w:uiPriority w:val="9"/>
    <w:rsid w:val="00B71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6114">
      <w:bodyDiv w:val="1"/>
      <w:marLeft w:val="0"/>
      <w:marRight w:val="0"/>
      <w:marTop w:val="0"/>
      <w:marBottom w:val="0"/>
      <w:divBdr>
        <w:top w:val="none" w:sz="0" w:space="0" w:color="auto"/>
        <w:left w:val="none" w:sz="0" w:space="0" w:color="auto"/>
        <w:bottom w:val="none" w:sz="0" w:space="0" w:color="auto"/>
        <w:right w:val="none" w:sz="0" w:space="0" w:color="auto"/>
      </w:divBdr>
      <w:divsChild>
        <w:div w:id="785006896">
          <w:marLeft w:val="0"/>
          <w:marRight w:val="0"/>
          <w:marTop w:val="0"/>
          <w:marBottom w:val="0"/>
          <w:divBdr>
            <w:top w:val="none" w:sz="0" w:space="0" w:color="auto"/>
            <w:left w:val="none" w:sz="0" w:space="0" w:color="auto"/>
            <w:bottom w:val="none" w:sz="0" w:space="0" w:color="auto"/>
            <w:right w:val="none" w:sz="0" w:space="0" w:color="auto"/>
          </w:divBdr>
        </w:div>
        <w:div w:id="1884054746">
          <w:marLeft w:val="0"/>
          <w:marRight w:val="0"/>
          <w:marTop w:val="0"/>
          <w:marBottom w:val="0"/>
          <w:divBdr>
            <w:top w:val="none" w:sz="0" w:space="0" w:color="auto"/>
            <w:left w:val="none" w:sz="0" w:space="0" w:color="auto"/>
            <w:bottom w:val="none" w:sz="0" w:space="0" w:color="auto"/>
            <w:right w:val="none" w:sz="0" w:space="0" w:color="auto"/>
          </w:divBdr>
        </w:div>
      </w:divsChild>
    </w:div>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643126352">
      <w:bodyDiv w:val="1"/>
      <w:marLeft w:val="0"/>
      <w:marRight w:val="0"/>
      <w:marTop w:val="0"/>
      <w:marBottom w:val="0"/>
      <w:divBdr>
        <w:top w:val="none" w:sz="0" w:space="0" w:color="auto"/>
        <w:left w:val="none" w:sz="0" w:space="0" w:color="auto"/>
        <w:bottom w:val="none" w:sz="0" w:space="0" w:color="auto"/>
        <w:right w:val="none" w:sz="0" w:space="0" w:color="auto"/>
      </w:divBdr>
    </w:div>
    <w:div w:id="1250845485">
      <w:bodyDiv w:val="1"/>
      <w:marLeft w:val="0"/>
      <w:marRight w:val="0"/>
      <w:marTop w:val="0"/>
      <w:marBottom w:val="0"/>
      <w:divBdr>
        <w:top w:val="none" w:sz="0" w:space="0" w:color="auto"/>
        <w:left w:val="none" w:sz="0" w:space="0" w:color="auto"/>
        <w:bottom w:val="none" w:sz="0" w:space="0" w:color="auto"/>
        <w:right w:val="none" w:sz="0" w:space="0" w:color="auto"/>
      </w:divBdr>
      <w:divsChild>
        <w:div w:id="1087073826">
          <w:marLeft w:val="0"/>
          <w:marRight w:val="0"/>
          <w:marTop w:val="0"/>
          <w:marBottom w:val="225"/>
          <w:divBdr>
            <w:top w:val="none" w:sz="0" w:space="0" w:color="auto"/>
            <w:left w:val="none" w:sz="0" w:space="0" w:color="auto"/>
            <w:bottom w:val="none" w:sz="0" w:space="0" w:color="auto"/>
            <w:right w:val="none" w:sz="0" w:space="0" w:color="auto"/>
          </w:divBdr>
        </w:div>
      </w:divsChild>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571578565">
      <w:bodyDiv w:val="1"/>
      <w:marLeft w:val="0"/>
      <w:marRight w:val="0"/>
      <w:marTop w:val="0"/>
      <w:marBottom w:val="0"/>
      <w:divBdr>
        <w:top w:val="none" w:sz="0" w:space="0" w:color="auto"/>
        <w:left w:val="none" w:sz="0" w:space="0" w:color="auto"/>
        <w:bottom w:val="none" w:sz="0" w:space="0" w:color="auto"/>
        <w:right w:val="none" w:sz="0" w:space="0" w:color="auto"/>
      </w:divBdr>
    </w:div>
    <w:div w:id="1748385095">
      <w:bodyDiv w:val="1"/>
      <w:marLeft w:val="0"/>
      <w:marRight w:val="0"/>
      <w:marTop w:val="0"/>
      <w:marBottom w:val="0"/>
      <w:divBdr>
        <w:top w:val="none" w:sz="0" w:space="0" w:color="auto"/>
        <w:left w:val="none" w:sz="0" w:space="0" w:color="auto"/>
        <w:bottom w:val="none" w:sz="0" w:space="0" w:color="auto"/>
        <w:right w:val="none" w:sz="0" w:space="0" w:color="auto"/>
      </w:divBdr>
    </w:div>
    <w:div w:id="1768498798">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transmac2.asu.edu/cgi-bin/WebObjects/ATASS.woa/wa/ViewMatrixReport?Code=EDUC1" TargetMode="External"/><Relationship Id="rId13" Type="http://schemas.openxmlformats.org/officeDocument/2006/relationships/hyperlink" Target="https://aacte.org/about-aact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s://centralaz-my.sharepoint.com/:b:/g/personal/cara_steiner_centralaz_edu/EfHXm4lb6Z5NtbudxLI-u68BTt44m2YyPZmjXAEd9zfy6Q?e=FzBA1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entralaz-my.sharepoint.com/personal/cara_steiner_centralaz_edu/Documents/Program%20Review/2018APRSelfStudyDoc/Arizona%20Association%20for%20the%20Education%20of%20Young%20Childr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entralaz-my.sharepoint.com/:b:/g/personal/cara_steiner_centralaz_edu/ETVbhsiysY1PrQK-ydDzdxgBdzuIbWoT5PFtRoBBPsnc2Q?e=7x3lj0" TargetMode="External"/><Relationship Id="rId5" Type="http://schemas.openxmlformats.org/officeDocument/2006/relationships/webSettings" Target="webSettings.xml"/><Relationship Id="rId15" Type="http://schemas.openxmlformats.org/officeDocument/2006/relationships/hyperlink" Target="https://www.acei.org/" TargetMode="External"/><Relationship Id="rId23" Type="http://schemas.openxmlformats.org/officeDocument/2006/relationships/customXml" Target="../customXml/item3.xml"/><Relationship Id="rId10" Type="http://schemas.openxmlformats.org/officeDocument/2006/relationships/hyperlink" Target="https://centralaz-my.sharepoint.com/:i:/g/personal/cara_steiner_centralaz_edu/EZPzo-kAnxxJgMct0BkuKC0BS0c2gGJbj-rC8RogU8vaxg?e=hbH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vKmuohO-Qy8" TargetMode="External"/><Relationship Id="rId14" Type="http://schemas.openxmlformats.org/officeDocument/2006/relationships/hyperlink" Target="http://nacctep.riosalado.edu/new/Home.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8359F-6C6C-499F-A607-8E175BEA3A05}"/>
</file>

<file path=customXml/itemProps2.xml><?xml version="1.0" encoding="utf-8"?>
<ds:datastoreItem xmlns:ds="http://schemas.openxmlformats.org/officeDocument/2006/customXml" ds:itemID="{7DB800C6-471D-40D5-B936-94BA9AC0C7F1}"/>
</file>

<file path=customXml/itemProps3.xml><?xml version="1.0" encoding="utf-8"?>
<ds:datastoreItem xmlns:ds="http://schemas.openxmlformats.org/officeDocument/2006/customXml" ds:itemID="{1C1ED39C-C7E8-4DC5-A913-BD8B4C8E895C}"/>
</file>

<file path=docProps/app.xml><?xml version="1.0" encoding="utf-8"?>
<Properties xmlns="http://schemas.openxmlformats.org/officeDocument/2006/extended-properties" xmlns:vt="http://schemas.openxmlformats.org/officeDocument/2006/docPropsVTypes">
  <Template>Normal</Template>
  <TotalTime>1</TotalTime>
  <Pages>11</Pages>
  <Words>6705</Words>
  <Characters>38222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Rev.</vt:lpstr>
    </vt:vector>
  </TitlesOfParts>
  <Company>Hewlett-Packard Company</Company>
  <LinksUpToDate>false</LinksUpToDate>
  <CharactersWithSpaces>44838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alydeaz</dc:creator>
  <cp:lastModifiedBy>kieser1</cp:lastModifiedBy>
  <cp:revision>2</cp:revision>
  <cp:lastPrinted>2018-09-10T17:54:00Z</cp:lastPrinted>
  <dcterms:created xsi:type="dcterms:W3CDTF">2018-09-12T14:07:00Z</dcterms:created>
  <dcterms:modified xsi:type="dcterms:W3CDTF">2018-09-12T14:07:00Z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