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rsidR="00A45261" w:rsidRPr="00A45261" w:rsidRDefault="00A45261" w:rsidP="009F0A07">
      <w:pPr>
        <w:autoSpaceDE w:val="0"/>
        <w:autoSpaceDN w:val="0"/>
        <w:adjustRightInd w:val="0"/>
        <w:spacing w:line="240" w:lineRule="auto"/>
        <w:jc w:val="center"/>
        <w:rPr>
          <w:rFonts w:asciiTheme="minorHAnsi" w:hAnsiTheme="minorHAnsi" w:cstheme="minorHAnsi"/>
          <w:b/>
          <w:bCs/>
          <w:szCs w:val="24"/>
        </w:rPr>
      </w:pPr>
      <w:r>
        <w:rPr>
          <w:rFonts w:asciiTheme="minorHAnsi" w:hAnsiTheme="minorHAnsi" w:cstheme="minorHAnsi"/>
          <w:b/>
          <w:bCs/>
          <w:szCs w:val="24"/>
        </w:rPr>
        <w:t>Culinary Arts AAS, Culinary Arts I and II Certificate and Baking and Pastry Certificate</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F86D98">
              <w:rPr>
                <w:rFonts w:asciiTheme="minorHAnsi" w:hAnsiTheme="minorHAnsi" w:cstheme="minorHAnsi"/>
                <w:b/>
                <w:bCs/>
                <w:sz w:val="20"/>
                <w:szCs w:val="20"/>
              </w:rPr>
              <w:t xml:space="preserve">  </w:t>
            </w:r>
            <w:r w:rsidR="000F3957">
              <w:rPr>
                <w:rFonts w:asciiTheme="minorHAnsi" w:hAnsiTheme="minorHAnsi" w:cstheme="minorHAnsi"/>
                <w:b/>
                <w:bCs/>
                <w:sz w:val="20"/>
                <w:szCs w:val="20"/>
              </w:rPr>
              <w:t>Oc</w:t>
            </w:r>
            <w:r w:rsidR="00E63473">
              <w:rPr>
                <w:rFonts w:asciiTheme="minorHAnsi" w:hAnsiTheme="minorHAnsi" w:cstheme="minorHAnsi"/>
                <w:b/>
                <w:bCs/>
                <w:sz w:val="20"/>
                <w:szCs w:val="20"/>
              </w:rPr>
              <w:t>t 2017</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64F54"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A45261">
              <w:rPr>
                <w:rFonts w:asciiTheme="minorHAnsi" w:hAnsiTheme="minorHAnsi" w:cstheme="minorHAnsi"/>
                <w:b/>
                <w:bCs/>
                <w:sz w:val="20"/>
                <w:szCs w:val="20"/>
              </w:rPr>
              <w:t xml:space="preserve">: </w:t>
            </w:r>
            <w:r w:rsidR="00263EBC">
              <w:rPr>
                <w:rFonts w:asciiTheme="minorHAnsi" w:hAnsiTheme="minorHAnsi" w:cstheme="minorHAnsi"/>
                <w:b/>
                <w:bCs/>
                <w:sz w:val="20"/>
                <w:szCs w:val="20"/>
              </w:rPr>
              <w:t xml:space="preserve">  </w:t>
            </w:r>
            <w:r w:rsidR="00E63473">
              <w:rPr>
                <w:rFonts w:asciiTheme="minorHAnsi" w:hAnsiTheme="minorHAnsi" w:cstheme="minorHAnsi"/>
                <w:b/>
                <w:bCs/>
                <w:sz w:val="20"/>
                <w:szCs w:val="20"/>
              </w:rPr>
              <w:t>Bonnie Simmons</w:t>
            </w:r>
            <w:r w:rsidR="00C64F54">
              <w:rPr>
                <w:rFonts w:asciiTheme="minorHAnsi" w:hAnsiTheme="minorHAnsi" w:cstheme="minorHAnsi"/>
                <w:b/>
                <w:bCs/>
                <w:sz w:val="20"/>
                <w:szCs w:val="20"/>
              </w:rPr>
              <w:t xml:space="preserve">  </w:t>
            </w:r>
            <w:r w:rsidR="00A45261">
              <w:rPr>
                <w:rFonts w:asciiTheme="minorHAnsi" w:hAnsiTheme="minorHAnsi" w:cstheme="minorHAnsi"/>
                <w:b/>
                <w:bCs/>
                <w:sz w:val="20"/>
                <w:szCs w:val="20"/>
              </w:rPr>
              <w:t xml:space="preserve">                                                        </w:t>
            </w:r>
            <w:r w:rsidR="00F10819">
              <w:rPr>
                <w:rFonts w:asciiTheme="minorHAnsi" w:hAnsiTheme="minorHAnsi" w:cstheme="minorHAnsi"/>
                <w:b/>
                <w:bCs/>
                <w:sz w:val="20"/>
                <w:szCs w:val="20"/>
              </w:rPr>
              <w:t>Position</w:t>
            </w:r>
            <w:r w:rsidR="00A45261">
              <w:rPr>
                <w:rFonts w:asciiTheme="minorHAnsi" w:hAnsiTheme="minorHAnsi" w:cstheme="minorHAnsi"/>
                <w:b/>
                <w:bCs/>
                <w:sz w:val="20"/>
                <w:szCs w:val="20"/>
              </w:rPr>
              <w:t>:</w:t>
            </w:r>
            <w:r w:rsidR="00F10819">
              <w:rPr>
                <w:rFonts w:asciiTheme="minorHAnsi" w:hAnsiTheme="minorHAnsi" w:cstheme="minorHAnsi"/>
                <w:b/>
                <w:bCs/>
                <w:sz w:val="20"/>
                <w:szCs w:val="20"/>
              </w:rPr>
              <w:t xml:space="preserve"> </w:t>
            </w:r>
            <w:r w:rsidR="00E4500C">
              <w:rPr>
                <w:rFonts w:asciiTheme="minorHAnsi" w:hAnsiTheme="minorHAnsi" w:cstheme="minorHAnsi"/>
                <w:b/>
                <w:bCs/>
                <w:sz w:val="20"/>
                <w:szCs w:val="20"/>
              </w:rPr>
              <w:t>Librarian - SMC</w:t>
            </w:r>
          </w:p>
          <w:p w:rsidR="00C26B06" w:rsidRPr="009F0A07" w:rsidRDefault="00A45261"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Member:   </w:t>
            </w:r>
            <w:r w:rsidR="00292318">
              <w:rPr>
                <w:rFonts w:asciiTheme="minorHAnsi" w:hAnsiTheme="minorHAnsi" w:cstheme="minorHAnsi"/>
                <w:b/>
                <w:bCs/>
                <w:sz w:val="20"/>
                <w:szCs w:val="20"/>
              </w:rPr>
              <w:t xml:space="preserve">Michael </w:t>
            </w:r>
            <w:proofErr w:type="spellStart"/>
            <w:r w:rsidR="00292318">
              <w:rPr>
                <w:rFonts w:asciiTheme="minorHAnsi" w:hAnsiTheme="minorHAnsi" w:cstheme="minorHAnsi"/>
                <w:b/>
                <w:bCs/>
                <w:sz w:val="20"/>
                <w:szCs w:val="20"/>
              </w:rPr>
              <w:t>Bogner</w:t>
            </w:r>
            <w:proofErr w:type="spellEnd"/>
            <w:r>
              <w:rPr>
                <w:rFonts w:asciiTheme="minorHAnsi" w:hAnsiTheme="minorHAnsi" w:cstheme="minorHAnsi"/>
                <w:b/>
                <w:bCs/>
                <w:sz w:val="20"/>
                <w:szCs w:val="20"/>
              </w:rPr>
              <w:t xml:space="preserve">                                                            Position: </w:t>
            </w:r>
            <w:r w:rsidR="00292318">
              <w:rPr>
                <w:rFonts w:asciiTheme="minorHAnsi" w:hAnsiTheme="minorHAnsi" w:cstheme="minorHAnsi"/>
                <w:b/>
                <w:bCs/>
                <w:sz w:val="20"/>
                <w:szCs w:val="20"/>
              </w:rPr>
              <w:t>Professor of CIS - Programming</w:t>
            </w:r>
          </w:p>
          <w:p w:rsidR="00C26B06" w:rsidRPr="009F0A07" w:rsidRDefault="00A45261" w:rsidP="00E4500C">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Member:   </w:t>
            </w:r>
            <w:r w:rsidR="00E4500C">
              <w:rPr>
                <w:rFonts w:asciiTheme="minorHAnsi" w:hAnsiTheme="minorHAnsi" w:cstheme="minorHAnsi"/>
                <w:b/>
                <w:bCs/>
                <w:sz w:val="20"/>
                <w:szCs w:val="20"/>
              </w:rPr>
              <w:t>Kim Osteen-</w:t>
            </w:r>
            <w:proofErr w:type="spellStart"/>
            <w:r w:rsidR="00E4500C">
              <w:rPr>
                <w:rFonts w:asciiTheme="minorHAnsi" w:hAnsiTheme="minorHAnsi" w:cstheme="minorHAnsi"/>
                <w:b/>
                <w:bCs/>
                <w:sz w:val="20"/>
                <w:szCs w:val="20"/>
              </w:rPr>
              <w:t>Petreshock</w:t>
            </w:r>
            <w:proofErr w:type="spellEnd"/>
            <w:r w:rsidR="00E4500C">
              <w:rPr>
                <w:rFonts w:asciiTheme="minorHAnsi" w:hAnsiTheme="minorHAnsi" w:cstheme="minorHAnsi"/>
                <w:b/>
                <w:bCs/>
                <w:sz w:val="20"/>
                <w:szCs w:val="20"/>
              </w:rPr>
              <w:t xml:space="preserve">  </w:t>
            </w:r>
            <w:r>
              <w:rPr>
                <w:rFonts w:asciiTheme="minorHAnsi" w:hAnsiTheme="minorHAnsi" w:cstheme="minorHAnsi"/>
                <w:b/>
                <w:bCs/>
                <w:sz w:val="20"/>
                <w:szCs w:val="20"/>
              </w:rPr>
              <w:t xml:space="preserve">                                            Position: </w:t>
            </w:r>
            <w:r w:rsidR="00E4500C">
              <w:rPr>
                <w:rFonts w:asciiTheme="minorHAnsi" w:hAnsiTheme="minorHAnsi" w:cstheme="minorHAnsi"/>
                <w:b/>
                <w:bCs/>
                <w:sz w:val="20"/>
                <w:szCs w:val="20"/>
              </w:rPr>
              <w:t>Professor of Choral Studies</w:t>
            </w:r>
          </w:p>
          <w:p w:rsidR="009F0A07" w:rsidRPr="009F0A07" w:rsidRDefault="009F0A07" w:rsidP="00E51D95">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rsidTr="00FA59D9">
        <w:tc>
          <w:tcPr>
            <w:tcW w:w="10908" w:type="dxa"/>
            <w:shd w:val="clear" w:color="auto" w:fill="auto"/>
          </w:tcPr>
          <w:p w:rsidR="009F0A07"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program descriptions, mission or vision statements:</w:t>
            </w:r>
          </w:p>
          <w:p w:rsidR="00A33930" w:rsidRDefault="00A33930" w:rsidP="00A33930">
            <w:pPr>
              <w:autoSpaceDE w:val="0"/>
              <w:autoSpaceDN w:val="0"/>
              <w:adjustRightInd w:val="0"/>
              <w:rPr>
                <w:rFonts w:asciiTheme="minorHAnsi" w:hAnsiTheme="minorHAnsi" w:cstheme="minorHAnsi"/>
                <w:bCs/>
                <w:sz w:val="20"/>
                <w:szCs w:val="20"/>
              </w:rPr>
            </w:pPr>
          </w:p>
          <w:p w:rsidR="00AD63E1" w:rsidRPr="00C36DF5" w:rsidRDefault="00A33930" w:rsidP="00C36DF5">
            <w:pPr>
              <w:pStyle w:val="ListParagraph"/>
              <w:numPr>
                <w:ilvl w:val="0"/>
                <w:numId w:val="12"/>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 xml:space="preserve">The program descriptions, mission and vision statements are adequate.  However, it is implied that the mission and vision statements are not in the catalog and there is no indication as to where they appear.  </w:t>
            </w:r>
          </w:p>
          <w:p w:rsidR="00A33930" w:rsidRPr="00C36DF5" w:rsidRDefault="00AD63E1" w:rsidP="00C36DF5">
            <w:pPr>
              <w:pStyle w:val="ListParagraph"/>
              <w:numPr>
                <w:ilvl w:val="0"/>
                <w:numId w:val="12"/>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One area of improvement might be to briefly mention some ways that the program contributes to our CSLOs.</w:t>
            </w:r>
          </w:p>
          <w:p w:rsidR="009F0A07" w:rsidRPr="00E51D95" w:rsidRDefault="009F0A07" w:rsidP="00A33930">
            <w:pPr>
              <w:autoSpaceDE w:val="0"/>
              <w:autoSpaceDN w:val="0"/>
              <w:adjustRightInd w:val="0"/>
              <w:rPr>
                <w:rFonts w:asciiTheme="minorHAnsi" w:hAnsiTheme="minorHAnsi" w:cstheme="minorHAnsi"/>
                <w:b/>
                <w:bCs/>
                <w:sz w:val="20"/>
                <w:szCs w:val="20"/>
              </w:rPr>
            </w:pPr>
          </w:p>
        </w:tc>
      </w:tr>
      <w:tr w:rsidR="00EA506A" w:rsidTr="00FA59D9">
        <w:tc>
          <w:tcPr>
            <w:tcW w:w="10908" w:type="dxa"/>
            <w:shd w:val="clear" w:color="auto" w:fill="auto"/>
          </w:tcPr>
          <w:p w:rsidR="00EA506A"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degree and/or certificate program student learning outcomes:</w:t>
            </w:r>
          </w:p>
          <w:p w:rsidR="00A33930" w:rsidRDefault="00A33930" w:rsidP="009F0A07">
            <w:pPr>
              <w:autoSpaceDE w:val="0"/>
              <w:autoSpaceDN w:val="0"/>
              <w:adjustRightInd w:val="0"/>
              <w:rPr>
                <w:rFonts w:asciiTheme="minorHAnsi" w:hAnsiTheme="minorHAnsi" w:cstheme="minorHAnsi"/>
                <w:bCs/>
                <w:sz w:val="20"/>
                <w:szCs w:val="20"/>
              </w:rPr>
            </w:pPr>
          </w:p>
          <w:p w:rsidR="00AD63E1" w:rsidRPr="00C36DF5" w:rsidRDefault="00AD63E1" w:rsidP="00C36DF5">
            <w:pPr>
              <w:pStyle w:val="ListParagraph"/>
              <w:numPr>
                <w:ilvl w:val="0"/>
                <w:numId w:val="1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w:t>
            </w:r>
            <w:r w:rsidR="00A33930">
              <w:rPr>
                <w:rFonts w:asciiTheme="minorHAnsi" w:hAnsiTheme="minorHAnsi" w:cstheme="minorHAnsi"/>
                <w:bCs/>
                <w:sz w:val="20"/>
                <w:szCs w:val="20"/>
              </w:rPr>
              <w:t>MSLOs were clear.</w:t>
            </w:r>
            <w:r>
              <w:rPr>
                <w:rFonts w:asciiTheme="minorHAnsi" w:hAnsiTheme="minorHAnsi" w:cstheme="minorHAnsi"/>
                <w:bCs/>
                <w:sz w:val="20"/>
                <w:szCs w:val="20"/>
              </w:rPr>
              <w:t xml:space="preserve">  However,</w:t>
            </w:r>
            <w:r w:rsidR="00A33930">
              <w:rPr>
                <w:rFonts w:asciiTheme="minorHAnsi" w:hAnsiTheme="minorHAnsi" w:cstheme="minorHAnsi"/>
                <w:bCs/>
                <w:sz w:val="20"/>
                <w:szCs w:val="20"/>
              </w:rPr>
              <w:t xml:space="preserve"> </w:t>
            </w:r>
            <w:r w:rsidRPr="00A33930">
              <w:rPr>
                <w:rFonts w:asciiTheme="minorHAnsi" w:hAnsiTheme="minorHAnsi" w:cstheme="minorHAnsi"/>
                <w:bCs/>
                <w:sz w:val="20"/>
                <w:szCs w:val="20"/>
              </w:rPr>
              <w:t>should one be included</w:t>
            </w:r>
            <w:r>
              <w:rPr>
                <w:rFonts w:asciiTheme="minorHAnsi" w:hAnsiTheme="minorHAnsi" w:cstheme="minorHAnsi"/>
                <w:bCs/>
                <w:sz w:val="20"/>
                <w:szCs w:val="20"/>
              </w:rPr>
              <w:t xml:space="preserve"> to cover the practicum?  S</w:t>
            </w:r>
            <w:r w:rsidRPr="00A33930">
              <w:rPr>
                <w:rFonts w:asciiTheme="minorHAnsi" w:hAnsiTheme="minorHAnsi" w:cstheme="minorHAnsi"/>
                <w:bCs/>
                <w:sz w:val="20"/>
                <w:szCs w:val="20"/>
              </w:rPr>
              <w:t xml:space="preserve">ynthesis or application </w:t>
            </w:r>
            <w:r>
              <w:rPr>
                <w:rFonts w:asciiTheme="minorHAnsi" w:hAnsiTheme="minorHAnsi" w:cstheme="minorHAnsi"/>
                <w:bCs/>
                <w:sz w:val="20"/>
                <w:szCs w:val="20"/>
              </w:rPr>
              <w:t>both seem like possibilities as students are utilizing</w:t>
            </w:r>
            <w:r w:rsidRPr="00A33930">
              <w:rPr>
                <w:rFonts w:asciiTheme="minorHAnsi" w:hAnsiTheme="minorHAnsi" w:cstheme="minorHAnsi"/>
                <w:bCs/>
                <w:sz w:val="20"/>
                <w:szCs w:val="20"/>
              </w:rPr>
              <w:t xml:space="preserve"> classroom knowledge and techniques in a professional setting under </w:t>
            </w:r>
            <w:r>
              <w:rPr>
                <w:rFonts w:asciiTheme="minorHAnsi" w:hAnsiTheme="minorHAnsi" w:cstheme="minorHAnsi"/>
                <w:bCs/>
                <w:sz w:val="20"/>
                <w:szCs w:val="20"/>
              </w:rPr>
              <w:t xml:space="preserve">the </w:t>
            </w:r>
            <w:r w:rsidRPr="00A33930">
              <w:rPr>
                <w:rFonts w:asciiTheme="minorHAnsi" w:hAnsiTheme="minorHAnsi" w:cstheme="minorHAnsi"/>
                <w:bCs/>
                <w:sz w:val="20"/>
                <w:szCs w:val="20"/>
              </w:rPr>
              <w:t>supervision of experienced culinary professionals.</w:t>
            </w:r>
          </w:p>
          <w:p w:rsidR="00C36DF5" w:rsidRPr="00C36DF5" w:rsidRDefault="00AD63E1" w:rsidP="009F0A07">
            <w:pPr>
              <w:pStyle w:val="ListParagraph"/>
              <w:numPr>
                <w:ilvl w:val="0"/>
                <w:numId w:val="13"/>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CSLOs need</w:t>
            </w:r>
            <w:r w:rsidR="00A33930" w:rsidRPr="00C36DF5">
              <w:rPr>
                <w:rFonts w:asciiTheme="minorHAnsi" w:hAnsiTheme="minorHAnsi" w:cstheme="minorHAnsi"/>
                <w:bCs/>
                <w:sz w:val="20"/>
                <w:szCs w:val="20"/>
              </w:rPr>
              <w:t xml:space="preserve"> to be </w:t>
            </w:r>
            <w:r w:rsidRPr="00C36DF5">
              <w:rPr>
                <w:rFonts w:asciiTheme="minorHAnsi" w:hAnsiTheme="minorHAnsi" w:cstheme="minorHAnsi"/>
                <w:bCs/>
                <w:sz w:val="20"/>
                <w:szCs w:val="20"/>
              </w:rPr>
              <w:t>added to the MSLOs for the AAS d</w:t>
            </w:r>
            <w:r w:rsidR="00A33930" w:rsidRPr="00C36DF5">
              <w:rPr>
                <w:rFonts w:asciiTheme="minorHAnsi" w:hAnsiTheme="minorHAnsi" w:cstheme="minorHAnsi"/>
                <w:bCs/>
                <w:sz w:val="20"/>
                <w:szCs w:val="20"/>
              </w:rPr>
              <w:t xml:space="preserve">egree and </w:t>
            </w:r>
            <w:r w:rsidRPr="00C36DF5">
              <w:rPr>
                <w:rFonts w:asciiTheme="minorHAnsi" w:hAnsiTheme="minorHAnsi" w:cstheme="minorHAnsi"/>
                <w:bCs/>
                <w:sz w:val="20"/>
                <w:szCs w:val="20"/>
              </w:rPr>
              <w:t>the c</w:t>
            </w:r>
            <w:r w:rsidR="00A33930" w:rsidRPr="00C36DF5">
              <w:rPr>
                <w:rFonts w:asciiTheme="minorHAnsi" w:hAnsiTheme="minorHAnsi" w:cstheme="minorHAnsi"/>
                <w:bCs/>
                <w:sz w:val="20"/>
                <w:szCs w:val="20"/>
              </w:rPr>
              <w:t xml:space="preserve">ertificates. </w:t>
            </w:r>
          </w:p>
          <w:p w:rsidR="00715DA8" w:rsidRPr="00A33930" w:rsidRDefault="00C36DF5" w:rsidP="00C36DF5">
            <w:pPr>
              <w:pStyle w:val="ListParagraph"/>
              <w:numPr>
                <w:ilvl w:val="0"/>
                <w:numId w:val="1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Would it be possible to list some of </w:t>
            </w:r>
            <w:r w:rsidR="00715DA8" w:rsidRPr="00A33930">
              <w:rPr>
                <w:rFonts w:asciiTheme="minorHAnsi" w:hAnsiTheme="minorHAnsi" w:cstheme="minorHAnsi"/>
                <w:bCs/>
                <w:sz w:val="20"/>
                <w:szCs w:val="20"/>
              </w:rPr>
              <w:t>the National Restaurant Asso</w:t>
            </w:r>
            <w:r>
              <w:rPr>
                <w:rFonts w:asciiTheme="minorHAnsi" w:hAnsiTheme="minorHAnsi" w:cstheme="minorHAnsi"/>
                <w:bCs/>
                <w:sz w:val="20"/>
                <w:szCs w:val="20"/>
              </w:rPr>
              <w:t>ciation standards</w:t>
            </w:r>
            <w:r w:rsidR="00715DA8" w:rsidRPr="00A33930">
              <w:rPr>
                <w:rFonts w:asciiTheme="minorHAnsi" w:hAnsiTheme="minorHAnsi" w:cstheme="minorHAnsi"/>
                <w:bCs/>
                <w:sz w:val="20"/>
                <w:szCs w:val="20"/>
              </w:rPr>
              <w:t xml:space="preserve"> </w:t>
            </w:r>
            <w:r>
              <w:rPr>
                <w:rFonts w:asciiTheme="minorHAnsi" w:hAnsiTheme="minorHAnsi" w:cstheme="minorHAnsi"/>
                <w:bCs/>
                <w:sz w:val="20"/>
                <w:szCs w:val="20"/>
              </w:rPr>
              <w:t xml:space="preserve">as a part of the learning objectives?  It could be beneficial even if the accreditation is </w:t>
            </w:r>
            <w:r w:rsidR="00892401" w:rsidRPr="00A33930">
              <w:rPr>
                <w:rFonts w:asciiTheme="minorHAnsi" w:hAnsiTheme="minorHAnsi" w:cstheme="minorHAnsi"/>
                <w:bCs/>
                <w:sz w:val="20"/>
                <w:szCs w:val="20"/>
              </w:rPr>
              <w:t>not</w:t>
            </w:r>
            <w:r>
              <w:rPr>
                <w:rFonts w:asciiTheme="minorHAnsi" w:hAnsiTheme="minorHAnsi" w:cstheme="minorHAnsi"/>
                <w:bCs/>
                <w:sz w:val="20"/>
                <w:szCs w:val="20"/>
              </w:rPr>
              <w:t xml:space="preserve"> currently in place, because it is something that the program is trying to achieve</w:t>
            </w:r>
            <w:r w:rsidR="00892401" w:rsidRPr="00A33930">
              <w:rPr>
                <w:rFonts w:asciiTheme="minorHAnsi" w:hAnsiTheme="minorHAnsi" w:cstheme="minorHAnsi"/>
                <w:bCs/>
                <w:sz w:val="20"/>
                <w:szCs w:val="20"/>
              </w:rPr>
              <w:t>.</w:t>
            </w:r>
          </w:p>
          <w:p w:rsidR="00C64F54" w:rsidRPr="00E51D95" w:rsidRDefault="00C64F54" w:rsidP="00C64F54">
            <w:pPr>
              <w:pStyle w:val="ListParagraph"/>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rsidTr="00FA59D9">
        <w:tc>
          <w:tcPr>
            <w:tcW w:w="10908" w:type="dxa"/>
          </w:tcPr>
          <w:p w:rsidR="00653F08"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r w:rsidR="00653F08">
              <w:rPr>
                <w:rFonts w:asciiTheme="minorHAnsi" w:hAnsiTheme="minorHAnsi" w:cstheme="minorHAnsi"/>
                <w:bCs/>
                <w:sz w:val="20"/>
                <w:szCs w:val="20"/>
              </w:rPr>
              <w:t xml:space="preserve">  </w:t>
            </w:r>
          </w:p>
          <w:p w:rsidR="00836592" w:rsidRDefault="00836592" w:rsidP="00836592">
            <w:pPr>
              <w:autoSpaceDE w:val="0"/>
              <w:autoSpaceDN w:val="0"/>
              <w:adjustRightInd w:val="0"/>
              <w:rPr>
                <w:rFonts w:asciiTheme="minorHAnsi" w:hAnsiTheme="minorHAnsi" w:cstheme="minorHAnsi"/>
                <w:bCs/>
                <w:sz w:val="20"/>
                <w:szCs w:val="20"/>
              </w:rPr>
            </w:pPr>
          </w:p>
          <w:p w:rsidR="003C3E8E" w:rsidRPr="009C663E" w:rsidRDefault="003C3E8E" w:rsidP="00836592">
            <w:pPr>
              <w:pStyle w:val="ListParagraph"/>
              <w:numPr>
                <w:ilvl w:val="0"/>
                <w:numId w:val="14"/>
              </w:numPr>
              <w:autoSpaceDE w:val="0"/>
              <w:autoSpaceDN w:val="0"/>
              <w:adjustRightInd w:val="0"/>
              <w:rPr>
                <w:rFonts w:asciiTheme="minorHAnsi" w:hAnsiTheme="minorHAnsi" w:cstheme="minorHAnsi"/>
                <w:bCs/>
                <w:sz w:val="20"/>
                <w:szCs w:val="20"/>
              </w:rPr>
            </w:pPr>
            <w:r w:rsidRPr="009C663E">
              <w:rPr>
                <w:rFonts w:asciiTheme="minorHAnsi" w:hAnsiTheme="minorHAnsi" w:cstheme="minorHAnsi"/>
                <w:bCs/>
                <w:sz w:val="20"/>
                <w:szCs w:val="20"/>
              </w:rPr>
              <w:t>Though the AAS curriculum comparison chart was very helpful, no curriculum comparison chart was provided for the certificates.</w:t>
            </w:r>
          </w:p>
          <w:p w:rsidR="003C3E8E" w:rsidRPr="009C663E" w:rsidRDefault="00CB56C4" w:rsidP="00836592">
            <w:pPr>
              <w:pStyle w:val="ListParagraph"/>
              <w:numPr>
                <w:ilvl w:val="0"/>
                <w:numId w:val="14"/>
              </w:numPr>
              <w:autoSpaceDE w:val="0"/>
              <w:autoSpaceDN w:val="0"/>
              <w:adjustRightInd w:val="0"/>
              <w:rPr>
                <w:rFonts w:asciiTheme="minorHAnsi" w:hAnsiTheme="minorHAnsi" w:cstheme="minorHAnsi"/>
                <w:bCs/>
                <w:sz w:val="20"/>
                <w:szCs w:val="20"/>
              </w:rPr>
            </w:pPr>
            <w:r w:rsidRPr="009C663E">
              <w:rPr>
                <w:rFonts w:asciiTheme="minorHAnsi" w:hAnsiTheme="minorHAnsi" w:cstheme="minorHAnsi"/>
                <w:bCs/>
                <w:sz w:val="20"/>
                <w:szCs w:val="20"/>
              </w:rPr>
              <w:t>Internal evaluation methods to evaluate program quality such as student evaluations and the five-year review were mentioned.  In addition, s</w:t>
            </w:r>
            <w:r w:rsidR="000E4255" w:rsidRPr="009C663E">
              <w:rPr>
                <w:rFonts w:asciiTheme="minorHAnsi" w:hAnsiTheme="minorHAnsi" w:cstheme="minorHAnsi"/>
                <w:bCs/>
                <w:sz w:val="20"/>
                <w:szCs w:val="20"/>
              </w:rPr>
              <w:t>everal external measures were</w:t>
            </w:r>
            <w:r w:rsidR="00836592" w:rsidRPr="009C663E">
              <w:rPr>
                <w:rFonts w:asciiTheme="minorHAnsi" w:hAnsiTheme="minorHAnsi" w:cstheme="minorHAnsi"/>
                <w:bCs/>
                <w:sz w:val="20"/>
                <w:szCs w:val="20"/>
              </w:rPr>
              <w:t xml:space="preserve"> used</w:t>
            </w:r>
            <w:r w:rsidRPr="009C663E">
              <w:rPr>
                <w:rFonts w:asciiTheme="minorHAnsi" w:hAnsiTheme="minorHAnsi" w:cstheme="minorHAnsi"/>
                <w:bCs/>
                <w:sz w:val="20"/>
                <w:szCs w:val="20"/>
              </w:rPr>
              <w:t>,</w:t>
            </w:r>
            <w:r w:rsidR="00836592" w:rsidRPr="009C663E">
              <w:rPr>
                <w:rFonts w:asciiTheme="minorHAnsi" w:hAnsiTheme="minorHAnsi" w:cstheme="minorHAnsi"/>
                <w:bCs/>
                <w:sz w:val="20"/>
                <w:szCs w:val="20"/>
              </w:rPr>
              <w:t xml:space="preserve"> including ATF, </w:t>
            </w:r>
            <w:r w:rsidR="0020495D" w:rsidRPr="009C663E">
              <w:rPr>
                <w:rFonts w:asciiTheme="minorHAnsi" w:hAnsiTheme="minorHAnsi" w:cstheme="minorHAnsi"/>
                <w:bCs/>
                <w:sz w:val="20"/>
                <w:szCs w:val="20"/>
              </w:rPr>
              <w:t xml:space="preserve">the </w:t>
            </w:r>
            <w:r w:rsidR="00836592" w:rsidRPr="009C663E">
              <w:rPr>
                <w:rFonts w:asciiTheme="minorHAnsi" w:hAnsiTheme="minorHAnsi" w:cstheme="minorHAnsi"/>
                <w:bCs/>
                <w:sz w:val="20"/>
                <w:szCs w:val="20"/>
              </w:rPr>
              <w:t>National Restaurant Association</w:t>
            </w:r>
            <w:r w:rsidR="0020495D" w:rsidRPr="009C663E">
              <w:rPr>
                <w:rFonts w:asciiTheme="minorHAnsi" w:hAnsiTheme="minorHAnsi" w:cstheme="minorHAnsi"/>
                <w:bCs/>
                <w:sz w:val="20"/>
                <w:szCs w:val="20"/>
              </w:rPr>
              <w:t>,</w:t>
            </w:r>
            <w:r w:rsidR="00836592" w:rsidRPr="009C663E">
              <w:rPr>
                <w:rFonts w:asciiTheme="minorHAnsi" w:hAnsiTheme="minorHAnsi" w:cstheme="minorHAnsi"/>
                <w:bCs/>
                <w:sz w:val="20"/>
                <w:szCs w:val="20"/>
              </w:rPr>
              <w:t xml:space="preserve"> and </w:t>
            </w:r>
            <w:r w:rsidR="0020495D" w:rsidRPr="009C663E">
              <w:rPr>
                <w:rFonts w:asciiTheme="minorHAnsi" w:hAnsiTheme="minorHAnsi" w:cstheme="minorHAnsi"/>
                <w:bCs/>
                <w:sz w:val="20"/>
                <w:szCs w:val="20"/>
              </w:rPr>
              <w:t xml:space="preserve">the </w:t>
            </w:r>
            <w:r w:rsidRPr="009C663E">
              <w:rPr>
                <w:rFonts w:asciiTheme="minorHAnsi" w:hAnsiTheme="minorHAnsi" w:cstheme="minorHAnsi"/>
                <w:bCs/>
                <w:sz w:val="20"/>
                <w:szCs w:val="20"/>
              </w:rPr>
              <w:t>American Culinary Federation.  Another external measure to consider would be a survey of practicum employers to evaluate student workers after the practicum is complete.</w:t>
            </w:r>
          </w:p>
          <w:p w:rsidR="009F0A07" w:rsidRPr="009C663E" w:rsidRDefault="003C3E8E" w:rsidP="009C663E">
            <w:pPr>
              <w:pStyle w:val="ListParagraph"/>
              <w:numPr>
                <w:ilvl w:val="0"/>
                <w:numId w:val="14"/>
              </w:numPr>
              <w:autoSpaceDE w:val="0"/>
              <w:autoSpaceDN w:val="0"/>
              <w:adjustRightInd w:val="0"/>
              <w:rPr>
                <w:rFonts w:asciiTheme="minorHAnsi" w:hAnsiTheme="minorHAnsi" w:cstheme="minorHAnsi"/>
                <w:bCs/>
                <w:sz w:val="20"/>
                <w:szCs w:val="20"/>
              </w:rPr>
            </w:pPr>
            <w:r w:rsidRPr="009C663E">
              <w:rPr>
                <w:rFonts w:asciiTheme="minorHAnsi" w:hAnsiTheme="minorHAnsi" w:cstheme="minorHAnsi"/>
                <w:bCs/>
                <w:sz w:val="20"/>
                <w:szCs w:val="20"/>
              </w:rPr>
              <w:t>In the strengths/weaknesses section, it would</w:t>
            </w:r>
            <w:r w:rsidR="00CB56C4" w:rsidRPr="009C663E">
              <w:rPr>
                <w:rFonts w:asciiTheme="minorHAnsi" w:hAnsiTheme="minorHAnsi" w:cstheme="minorHAnsi"/>
                <w:bCs/>
                <w:sz w:val="20"/>
                <w:szCs w:val="20"/>
              </w:rPr>
              <w:t xml:space="preserve"> be beneficial</w:t>
            </w:r>
            <w:r w:rsidRPr="009C663E">
              <w:rPr>
                <w:rFonts w:asciiTheme="minorHAnsi" w:hAnsiTheme="minorHAnsi" w:cstheme="minorHAnsi"/>
                <w:bCs/>
                <w:sz w:val="20"/>
                <w:szCs w:val="20"/>
              </w:rPr>
              <w:t xml:space="preserve"> to emphasize what CAC does better than other similar college programs.  Similarly, it is important to be specific about what CAC can learn from other colleges.  </w:t>
            </w:r>
          </w:p>
          <w:p w:rsidR="00C64F54" w:rsidRPr="00E51D95" w:rsidRDefault="00C64F54" w:rsidP="00C64F54">
            <w:pPr>
              <w:pStyle w:val="ListParagraph"/>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836592" w:rsidRDefault="00836592" w:rsidP="009F0A07">
            <w:pPr>
              <w:autoSpaceDE w:val="0"/>
              <w:autoSpaceDN w:val="0"/>
              <w:adjustRightInd w:val="0"/>
              <w:rPr>
                <w:rFonts w:asciiTheme="minorHAnsi" w:hAnsiTheme="minorHAnsi" w:cstheme="minorHAnsi"/>
                <w:bCs/>
                <w:sz w:val="20"/>
                <w:szCs w:val="20"/>
              </w:rPr>
            </w:pPr>
          </w:p>
          <w:p w:rsidR="00836592" w:rsidRPr="00E81A27" w:rsidRDefault="00E81A27" w:rsidP="009F0A07">
            <w:pPr>
              <w:pStyle w:val="ListParagraph"/>
              <w:numPr>
                <w:ilvl w:val="0"/>
                <w:numId w:val="16"/>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 xml:space="preserve">Though strategic goals were listed, a timeline </w:t>
            </w:r>
            <w:r w:rsidR="00836592" w:rsidRPr="00E81A27">
              <w:rPr>
                <w:rFonts w:asciiTheme="minorHAnsi" w:hAnsiTheme="minorHAnsi" w:cstheme="minorHAnsi"/>
                <w:bCs/>
                <w:sz w:val="20"/>
                <w:szCs w:val="20"/>
              </w:rPr>
              <w:t xml:space="preserve">for meeting </w:t>
            </w:r>
            <w:r w:rsidRPr="00E81A27">
              <w:rPr>
                <w:rFonts w:asciiTheme="minorHAnsi" w:hAnsiTheme="minorHAnsi" w:cstheme="minorHAnsi"/>
                <w:bCs/>
                <w:sz w:val="20"/>
                <w:szCs w:val="20"/>
              </w:rPr>
              <w:t xml:space="preserve">those goals would be helpful.  </w:t>
            </w:r>
          </w:p>
          <w:p w:rsidR="00D94841" w:rsidRPr="00E81A27" w:rsidRDefault="00AA1449" w:rsidP="00E81A27">
            <w:pPr>
              <w:pStyle w:val="ListParagraph"/>
              <w:numPr>
                <w:ilvl w:val="0"/>
                <w:numId w:val="16"/>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 xml:space="preserve">Link the listed examples to specific </w:t>
            </w:r>
            <w:r w:rsidR="00E81A27" w:rsidRPr="00E81A27">
              <w:rPr>
                <w:rFonts w:asciiTheme="minorHAnsi" w:hAnsiTheme="minorHAnsi" w:cstheme="minorHAnsi"/>
                <w:bCs/>
                <w:sz w:val="20"/>
                <w:szCs w:val="20"/>
              </w:rPr>
              <w:t xml:space="preserve">college strategic goals.  For example:  Updating online content </w:t>
            </w:r>
            <w:r w:rsidRPr="00E81A27">
              <w:rPr>
                <w:rFonts w:asciiTheme="minorHAnsi" w:hAnsiTheme="minorHAnsi" w:cstheme="minorHAnsi"/>
                <w:bCs/>
                <w:sz w:val="20"/>
                <w:szCs w:val="20"/>
              </w:rPr>
              <w:t>ensure</w:t>
            </w:r>
            <w:r w:rsidR="00E81A27" w:rsidRPr="00E81A27">
              <w:rPr>
                <w:rFonts w:asciiTheme="minorHAnsi" w:hAnsiTheme="minorHAnsi" w:cstheme="minorHAnsi"/>
                <w:bCs/>
                <w:sz w:val="20"/>
                <w:szCs w:val="20"/>
              </w:rPr>
              <w:t>s</w:t>
            </w:r>
            <w:r w:rsidRPr="00E81A27">
              <w:rPr>
                <w:rFonts w:asciiTheme="minorHAnsi" w:hAnsiTheme="minorHAnsi" w:cstheme="minorHAnsi"/>
                <w:bCs/>
                <w:sz w:val="20"/>
                <w:szCs w:val="20"/>
              </w:rPr>
              <w:t xml:space="preserve"> broad access to high quality education.  American Culinary Fed</w:t>
            </w:r>
            <w:r w:rsidR="00E81A27" w:rsidRPr="00E81A27">
              <w:rPr>
                <w:rFonts w:asciiTheme="minorHAnsi" w:hAnsiTheme="minorHAnsi" w:cstheme="minorHAnsi"/>
                <w:bCs/>
                <w:sz w:val="20"/>
                <w:szCs w:val="20"/>
              </w:rPr>
              <w:t>eration accreditation</w:t>
            </w:r>
            <w:r w:rsidRPr="00E81A27">
              <w:rPr>
                <w:rFonts w:asciiTheme="minorHAnsi" w:hAnsiTheme="minorHAnsi" w:cstheme="minorHAnsi"/>
                <w:bCs/>
                <w:sz w:val="20"/>
                <w:szCs w:val="20"/>
              </w:rPr>
              <w:t xml:space="preserve"> improve</w:t>
            </w:r>
            <w:r w:rsidR="00E81A27" w:rsidRPr="00E81A27">
              <w:rPr>
                <w:rFonts w:asciiTheme="minorHAnsi" w:hAnsiTheme="minorHAnsi" w:cstheme="minorHAnsi"/>
                <w:bCs/>
                <w:sz w:val="20"/>
                <w:szCs w:val="20"/>
              </w:rPr>
              <w:t>s</w:t>
            </w:r>
            <w:r w:rsidRPr="00E81A27">
              <w:rPr>
                <w:rFonts w:asciiTheme="minorHAnsi" w:hAnsiTheme="minorHAnsi" w:cstheme="minorHAnsi"/>
                <w:bCs/>
                <w:sz w:val="20"/>
                <w:szCs w:val="20"/>
              </w:rPr>
              <w:t xml:space="preserve"> student retention and job placement.  Expand</w:t>
            </w:r>
            <w:r w:rsidR="00E81A27" w:rsidRPr="00E81A27">
              <w:rPr>
                <w:rFonts w:asciiTheme="minorHAnsi" w:hAnsiTheme="minorHAnsi" w:cstheme="minorHAnsi"/>
                <w:bCs/>
                <w:sz w:val="20"/>
                <w:szCs w:val="20"/>
              </w:rPr>
              <w:t>ing</w:t>
            </w:r>
            <w:r w:rsidRPr="00E81A27">
              <w:rPr>
                <w:rFonts w:asciiTheme="minorHAnsi" w:hAnsiTheme="minorHAnsi" w:cstheme="minorHAnsi"/>
                <w:bCs/>
                <w:sz w:val="20"/>
                <w:szCs w:val="20"/>
              </w:rPr>
              <w:t xml:space="preserve"> relat</w:t>
            </w:r>
            <w:r w:rsidR="00E81A27" w:rsidRPr="00E81A27">
              <w:rPr>
                <w:rFonts w:asciiTheme="minorHAnsi" w:hAnsiTheme="minorHAnsi" w:cstheme="minorHAnsi"/>
                <w:bCs/>
                <w:sz w:val="20"/>
                <w:szCs w:val="20"/>
              </w:rPr>
              <w:t>ionship with industry partners</w:t>
            </w:r>
            <w:r w:rsidRPr="00E81A27">
              <w:rPr>
                <w:rFonts w:asciiTheme="minorHAnsi" w:hAnsiTheme="minorHAnsi" w:cstheme="minorHAnsi"/>
                <w:bCs/>
                <w:sz w:val="20"/>
                <w:szCs w:val="20"/>
              </w:rPr>
              <w:t xml:space="preserve"> contribute</w:t>
            </w:r>
            <w:r w:rsidR="00E81A27" w:rsidRPr="00E81A27">
              <w:rPr>
                <w:rFonts w:asciiTheme="minorHAnsi" w:hAnsiTheme="minorHAnsi" w:cstheme="minorHAnsi"/>
                <w:bCs/>
                <w:sz w:val="20"/>
                <w:szCs w:val="20"/>
              </w:rPr>
              <w:t>s</w:t>
            </w:r>
            <w:r w:rsidRPr="00E81A27">
              <w:rPr>
                <w:rFonts w:asciiTheme="minorHAnsi" w:hAnsiTheme="minorHAnsi" w:cstheme="minorHAnsi"/>
                <w:bCs/>
                <w:sz w:val="20"/>
                <w:szCs w:val="20"/>
              </w:rPr>
              <w:t xml:space="preserve"> to ec</w:t>
            </w:r>
            <w:r w:rsidR="00E81A27" w:rsidRPr="00E81A27">
              <w:rPr>
                <w:rFonts w:asciiTheme="minorHAnsi" w:hAnsiTheme="minorHAnsi" w:cstheme="minorHAnsi"/>
                <w:bCs/>
                <w:sz w:val="20"/>
                <w:szCs w:val="20"/>
              </w:rPr>
              <w:t xml:space="preserve">onomic vitality.  Bringing all three campus kitchens up to date ensures </w:t>
            </w:r>
            <w:r w:rsidRPr="00E81A27">
              <w:rPr>
                <w:rFonts w:asciiTheme="minorHAnsi" w:hAnsiTheme="minorHAnsi" w:cstheme="minorHAnsi"/>
                <w:bCs/>
                <w:sz w:val="20"/>
                <w:szCs w:val="20"/>
              </w:rPr>
              <w:t xml:space="preserve">broad access to high quality education. </w:t>
            </w:r>
          </w:p>
          <w:p w:rsidR="009F0A07" w:rsidRPr="00AA1449" w:rsidRDefault="009F0A07" w:rsidP="009F0A07">
            <w:pPr>
              <w:autoSpaceDE w:val="0"/>
              <w:autoSpaceDN w:val="0"/>
              <w:adjustRightInd w:val="0"/>
              <w:rPr>
                <w:rFonts w:ascii="Arial" w:hAnsi="Arial" w:cs="Arial"/>
                <w:bCs/>
                <w:sz w:val="20"/>
                <w:szCs w:val="20"/>
              </w:rPr>
            </w:pP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836592" w:rsidRPr="000E4255"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rsidR="00836592" w:rsidRDefault="00836592" w:rsidP="009F0A07">
            <w:pPr>
              <w:autoSpaceDE w:val="0"/>
              <w:autoSpaceDN w:val="0"/>
              <w:adjustRightInd w:val="0"/>
              <w:rPr>
                <w:rFonts w:ascii="Arial" w:hAnsi="Arial" w:cs="Arial"/>
                <w:bCs/>
                <w:sz w:val="20"/>
                <w:szCs w:val="20"/>
                <w:u w:val="single"/>
              </w:rPr>
            </w:pPr>
          </w:p>
          <w:p w:rsidR="00836592" w:rsidRPr="00727CC6" w:rsidRDefault="00836592" w:rsidP="00836592">
            <w:pPr>
              <w:pStyle w:val="ListParagraph"/>
              <w:numPr>
                <w:ilvl w:val="0"/>
                <w:numId w:val="8"/>
              </w:numPr>
              <w:autoSpaceDE w:val="0"/>
              <w:autoSpaceDN w:val="0"/>
              <w:adjustRightInd w:val="0"/>
              <w:rPr>
                <w:rFonts w:asciiTheme="minorHAnsi" w:hAnsiTheme="minorHAnsi" w:cstheme="minorHAnsi"/>
                <w:bCs/>
                <w:sz w:val="20"/>
                <w:szCs w:val="20"/>
              </w:rPr>
            </w:pPr>
            <w:r w:rsidRPr="00727CC6">
              <w:rPr>
                <w:rFonts w:asciiTheme="minorHAnsi" w:hAnsiTheme="minorHAnsi" w:cstheme="minorHAnsi"/>
                <w:bCs/>
                <w:sz w:val="20"/>
                <w:szCs w:val="20"/>
              </w:rPr>
              <w:t xml:space="preserve">The self-study demonstrates that many efforts have been made to recruit </w:t>
            </w:r>
            <w:r w:rsidR="000E4255">
              <w:rPr>
                <w:rFonts w:asciiTheme="minorHAnsi" w:hAnsiTheme="minorHAnsi" w:cstheme="minorHAnsi"/>
                <w:bCs/>
                <w:sz w:val="20"/>
                <w:szCs w:val="20"/>
              </w:rPr>
              <w:t>students and market the program</w:t>
            </w:r>
            <w:r w:rsidRPr="00727CC6">
              <w:rPr>
                <w:rFonts w:asciiTheme="minorHAnsi" w:hAnsiTheme="minorHAnsi" w:cstheme="minorHAnsi"/>
                <w:bCs/>
                <w:sz w:val="20"/>
                <w:szCs w:val="20"/>
              </w:rPr>
              <w:t xml:space="preserve">. </w:t>
            </w:r>
          </w:p>
          <w:p w:rsidR="00836592" w:rsidRDefault="00836592" w:rsidP="00836592">
            <w:pPr>
              <w:pStyle w:val="ListParagraph"/>
              <w:numPr>
                <w:ilvl w:val="0"/>
                <w:numId w:val="8"/>
              </w:numPr>
              <w:autoSpaceDE w:val="0"/>
              <w:autoSpaceDN w:val="0"/>
              <w:adjustRightInd w:val="0"/>
              <w:rPr>
                <w:rFonts w:asciiTheme="minorHAnsi" w:hAnsiTheme="minorHAnsi" w:cstheme="minorHAnsi"/>
                <w:bCs/>
                <w:sz w:val="20"/>
                <w:szCs w:val="20"/>
              </w:rPr>
            </w:pPr>
            <w:r w:rsidRPr="00727CC6">
              <w:rPr>
                <w:rFonts w:asciiTheme="minorHAnsi" w:hAnsiTheme="minorHAnsi" w:cstheme="minorHAnsi"/>
                <w:bCs/>
                <w:sz w:val="20"/>
                <w:szCs w:val="20"/>
              </w:rPr>
              <w:t xml:space="preserve">All faculty are involved in updating and reviewing outcomes in the </w:t>
            </w:r>
            <w:r w:rsidR="000E4255" w:rsidRPr="00727CC6">
              <w:rPr>
                <w:rFonts w:asciiTheme="minorHAnsi" w:hAnsiTheme="minorHAnsi" w:cstheme="minorHAnsi"/>
                <w:bCs/>
                <w:sz w:val="20"/>
                <w:szCs w:val="20"/>
              </w:rPr>
              <w:t>five-year</w:t>
            </w:r>
            <w:r w:rsidRPr="00727CC6">
              <w:rPr>
                <w:rFonts w:asciiTheme="minorHAnsi" w:hAnsiTheme="minorHAnsi" w:cstheme="minorHAnsi"/>
                <w:bCs/>
                <w:sz w:val="20"/>
                <w:szCs w:val="20"/>
              </w:rPr>
              <w:t xml:space="preserve"> review process and courses are evaluated by the department’s advisory committee</w:t>
            </w:r>
            <w:r w:rsidR="000E4255">
              <w:rPr>
                <w:rFonts w:asciiTheme="minorHAnsi" w:hAnsiTheme="minorHAnsi" w:cstheme="minorHAnsi"/>
                <w:bCs/>
                <w:sz w:val="20"/>
                <w:szCs w:val="20"/>
              </w:rPr>
              <w:t xml:space="preserve">.  It would be helpful to know who is included in this committee.  Also, it would be </w:t>
            </w:r>
            <w:r w:rsidR="000E4255">
              <w:rPr>
                <w:rFonts w:asciiTheme="minorHAnsi" w:hAnsiTheme="minorHAnsi" w:cstheme="minorHAnsi"/>
                <w:bCs/>
                <w:sz w:val="20"/>
                <w:szCs w:val="20"/>
              </w:rPr>
              <w:lastRenderedPageBreak/>
              <w:t xml:space="preserve">enlightening to have more detail and specific examples about what adjustments to instruction and/or curriculum have been made.  </w:t>
            </w:r>
          </w:p>
          <w:p w:rsidR="00836592" w:rsidRPr="00727CC6" w:rsidRDefault="00836592" w:rsidP="00836592">
            <w:pPr>
              <w:pStyle w:val="ListParagraph"/>
              <w:numPr>
                <w:ilvl w:val="0"/>
                <w:numId w:val="8"/>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courses are updated to follow standard and competency updates from </w:t>
            </w:r>
            <w:r w:rsidR="000E4255">
              <w:rPr>
                <w:rFonts w:asciiTheme="minorHAnsi" w:hAnsiTheme="minorHAnsi" w:cstheme="minorHAnsi"/>
                <w:bCs/>
                <w:sz w:val="20"/>
                <w:szCs w:val="20"/>
              </w:rPr>
              <w:t xml:space="preserve">the </w:t>
            </w:r>
            <w:r>
              <w:rPr>
                <w:rFonts w:asciiTheme="minorHAnsi" w:hAnsiTheme="minorHAnsi" w:cstheme="minorHAnsi"/>
                <w:bCs/>
                <w:sz w:val="20"/>
                <w:szCs w:val="20"/>
              </w:rPr>
              <w:t>American Culinary Federation Education Foundation</w:t>
            </w:r>
            <w:r w:rsidR="000E4255">
              <w:rPr>
                <w:rFonts w:asciiTheme="minorHAnsi" w:hAnsiTheme="minorHAnsi" w:cstheme="minorHAnsi"/>
                <w:bCs/>
                <w:sz w:val="20"/>
                <w:szCs w:val="20"/>
              </w:rPr>
              <w:t>.</w:t>
            </w:r>
          </w:p>
          <w:p w:rsidR="00836592" w:rsidRDefault="000E4255" w:rsidP="00836592">
            <w:pPr>
              <w:pStyle w:val="ListParagraph"/>
              <w:numPr>
                <w:ilvl w:val="0"/>
                <w:numId w:val="8"/>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More detailed q</w:t>
            </w:r>
            <w:r w:rsidR="00836592" w:rsidRPr="00727CC6">
              <w:rPr>
                <w:rFonts w:asciiTheme="minorHAnsi" w:hAnsiTheme="minorHAnsi" w:cstheme="minorHAnsi"/>
                <w:bCs/>
                <w:sz w:val="20"/>
                <w:szCs w:val="20"/>
              </w:rPr>
              <w:t xml:space="preserve">uantitative information </w:t>
            </w:r>
            <w:r>
              <w:rPr>
                <w:rFonts w:asciiTheme="minorHAnsi" w:hAnsiTheme="minorHAnsi" w:cstheme="minorHAnsi"/>
                <w:bCs/>
                <w:sz w:val="20"/>
                <w:szCs w:val="20"/>
              </w:rPr>
              <w:t xml:space="preserve">is needed </w:t>
            </w:r>
            <w:r w:rsidR="00EE63B1">
              <w:rPr>
                <w:rFonts w:asciiTheme="minorHAnsi" w:hAnsiTheme="minorHAnsi" w:cstheme="minorHAnsi"/>
                <w:bCs/>
                <w:sz w:val="20"/>
                <w:szCs w:val="20"/>
              </w:rPr>
              <w:t>regarding</w:t>
            </w:r>
            <w:r w:rsidR="00836592" w:rsidRPr="00727CC6">
              <w:rPr>
                <w:rFonts w:asciiTheme="minorHAnsi" w:hAnsiTheme="minorHAnsi" w:cstheme="minorHAnsi"/>
                <w:bCs/>
                <w:sz w:val="20"/>
                <w:szCs w:val="20"/>
              </w:rPr>
              <w:t xml:space="preserve"> how the pro</w:t>
            </w:r>
            <w:r>
              <w:rPr>
                <w:rFonts w:asciiTheme="minorHAnsi" w:hAnsiTheme="minorHAnsi" w:cstheme="minorHAnsi"/>
                <w:bCs/>
                <w:sz w:val="20"/>
                <w:szCs w:val="20"/>
              </w:rPr>
              <w:t>gram is engaging in continuous q</w:t>
            </w:r>
            <w:r w:rsidR="00836592" w:rsidRPr="00727CC6">
              <w:rPr>
                <w:rFonts w:asciiTheme="minorHAnsi" w:hAnsiTheme="minorHAnsi" w:cstheme="minorHAnsi"/>
                <w:bCs/>
                <w:sz w:val="20"/>
                <w:szCs w:val="20"/>
              </w:rPr>
              <w:t>uality improvemen</w:t>
            </w:r>
            <w:r>
              <w:rPr>
                <w:rFonts w:asciiTheme="minorHAnsi" w:hAnsiTheme="minorHAnsi" w:cstheme="minorHAnsi"/>
                <w:bCs/>
                <w:sz w:val="20"/>
                <w:szCs w:val="20"/>
              </w:rPr>
              <w:t>t. The following information co</w:t>
            </w:r>
            <w:r w:rsidR="00836592" w:rsidRPr="00727CC6">
              <w:rPr>
                <w:rFonts w:asciiTheme="minorHAnsi" w:hAnsiTheme="minorHAnsi" w:cstheme="minorHAnsi"/>
                <w:bCs/>
                <w:sz w:val="20"/>
                <w:szCs w:val="20"/>
              </w:rPr>
              <w:t xml:space="preserve">uld have been included: </w:t>
            </w:r>
            <w:r>
              <w:rPr>
                <w:rFonts w:asciiTheme="minorHAnsi" w:hAnsiTheme="minorHAnsi" w:cstheme="minorHAnsi"/>
                <w:bCs/>
                <w:sz w:val="20"/>
                <w:szCs w:val="20"/>
              </w:rPr>
              <w:t xml:space="preserve"> </w:t>
            </w:r>
            <w:r w:rsidR="00347DD5">
              <w:rPr>
                <w:rFonts w:asciiTheme="minorHAnsi" w:hAnsiTheme="minorHAnsi" w:cstheme="minorHAnsi"/>
                <w:bCs/>
                <w:sz w:val="20"/>
                <w:szCs w:val="20"/>
              </w:rPr>
              <w:t xml:space="preserve">What strategies were used to promote program updates and retention?  </w:t>
            </w:r>
            <w:r>
              <w:rPr>
                <w:rFonts w:asciiTheme="minorHAnsi" w:hAnsiTheme="minorHAnsi" w:cstheme="minorHAnsi"/>
                <w:bCs/>
                <w:sz w:val="20"/>
                <w:szCs w:val="20"/>
              </w:rPr>
              <w:t>What were the results of the o</w:t>
            </w:r>
            <w:r w:rsidR="00836592" w:rsidRPr="00727CC6">
              <w:rPr>
                <w:rFonts w:asciiTheme="minorHAnsi" w:hAnsiTheme="minorHAnsi" w:cstheme="minorHAnsi"/>
                <w:bCs/>
                <w:sz w:val="20"/>
                <w:szCs w:val="20"/>
              </w:rPr>
              <w:t>perati</w:t>
            </w:r>
            <w:r>
              <w:rPr>
                <w:rFonts w:asciiTheme="minorHAnsi" w:hAnsiTheme="minorHAnsi" w:cstheme="minorHAnsi"/>
                <w:bCs/>
                <w:sz w:val="20"/>
                <w:szCs w:val="20"/>
              </w:rPr>
              <w:t>onal plans over</w:t>
            </w:r>
            <w:r w:rsidR="00836592" w:rsidRPr="00727CC6">
              <w:rPr>
                <w:rFonts w:asciiTheme="minorHAnsi" w:hAnsiTheme="minorHAnsi" w:cstheme="minorHAnsi"/>
                <w:bCs/>
                <w:sz w:val="20"/>
                <w:szCs w:val="20"/>
              </w:rPr>
              <w:t xml:space="preserve"> the </w:t>
            </w:r>
            <w:r>
              <w:rPr>
                <w:rFonts w:asciiTheme="minorHAnsi" w:hAnsiTheme="minorHAnsi" w:cstheme="minorHAnsi"/>
                <w:bCs/>
                <w:sz w:val="20"/>
                <w:szCs w:val="20"/>
              </w:rPr>
              <w:t>past 5 years</w:t>
            </w:r>
            <w:r w:rsidR="00836592" w:rsidRPr="00727CC6">
              <w:rPr>
                <w:rFonts w:asciiTheme="minorHAnsi" w:hAnsiTheme="minorHAnsi" w:cstheme="minorHAnsi"/>
                <w:bCs/>
                <w:sz w:val="20"/>
                <w:szCs w:val="20"/>
              </w:rPr>
              <w:t>?</w:t>
            </w:r>
            <w:r>
              <w:rPr>
                <w:rFonts w:asciiTheme="minorHAnsi" w:hAnsiTheme="minorHAnsi" w:cstheme="minorHAnsi"/>
                <w:bCs/>
                <w:sz w:val="20"/>
                <w:szCs w:val="20"/>
              </w:rPr>
              <w:t xml:space="preserve">  </w:t>
            </w:r>
            <w:r w:rsidR="00347DD5">
              <w:rPr>
                <w:rFonts w:asciiTheme="minorHAnsi" w:hAnsiTheme="minorHAnsi" w:cstheme="minorHAnsi"/>
                <w:bCs/>
                <w:sz w:val="20"/>
                <w:szCs w:val="20"/>
              </w:rPr>
              <w:t xml:space="preserve">What were some of the goals?  </w:t>
            </w:r>
            <w:r>
              <w:rPr>
                <w:rFonts w:asciiTheme="minorHAnsi" w:hAnsiTheme="minorHAnsi" w:cstheme="minorHAnsi"/>
                <w:bCs/>
                <w:sz w:val="20"/>
                <w:szCs w:val="20"/>
              </w:rPr>
              <w:t>Were the goals achieved successfully?</w:t>
            </w:r>
            <w:r w:rsidR="00347DD5">
              <w:rPr>
                <w:rFonts w:asciiTheme="minorHAnsi" w:hAnsiTheme="minorHAnsi" w:cstheme="minorHAnsi"/>
                <w:bCs/>
                <w:sz w:val="20"/>
                <w:szCs w:val="20"/>
              </w:rPr>
              <w:t xml:space="preserve">  What specific improvements were made to the program?</w:t>
            </w:r>
          </w:p>
          <w:p w:rsidR="00347DD5" w:rsidRPr="00727CC6" w:rsidRDefault="00347DD5" w:rsidP="00836592">
            <w:pPr>
              <w:pStyle w:val="ListParagraph"/>
              <w:numPr>
                <w:ilvl w:val="0"/>
                <w:numId w:val="8"/>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This might be an opportunity to highlight the fact that CUL142 is also a science credit, which makes it an efficient course selection for students in this program.  </w:t>
            </w:r>
          </w:p>
          <w:p w:rsidR="00FA59D9" w:rsidRDefault="00FA59D9" w:rsidP="00347DD5">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lastRenderedPageBreak/>
              <w:t>Evaluation of Program Effectiveness</w:t>
            </w: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rsidR="00EE63B1" w:rsidRDefault="00EE63B1" w:rsidP="00EE63B1">
            <w:pPr>
              <w:autoSpaceDE w:val="0"/>
              <w:autoSpaceDN w:val="0"/>
              <w:adjustRightInd w:val="0"/>
              <w:rPr>
                <w:rFonts w:asciiTheme="minorHAnsi" w:hAnsiTheme="minorHAnsi" w:cstheme="minorHAnsi"/>
                <w:b/>
                <w:bCs/>
                <w:sz w:val="20"/>
                <w:szCs w:val="20"/>
              </w:rPr>
            </w:pPr>
          </w:p>
          <w:p w:rsidR="00EE63B1" w:rsidRPr="00EE63B1" w:rsidRDefault="00EE63B1" w:rsidP="00EE63B1">
            <w:pPr>
              <w:pStyle w:val="ListParagraph"/>
              <w:numPr>
                <w:ilvl w:val="0"/>
                <w:numId w:val="15"/>
              </w:numPr>
              <w:autoSpaceDE w:val="0"/>
              <w:autoSpaceDN w:val="0"/>
              <w:adjustRightInd w:val="0"/>
              <w:rPr>
                <w:rFonts w:asciiTheme="minorHAnsi" w:hAnsiTheme="minorHAnsi" w:cstheme="minorHAnsi"/>
                <w:bCs/>
                <w:sz w:val="20"/>
                <w:szCs w:val="20"/>
              </w:rPr>
            </w:pPr>
            <w:r w:rsidRPr="00EE63B1">
              <w:rPr>
                <w:rFonts w:asciiTheme="minorHAnsi" w:hAnsiTheme="minorHAnsi" w:cstheme="minorHAnsi"/>
                <w:bCs/>
                <w:sz w:val="20"/>
                <w:szCs w:val="20"/>
              </w:rPr>
              <w:t xml:space="preserve">Specific student examples were provided to demonstrate program effectiveness. </w:t>
            </w:r>
          </w:p>
          <w:p w:rsidR="00EE63B1" w:rsidRPr="00EE63B1" w:rsidRDefault="00EE63B1" w:rsidP="00EE63B1">
            <w:pPr>
              <w:pStyle w:val="ListParagraph"/>
              <w:numPr>
                <w:ilvl w:val="0"/>
                <w:numId w:val="15"/>
              </w:numPr>
              <w:autoSpaceDE w:val="0"/>
              <w:autoSpaceDN w:val="0"/>
              <w:adjustRightInd w:val="0"/>
              <w:rPr>
                <w:rFonts w:asciiTheme="minorHAnsi" w:hAnsiTheme="minorHAnsi" w:cstheme="minorHAnsi"/>
                <w:bCs/>
                <w:sz w:val="20"/>
                <w:szCs w:val="20"/>
              </w:rPr>
            </w:pPr>
            <w:r w:rsidRPr="00EE63B1">
              <w:rPr>
                <w:rFonts w:asciiTheme="minorHAnsi" w:hAnsiTheme="minorHAnsi" w:cstheme="minorHAnsi"/>
                <w:bCs/>
                <w:sz w:val="20"/>
                <w:szCs w:val="20"/>
              </w:rPr>
              <w:t>Are the rubrics for the courses consistent for all campuses and professors?  If so, list specific examples and statistics of success in meeting those rubrics.</w:t>
            </w:r>
          </w:p>
          <w:p w:rsidR="00EE63B1" w:rsidRPr="00EE63B1" w:rsidRDefault="00836592" w:rsidP="00EE63B1">
            <w:pPr>
              <w:pStyle w:val="ListParagraph"/>
              <w:numPr>
                <w:ilvl w:val="0"/>
                <w:numId w:val="15"/>
              </w:numPr>
              <w:autoSpaceDE w:val="0"/>
              <w:autoSpaceDN w:val="0"/>
              <w:adjustRightInd w:val="0"/>
              <w:rPr>
                <w:rFonts w:asciiTheme="minorHAnsi" w:hAnsiTheme="minorHAnsi" w:cstheme="minorHAnsi"/>
                <w:bCs/>
                <w:sz w:val="20"/>
                <w:szCs w:val="20"/>
              </w:rPr>
            </w:pPr>
            <w:r w:rsidRPr="00EE63B1">
              <w:rPr>
                <w:rFonts w:asciiTheme="minorHAnsi" w:hAnsiTheme="minorHAnsi" w:cstheme="minorHAnsi"/>
                <w:bCs/>
                <w:sz w:val="20"/>
                <w:szCs w:val="20"/>
              </w:rPr>
              <w:t>No qualitative data was provided for department MSLO assessments. All A</w:t>
            </w:r>
            <w:r w:rsidR="00EE63B1" w:rsidRPr="00EE63B1">
              <w:rPr>
                <w:rFonts w:asciiTheme="minorHAnsi" w:hAnsiTheme="minorHAnsi" w:cstheme="minorHAnsi"/>
                <w:bCs/>
                <w:sz w:val="20"/>
                <w:szCs w:val="20"/>
              </w:rPr>
              <w:t>AS graduates must complete the c</w:t>
            </w:r>
            <w:r w:rsidRPr="00EE63B1">
              <w:rPr>
                <w:rFonts w:asciiTheme="minorHAnsi" w:hAnsiTheme="minorHAnsi" w:cstheme="minorHAnsi"/>
                <w:bCs/>
                <w:sz w:val="20"/>
                <w:szCs w:val="20"/>
              </w:rPr>
              <w:t xml:space="preserve">ulinary capstone course CUL290.  The course tests all CSLOs.  </w:t>
            </w:r>
            <w:r w:rsidR="00EE63B1" w:rsidRPr="00EE63B1">
              <w:rPr>
                <w:rFonts w:asciiTheme="minorHAnsi" w:hAnsiTheme="minorHAnsi" w:cstheme="minorHAnsi"/>
                <w:bCs/>
                <w:sz w:val="20"/>
                <w:szCs w:val="20"/>
              </w:rPr>
              <w:t>Student scores in that course c</w:t>
            </w:r>
            <w:r w:rsidRPr="00EE63B1">
              <w:rPr>
                <w:rFonts w:asciiTheme="minorHAnsi" w:hAnsiTheme="minorHAnsi" w:cstheme="minorHAnsi"/>
                <w:bCs/>
                <w:sz w:val="20"/>
                <w:szCs w:val="20"/>
              </w:rPr>
              <w:t xml:space="preserve">ould be tracked.  </w:t>
            </w:r>
          </w:p>
          <w:p w:rsidR="00FA59D9" w:rsidRPr="00EE63B1" w:rsidRDefault="00EE63B1" w:rsidP="00FA59D9">
            <w:pPr>
              <w:pStyle w:val="ListParagraph"/>
              <w:numPr>
                <w:ilvl w:val="0"/>
                <w:numId w:val="15"/>
              </w:numPr>
              <w:autoSpaceDE w:val="0"/>
              <w:autoSpaceDN w:val="0"/>
              <w:adjustRightInd w:val="0"/>
              <w:rPr>
                <w:rFonts w:asciiTheme="minorHAnsi" w:hAnsiTheme="minorHAnsi" w:cstheme="minorHAnsi"/>
                <w:bCs/>
                <w:sz w:val="20"/>
                <w:szCs w:val="20"/>
              </w:rPr>
            </w:pPr>
            <w:r w:rsidRPr="00EE63B1">
              <w:rPr>
                <w:rFonts w:asciiTheme="minorHAnsi" w:hAnsiTheme="minorHAnsi" w:cstheme="minorHAnsi"/>
                <w:bCs/>
                <w:sz w:val="20"/>
                <w:szCs w:val="20"/>
              </w:rPr>
              <w:t>When possible, list specific ways in which class goals intersect with CSLOs.  For example:  Cultural engagement  - learning about the food and culture of Italy/ Mexico/ Latin America/ France/ Southwest/ Asia in CUL110-118.  Civic engagement - the Empty Bowls event at SPC campus.</w:t>
            </w: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rsidR="00836592" w:rsidRDefault="00836592" w:rsidP="00FA59D9">
            <w:pPr>
              <w:autoSpaceDE w:val="0"/>
              <w:autoSpaceDN w:val="0"/>
              <w:adjustRightInd w:val="0"/>
              <w:rPr>
                <w:rFonts w:asciiTheme="minorHAnsi" w:hAnsiTheme="minorHAnsi" w:cstheme="minorHAnsi"/>
                <w:bCs/>
                <w:sz w:val="20"/>
                <w:szCs w:val="20"/>
              </w:rPr>
            </w:pPr>
          </w:p>
          <w:p w:rsidR="00E81A27" w:rsidRPr="00E81A27" w:rsidRDefault="00836592" w:rsidP="00836592">
            <w:pPr>
              <w:pStyle w:val="ListParagraph"/>
              <w:numPr>
                <w:ilvl w:val="0"/>
                <w:numId w:val="17"/>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Data was provided for the number of students that ob</w:t>
            </w:r>
            <w:r w:rsidR="001E1808" w:rsidRPr="00E81A27">
              <w:rPr>
                <w:rFonts w:asciiTheme="minorHAnsi" w:hAnsiTheme="minorHAnsi" w:cstheme="minorHAnsi"/>
                <w:bCs/>
                <w:sz w:val="20"/>
                <w:szCs w:val="20"/>
              </w:rPr>
              <w:t xml:space="preserve">tained a certificate or degree.  However, it did not </w:t>
            </w:r>
            <w:r w:rsidR="00EE63B1" w:rsidRPr="00E81A27">
              <w:rPr>
                <w:rFonts w:asciiTheme="minorHAnsi" w:hAnsiTheme="minorHAnsi" w:cstheme="minorHAnsi"/>
                <w:bCs/>
                <w:sz w:val="20"/>
                <w:szCs w:val="20"/>
              </w:rPr>
              <w:t xml:space="preserve">include </w:t>
            </w:r>
            <w:r w:rsidR="001E1808" w:rsidRPr="00E81A27">
              <w:rPr>
                <w:rFonts w:asciiTheme="minorHAnsi" w:hAnsiTheme="minorHAnsi" w:cstheme="minorHAnsi"/>
                <w:bCs/>
                <w:sz w:val="20"/>
                <w:szCs w:val="20"/>
              </w:rPr>
              <w:t>a percentage</w:t>
            </w:r>
            <w:r w:rsidRPr="00E81A27">
              <w:rPr>
                <w:rFonts w:asciiTheme="minorHAnsi" w:hAnsiTheme="minorHAnsi" w:cstheme="minorHAnsi"/>
                <w:bCs/>
                <w:sz w:val="20"/>
                <w:szCs w:val="20"/>
              </w:rPr>
              <w:t xml:space="preserve"> to </w:t>
            </w:r>
            <w:r w:rsidR="001E1808" w:rsidRPr="00E81A27">
              <w:rPr>
                <w:rFonts w:asciiTheme="minorHAnsi" w:hAnsiTheme="minorHAnsi" w:cstheme="minorHAnsi"/>
                <w:bCs/>
                <w:sz w:val="20"/>
                <w:szCs w:val="20"/>
              </w:rPr>
              <w:t xml:space="preserve">show </w:t>
            </w:r>
            <w:r w:rsidRPr="00E81A27">
              <w:rPr>
                <w:rFonts w:asciiTheme="minorHAnsi" w:hAnsiTheme="minorHAnsi" w:cstheme="minorHAnsi"/>
                <w:bCs/>
                <w:sz w:val="20"/>
                <w:szCs w:val="20"/>
              </w:rPr>
              <w:t>how many total students were enrolled in the certificate or degree programs.</w:t>
            </w:r>
          </w:p>
          <w:p w:rsidR="00E81A27" w:rsidRPr="00E81A27" w:rsidRDefault="00E81A27" w:rsidP="00FA59D9">
            <w:pPr>
              <w:pStyle w:val="ListParagraph"/>
              <w:numPr>
                <w:ilvl w:val="0"/>
                <w:numId w:val="17"/>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Are there numbers about how many students are employed at the time of graduation, or at 6 months after? Are there numbers to show how many might have gotten promotions because of their certificate/degree?</w:t>
            </w:r>
          </w:p>
          <w:p w:rsidR="00E81A27" w:rsidRPr="00E81A27" w:rsidRDefault="00E81A27" w:rsidP="00FA59D9">
            <w:pPr>
              <w:pStyle w:val="ListParagraph"/>
              <w:numPr>
                <w:ilvl w:val="0"/>
                <w:numId w:val="17"/>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Is there data available regarding employment offerings?  A</w:t>
            </w:r>
            <w:r w:rsidR="009A00A2" w:rsidRPr="00E81A27">
              <w:rPr>
                <w:rFonts w:asciiTheme="minorHAnsi" w:hAnsiTheme="minorHAnsi" w:cstheme="minorHAnsi"/>
                <w:bCs/>
                <w:sz w:val="20"/>
                <w:szCs w:val="20"/>
              </w:rPr>
              <w:t xml:space="preserve">bout how many </w:t>
            </w:r>
            <w:r w:rsidRPr="00E81A27">
              <w:rPr>
                <w:rFonts w:asciiTheme="minorHAnsi" w:hAnsiTheme="minorHAnsi" w:cstheme="minorHAnsi"/>
                <w:bCs/>
                <w:sz w:val="20"/>
                <w:szCs w:val="20"/>
              </w:rPr>
              <w:t xml:space="preserve">vacancies </w:t>
            </w:r>
            <w:r w:rsidR="009A00A2" w:rsidRPr="00E81A27">
              <w:rPr>
                <w:rFonts w:asciiTheme="minorHAnsi" w:hAnsiTheme="minorHAnsi" w:cstheme="minorHAnsi"/>
                <w:bCs/>
                <w:sz w:val="20"/>
                <w:szCs w:val="20"/>
              </w:rPr>
              <w:t xml:space="preserve">are there in a month or a year? </w:t>
            </w:r>
            <w:r w:rsidRPr="00E81A27">
              <w:rPr>
                <w:rFonts w:asciiTheme="minorHAnsi" w:hAnsiTheme="minorHAnsi" w:cstheme="minorHAnsi"/>
                <w:bCs/>
                <w:sz w:val="20"/>
                <w:szCs w:val="20"/>
              </w:rPr>
              <w:t xml:space="preserve"> If the numbers are increasing, that would be valuable information, especially if it reflected a percentage of CUL student or alumni hires.</w:t>
            </w:r>
          </w:p>
          <w:p w:rsidR="00E81A27" w:rsidRPr="00E81A27" w:rsidRDefault="009A00A2" w:rsidP="00FA59D9">
            <w:pPr>
              <w:pStyle w:val="ListParagraph"/>
              <w:numPr>
                <w:ilvl w:val="0"/>
                <w:numId w:val="17"/>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For the interns</w:t>
            </w:r>
            <w:r w:rsidR="00E81A27" w:rsidRPr="00E81A27">
              <w:rPr>
                <w:rFonts w:asciiTheme="minorHAnsi" w:hAnsiTheme="minorHAnsi" w:cstheme="minorHAnsi"/>
                <w:bCs/>
                <w:sz w:val="20"/>
                <w:szCs w:val="20"/>
              </w:rPr>
              <w:t>hips, do you have information about</w:t>
            </w:r>
            <w:r w:rsidRPr="00E81A27">
              <w:rPr>
                <w:rFonts w:asciiTheme="minorHAnsi" w:hAnsiTheme="minorHAnsi" w:cstheme="minorHAnsi"/>
                <w:bCs/>
                <w:sz w:val="20"/>
                <w:szCs w:val="20"/>
              </w:rPr>
              <w:t xml:space="preserve"> whether the internships turn into permanent employment? </w:t>
            </w:r>
          </w:p>
          <w:p w:rsidR="00E81A27" w:rsidRPr="00E81A27" w:rsidRDefault="00E81A27" w:rsidP="00E81A27">
            <w:pPr>
              <w:pStyle w:val="ListParagraph"/>
              <w:numPr>
                <w:ilvl w:val="0"/>
                <w:numId w:val="17"/>
              </w:numPr>
              <w:autoSpaceDE w:val="0"/>
              <w:autoSpaceDN w:val="0"/>
              <w:adjustRightInd w:val="0"/>
              <w:rPr>
                <w:rFonts w:asciiTheme="minorHAnsi" w:hAnsiTheme="minorHAnsi" w:cstheme="minorHAnsi"/>
                <w:bCs/>
                <w:sz w:val="20"/>
                <w:szCs w:val="20"/>
              </w:rPr>
            </w:pPr>
            <w:r w:rsidRPr="00E81A27">
              <w:rPr>
                <w:rFonts w:asciiTheme="minorHAnsi" w:hAnsiTheme="minorHAnsi" w:cstheme="minorHAnsi"/>
                <w:bCs/>
                <w:sz w:val="20"/>
                <w:szCs w:val="20"/>
              </w:rPr>
              <w:t xml:space="preserve">Are statistics available that show how many students take the Safe SERV certification test while enrolled in CUL classes, as well as how many pass?  </w:t>
            </w:r>
          </w:p>
          <w:p w:rsidR="009F0A07" w:rsidRPr="009F0A07" w:rsidRDefault="009F0A07" w:rsidP="00E81A27">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rsidR="00DD511C" w:rsidRDefault="00DD511C" w:rsidP="00FA59D9">
            <w:pPr>
              <w:autoSpaceDE w:val="0"/>
              <w:autoSpaceDN w:val="0"/>
              <w:adjustRightInd w:val="0"/>
              <w:rPr>
                <w:rFonts w:asciiTheme="minorHAnsi" w:hAnsiTheme="minorHAnsi" w:cstheme="minorHAnsi"/>
                <w:bCs/>
                <w:sz w:val="20"/>
                <w:szCs w:val="20"/>
              </w:rPr>
            </w:pPr>
          </w:p>
          <w:p w:rsidR="00836592" w:rsidRPr="00E961F4" w:rsidRDefault="00836592" w:rsidP="00FA59D9">
            <w:pPr>
              <w:pStyle w:val="ListParagraph"/>
              <w:numPr>
                <w:ilvl w:val="0"/>
                <w:numId w:val="18"/>
              </w:numPr>
              <w:autoSpaceDE w:val="0"/>
              <w:autoSpaceDN w:val="0"/>
              <w:adjustRightInd w:val="0"/>
              <w:rPr>
                <w:rFonts w:asciiTheme="minorHAnsi" w:hAnsiTheme="minorHAnsi" w:cstheme="minorHAnsi"/>
                <w:bCs/>
                <w:sz w:val="20"/>
                <w:szCs w:val="20"/>
              </w:rPr>
            </w:pPr>
            <w:r w:rsidRPr="00E961F4">
              <w:rPr>
                <w:rFonts w:asciiTheme="minorHAnsi" w:hAnsiTheme="minorHAnsi" w:cstheme="minorHAnsi"/>
                <w:bCs/>
                <w:sz w:val="20"/>
                <w:szCs w:val="20"/>
              </w:rPr>
              <w:t xml:space="preserve">No qualitative or quantitative data was provided to assess this. Could IR collect some data on this? Could surveys be given to former students to see if they went on to get their 4-year degree and if they are employed in the field?  </w:t>
            </w:r>
          </w:p>
          <w:p w:rsidR="00D45188" w:rsidRPr="00E961F4" w:rsidRDefault="00D45188" w:rsidP="00FA59D9">
            <w:pPr>
              <w:pStyle w:val="ListParagraph"/>
              <w:numPr>
                <w:ilvl w:val="0"/>
                <w:numId w:val="18"/>
              </w:numPr>
              <w:autoSpaceDE w:val="0"/>
              <w:autoSpaceDN w:val="0"/>
              <w:adjustRightInd w:val="0"/>
              <w:rPr>
                <w:rFonts w:asciiTheme="minorHAnsi" w:hAnsiTheme="minorHAnsi" w:cstheme="minorHAnsi"/>
                <w:bCs/>
                <w:sz w:val="20"/>
                <w:szCs w:val="20"/>
              </w:rPr>
            </w:pPr>
            <w:r w:rsidRPr="00E961F4">
              <w:rPr>
                <w:rFonts w:asciiTheme="minorHAnsi" w:hAnsiTheme="minorHAnsi" w:cstheme="minorHAnsi"/>
                <w:bCs/>
                <w:sz w:val="20"/>
                <w:szCs w:val="20"/>
              </w:rPr>
              <w:t>Of</w:t>
            </w:r>
            <w:r w:rsidR="00C329F3" w:rsidRPr="00E961F4">
              <w:rPr>
                <w:rFonts w:asciiTheme="minorHAnsi" w:hAnsiTheme="minorHAnsi" w:cstheme="minorHAnsi"/>
                <w:bCs/>
                <w:sz w:val="20"/>
                <w:szCs w:val="20"/>
              </w:rPr>
              <w:t xml:space="preserve"> t</w:t>
            </w:r>
            <w:r w:rsidR="00982458" w:rsidRPr="00E961F4">
              <w:rPr>
                <w:rFonts w:asciiTheme="minorHAnsi" w:hAnsiTheme="minorHAnsi" w:cstheme="minorHAnsi"/>
                <w:bCs/>
                <w:sz w:val="20"/>
                <w:szCs w:val="20"/>
              </w:rPr>
              <w:t>he</w:t>
            </w:r>
            <w:r w:rsidRPr="00E961F4">
              <w:rPr>
                <w:rFonts w:asciiTheme="minorHAnsi" w:hAnsiTheme="minorHAnsi" w:cstheme="minorHAnsi"/>
                <w:bCs/>
                <w:sz w:val="20"/>
                <w:szCs w:val="20"/>
              </w:rPr>
              <w:t xml:space="preserve"> student</w:t>
            </w:r>
            <w:r w:rsidR="00982458" w:rsidRPr="00E961F4">
              <w:rPr>
                <w:rFonts w:asciiTheme="minorHAnsi" w:hAnsiTheme="minorHAnsi" w:cstheme="minorHAnsi"/>
                <w:bCs/>
                <w:sz w:val="20"/>
                <w:szCs w:val="20"/>
              </w:rPr>
              <w:t xml:space="preserve">s who move on to university coursework before </w:t>
            </w:r>
            <w:r w:rsidRPr="00E961F4">
              <w:rPr>
                <w:rFonts w:asciiTheme="minorHAnsi" w:hAnsiTheme="minorHAnsi" w:cstheme="minorHAnsi"/>
                <w:bCs/>
                <w:sz w:val="20"/>
                <w:szCs w:val="20"/>
              </w:rPr>
              <w:t xml:space="preserve">they earn a </w:t>
            </w:r>
            <w:r w:rsidR="00982458" w:rsidRPr="00E961F4">
              <w:rPr>
                <w:rFonts w:asciiTheme="minorHAnsi" w:hAnsiTheme="minorHAnsi" w:cstheme="minorHAnsi"/>
                <w:bCs/>
                <w:sz w:val="20"/>
                <w:szCs w:val="20"/>
              </w:rPr>
              <w:t>degree, about how many have a certification of some kind</w:t>
            </w:r>
            <w:r w:rsidRPr="00E961F4">
              <w:rPr>
                <w:rFonts w:asciiTheme="minorHAnsi" w:hAnsiTheme="minorHAnsi" w:cstheme="minorHAnsi"/>
                <w:bCs/>
                <w:sz w:val="20"/>
                <w:szCs w:val="20"/>
              </w:rPr>
              <w:t xml:space="preserve"> when they transfer</w:t>
            </w:r>
            <w:r w:rsidR="00982458" w:rsidRPr="00E961F4">
              <w:rPr>
                <w:rFonts w:asciiTheme="minorHAnsi" w:hAnsiTheme="minorHAnsi" w:cstheme="minorHAnsi"/>
                <w:bCs/>
                <w:sz w:val="20"/>
                <w:szCs w:val="20"/>
              </w:rPr>
              <w:t xml:space="preserve">? </w:t>
            </w:r>
            <w:r w:rsidRPr="00E961F4">
              <w:rPr>
                <w:rFonts w:asciiTheme="minorHAnsi" w:hAnsiTheme="minorHAnsi" w:cstheme="minorHAnsi"/>
                <w:bCs/>
                <w:sz w:val="20"/>
                <w:szCs w:val="20"/>
              </w:rPr>
              <w:t xml:space="preserve"> </w:t>
            </w:r>
            <w:r w:rsidR="00982458" w:rsidRPr="00E961F4">
              <w:rPr>
                <w:rFonts w:asciiTheme="minorHAnsi" w:hAnsiTheme="minorHAnsi" w:cstheme="minorHAnsi"/>
                <w:bCs/>
                <w:sz w:val="20"/>
                <w:szCs w:val="20"/>
              </w:rPr>
              <w:t xml:space="preserve">Are any concurrently enrolled at CAC and </w:t>
            </w:r>
            <w:r w:rsidRPr="00E961F4">
              <w:rPr>
                <w:rFonts w:asciiTheme="minorHAnsi" w:hAnsiTheme="minorHAnsi" w:cstheme="minorHAnsi"/>
                <w:bCs/>
                <w:sz w:val="20"/>
                <w:szCs w:val="20"/>
              </w:rPr>
              <w:t>university?  Even approximate numbers could be helpful.</w:t>
            </w:r>
            <w:r w:rsidR="00982458" w:rsidRPr="00E961F4">
              <w:rPr>
                <w:rFonts w:asciiTheme="minorHAnsi" w:hAnsiTheme="minorHAnsi" w:cstheme="minorHAnsi"/>
                <w:bCs/>
                <w:sz w:val="20"/>
                <w:szCs w:val="20"/>
              </w:rPr>
              <w:t xml:space="preserve"> </w:t>
            </w:r>
            <w:r w:rsidRPr="00E961F4">
              <w:rPr>
                <w:rFonts w:asciiTheme="minorHAnsi" w:hAnsiTheme="minorHAnsi" w:cstheme="minorHAnsi"/>
                <w:bCs/>
                <w:sz w:val="20"/>
                <w:szCs w:val="20"/>
              </w:rPr>
              <w:t xml:space="preserve"> </w:t>
            </w:r>
          </w:p>
          <w:p w:rsidR="00D45188" w:rsidRPr="00E961F4" w:rsidRDefault="00D45188" w:rsidP="00FA59D9">
            <w:pPr>
              <w:pStyle w:val="ListParagraph"/>
              <w:numPr>
                <w:ilvl w:val="0"/>
                <w:numId w:val="18"/>
              </w:numPr>
              <w:autoSpaceDE w:val="0"/>
              <w:autoSpaceDN w:val="0"/>
              <w:adjustRightInd w:val="0"/>
              <w:rPr>
                <w:rFonts w:asciiTheme="minorHAnsi" w:hAnsiTheme="minorHAnsi" w:cstheme="minorHAnsi"/>
                <w:bCs/>
                <w:sz w:val="20"/>
                <w:szCs w:val="20"/>
              </w:rPr>
            </w:pPr>
            <w:r w:rsidRPr="00E961F4">
              <w:rPr>
                <w:rFonts w:asciiTheme="minorHAnsi" w:hAnsiTheme="minorHAnsi" w:cstheme="minorHAnsi"/>
                <w:bCs/>
                <w:sz w:val="20"/>
                <w:szCs w:val="20"/>
              </w:rPr>
              <w:t>Regarding</w:t>
            </w:r>
            <w:r w:rsidR="00982458" w:rsidRPr="00E961F4">
              <w:rPr>
                <w:rFonts w:asciiTheme="minorHAnsi" w:hAnsiTheme="minorHAnsi" w:cstheme="minorHAnsi"/>
                <w:bCs/>
                <w:sz w:val="20"/>
                <w:szCs w:val="20"/>
              </w:rPr>
              <w:t xml:space="preserve"> universities that give credit, </w:t>
            </w:r>
            <w:r w:rsidRPr="00E961F4">
              <w:rPr>
                <w:rFonts w:asciiTheme="minorHAnsi" w:hAnsiTheme="minorHAnsi" w:cstheme="minorHAnsi"/>
                <w:bCs/>
                <w:sz w:val="20"/>
                <w:szCs w:val="20"/>
              </w:rPr>
              <w:t xml:space="preserve">the term </w:t>
            </w:r>
            <w:r w:rsidR="00982458" w:rsidRPr="00E961F4">
              <w:rPr>
                <w:rFonts w:asciiTheme="minorHAnsi" w:hAnsiTheme="minorHAnsi" w:cstheme="minorHAnsi"/>
                <w:bCs/>
                <w:sz w:val="20"/>
                <w:szCs w:val="20"/>
              </w:rPr>
              <w:t xml:space="preserve">“numerous miscellaneous </w:t>
            </w:r>
            <w:r w:rsidRPr="00E961F4">
              <w:rPr>
                <w:rFonts w:asciiTheme="minorHAnsi" w:hAnsiTheme="minorHAnsi" w:cstheme="minorHAnsi"/>
                <w:bCs/>
                <w:sz w:val="20"/>
                <w:szCs w:val="20"/>
              </w:rPr>
              <w:t>coursework” could be confusing.  Would it be better to</w:t>
            </w:r>
            <w:r w:rsidR="00982458" w:rsidRPr="00E961F4">
              <w:rPr>
                <w:rFonts w:asciiTheme="minorHAnsi" w:hAnsiTheme="minorHAnsi" w:cstheme="minorHAnsi"/>
                <w:bCs/>
                <w:sz w:val="20"/>
                <w:szCs w:val="20"/>
              </w:rPr>
              <w:t xml:space="preserve"> list the</w:t>
            </w:r>
            <w:r w:rsidR="009A00A2" w:rsidRPr="00E961F4">
              <w:rPr>
                <w:rFonts w:asciiTheme="minorHAnsi" w:hAnsiTheme="minorHAnsi" w:cstheme="minorHAnsi"/>
                <w:bCs/>
                <w:sz w:val="20"/>
                <w:szCs w:val="20"/>
              </w:rPr>
              <w:t xml:space="preserve"> best</w:t>
            </w:r>
            <w:r w:rsidRPr="00E961F4">
              <w:rPr>
                <w:rFonts w:asciiTheme="minorHAnsi" w:hAnsiTheme="minorHAnsi" w:cstheme="minorHAnsi"/>
                <w:bCs/>
                <w:sz w:val="20"/>
                <w:szCs w:val="20"/>
              </w:rPr>
              <w:t xml:space="preserve"> three to five courses that transfer easily</w:t>
            </w:r>
            <w:r w:rsidR="00982458" w:rsidRPr="00E961F4">
              <w:rPr>
                <w:rFonts w:asciiTheme="minorHAnsi" w:hAnsiTheme="minorHAnsi" w:cstheme="minorHAnsi"/>
                <w:bCs/>
                <w:sz w:val="20"/>
                <w:szCs w:val="20"/>
              </w:rPr>
              <w:t xml:space="preserve"> to universities?</w:t>
            </w:r>
            <w:r w:rsidR="009A00A2" w:rsidRPr="00E961F4">
              <w:rPr>
                <w:rFonts w:asciiTheme="minorHAnsi" w:hAnsiTheme="minorHAnsi" w:cstheme="minorHAnsi"/>
                <w:bCs/>
                <w:sz w:val="20"/>
                <w:szCs w:val="20"/>
              </w:rPr>
              <w:t xml:space="preserve">  </w:t>
            </w:r>
          </w:p>
          <w:p w:rsidR="00D45188" w:rsidRPr="00E961F4" w:rsidRDefault="00D45188" w:rsidP="00FA59D9">
            <w:pPr>
              <w:pStyle w:val="ListParagraph"/>
              <w:numPr>
                <w:ilvl w:val="0"/>
                <w:numId w:val="18"/>
              </w:numPr>
              <w:autoSpaceDE w:val="0"/>
              <w:autoSpaceDN w:val="0"/>
              <w:adjustRightInd w:val="0"/>
              <w:rPr>
                <w:rFonts w:asciiTheme="minorHAnsi" w:hAnsiTheme="minorHAnsi" w:cstheme="minorHAnsi"/>
                <w:bCs/>
                <w:sz w:val="20"/>
                <w:szCs w:val="20"/>
              </w:rPr>
            </w:pPr>
            <w:r w:rsidRPr="00E961F4">
              <w:rPr>
                <w:rFonts w:asciiTheme="minorHAnsi" w:hAnsiTheme="minorHAnsi" w:cstheme="minorHAnsi"/>
                <w:bCs/>
                <w:sz w:val="20"/>
                <w:szCs w:val="20"/>
              </w:rPr>
              <w:t>The</w:t>
            </w:r>
            <w:r w:rsidR="009A00A2" w:rsidRPr="00E961F4">
              <w:rPr>
                <w:rFonts w:asciiTheme="minorHAnsi" w:hAnsiTheme="minorHAnsi" w:cstheme="minorHAnsi"/>
                <w:bCs/>
                <w:sz w:val="20"/>
                <w:szCs w:val="20"/>
              </w:rPr>
              <w:t xml:space="preserve"> HRM bullet points </w:t>
            </w:r>
            <w:r w:rsidRPr="00E961F4">
              <w:rPr>
                <w:rFonts w:asciiTheme="minorHAnsi" w:hAnsiTheme="minorHAnsi" w:cstheme="minorHAnsi"/>
                <w:bCs/>
                <w:sz w:val="20"/>
                <w:szCs w:val="20"/>
              </w:rPr>
              <w:t>could be combined in</w:t>
            </w:r>
            <w:r w:rsidR="009A00A2" w:rsidRPr="00E961F4">
              <w:rPr>
                <w:rFonts w:asciiTheme="minorHAnsi" w:hAnsiTheme="minorHAnsi" w:cstheme="minorHAnsi"/>
                <w:bCs/>
                <w:sz w:val="20"/>
                <w:szCs w:val="20"/>
              </w:rPr>
              <w:t>to one exp</w:t>
            </w:r>
            <w:r w:rsidRPr="00E961F4">
              <w:rPr>
                <w:rFonts w:asciiTheme="minorHAnsi" w:hAnsiTheme="minorHAnsi" w:cstheme="minorHAnsi"/>
                <w:bCs/>
                <w:sz w:val="20"/>
                <w:szCs w:val="20"/>
              </w:rPr>
              <w:t xml:space="preserve">lanation. </w:t>
            </w:r>
            <w:r w:rsidR="009A00A2" w:rsidRPr="00E961F4">
              <w:rPr>
                <w:rFonts w:asciiTheme="minorHAnsi" w:hAnsiTheme="minorHAnsi" w:cstheme="minorHAnsi"/>
                <w:bCs/>
                <w:sz w:val="20"/>
                <w:szCs w:val="20"/>
              </w:rPr>
              <w:t xml:space="preserve"> </w:t>
            </w:r>
          </w:p>
          <w:p w:rsidR="00D45188" w:rsidRPr="00E961F4" w:rsidRDefault="00D45188" w:rsidP="00FA59D9">
            <w:pPr>
              <w:pStyle w:val="ListParagraph"/>
              <w:numPr>
                <w:ilvl w:val="0"/>
                <w:numId w:val="18"/>
              </w:numPr>
              <w:autoSpaceDE w:val="0"/>
              <w:autoSpaceDN w:val="0"/>
              <w:adjustRightInd w:val="0"/>
              <w:rPr>
                <w:rFonts w:asciiTheme="minorHAnsi" w:hAnsiTheme="minorHAnsi" w:cstheme="minorHAnsi"/>
                <w:bCs/>
                <w:sz w:val="20"/>
                <w:szCs w:val="20"/>
              </w:rPr>
            </w:pPr>
            <w:r w:rsidRPr="00E961F4">
              <w:rPr>
                <w:rFonts w:asciiTheme="minorHAnsi" w:hAnsiTheme="minorHAnsi" w:cstheme="minorHAnsi"/>
                <w:bCs/>
                <w:sz w:val="20"/>
                <w:szCs w:val="20"/>
              </w:rPr>
              <w:t>Consider moving</w:t>
            </w:r>
            <w:r w:rsidR="009A00A2" w:rsidRPr="00E961F4">
              <w:rPr>
                <w:rFonts w:asciiTheme="minorHAnsi" w:hAnsiTheme="minorHAnsi" w:cstheme="minorHAnsi"/>
                <w:bCs/>
                <w:sz w:val="20"/>
                <w:szCs w:val="20"/>
              </w:rPr>
              <w:t xml:space="preserve"> scholarships up ab</w:t>
            </w:r>
            <w:r w:rsidRPr="00E961F4">
              <w:rPr>
                <w:rFonts w:asciiTheme="minorHAnsi" w:hAnsiTheme="minorHAnsi" w:cstheme="minorHAnsi"/>
                <w:bCs/>
                <w:sz w:val="20"/>
                <w:szCs w:val="20"/>
              </w:rPr>
              <w:t>ove the personal examples and</w:t>
            </w:r>
            <w:r w:rsidR="009A00A2" w:rsidRPr="00E961F4">
              <w:rPr>
                <w:rFonts w:asciiTheme="minorHAnsi" w:hAnsiTheme="minorHAnsi" w:cstheme="minorHAnsi"/>
                <w:bCs/>
                <w:sz w:val="20"/>
                <w:szCs w:val="20"/>
              </w:rPr>
              <w:t xml:space="preserve"> list</w:t>
            </w:r>
            <w:r w:rsidRPr="00E961F4">
              <w:rPr>
                <w:rFonts w:asciiTheme="minorHAnsi" w:hAnsiTheme="minorHAnsi" w:cstheme="minorHAnsi"/>
                <w:bCs/>
                <w:sz w:val="20"/>
                <w:szCs w:val="20"/>
              </w:rPr>
              <w:t>ing how many students received awards and what schools they attended.</w:t>
            </w:r>
          </w:p>
          <w:p w:rsidR="00D639E5" w:rsidRPr="00E961F4" w:rsidRDefault="00D45188" w:rsidP="00E961F4">
            <w:pPr>
              <w:pStyle w:val="ListParagraph"/>
              <w:numPr>
                <w:ilvl w:val="0"/>
                <w:numId w:val="18"/>
              </w:numPr>
              <w:autoSpaceDE w:val="0"/>
              <w:autoSpaceDN w:val="0"/>
              <w:adjustRightInd w:val="0"/>
              <w:rPr>
                <w:rFonts w:asciiTheme="minorHAnsi" w:hAnsiTheme="minorHAnsi" w:cstheme="minorHAnsi"/>
                <w:bCs/>
                <w:sz w:val="20"/>
                <w:szCs w:val="20"/>
              </w:rPr>
            </w:pPr>
            <w:r w:rsidRPr="00E961F4">
              <w:rPr>
                <w:rFonts w:asciiTheme="minorHAnsi" w:hAnsiTheme="minorHAnsi" w:cstheme="minorHAnsi"/>
                <w:bCs/>
                <w:sz w:val="20"/>
                <w:szCs w:val="20"/>
              </w:rPr>
              <w:t xml:space="preserve">The reference about </w:t>
            </w:r>
            <w:r w:rsidR="009A00A2" w:rsidRPr="00E961F4">
              <w:rPr>
                <w:rFonts w:asciiTheme="minorHAnsi" w:hAnsiTheme="minorHAnsi" w:cstheme="minorHAnsi"/>
                <w:bCs/>
                <w:sz w:val="20"/>
                <w:szCs w:val="20"/>
              </w:rPr>
              <w:t xml:space="preserve">internships </w:t>
            </w:r>
            <w:r w:rsidRPr="00E961F4">
              <w:rPr>
                <w:rFonts w:asciiTheme="minorHAnsi" w:hAnsiTheme="minorHAnsi" w:cstheme="minorHAnsi"/>
                <w:bCs/>
                <w:sz w:val="20"/>
                <w:szCs w:val="20"/>
              </w:rPr>
              <w:t>could be moved to the section dealing with success at graduation</w:t>
            </w:r>
            <w:r w:rsidR="009A00A2" w:rsidRPr="00E961F4">
              <w:rPr>
                <w:rFonts w:asciiTheme="minorHAnsi" w:hAnsiTheme="minorHAnsi" w:cstheme="minorHAnsi"/>
                <w:bCs/>
                <w:sz w:val="20"/>
                <w:szCs w:val="20"/>
              </w:rPr>
              <w:t>.</w:t>
            </w:r>
            <w:r w:rsidR="00982458" w:rsidRPr="00E961F4">
              <w:rPr>
                <w:rFonts w:asciiTheme="minorHAnsi" w:hAnsiTheme="minorHAnsi" w:cstheme="minorHAnsi"/>
                <w:bCs/>
                <w:sz w:val="20"/>
                <w:szCs w:val="20"/>
              </w:rPr>
              <w:t xml:space="preserve"> </w:t>
            </w: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FA59D9">
        <w:tc>
          <w:tcPr>
            <w:tcW w:w="10908" w:type="dxa"/>
          </w:tcPr>
          <w:p w:rsidR="00B10824"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r w:rsidR="00715DA8">
              <w:rPr>
                <w:rFonts w:asciiTheme="minorHAnsi" w:hAnsiTheme="minorHAnsi" w:cstheme="minorHAnsi"/>
                <w:bCs/>
                <w:sz w:val="20"/>
                <w:szCs w:val="20"/>
              </w:rPr>
              <w:t xml:space="preserve"> </w:t>
            </w:r>
          </w:p>
          <w:p w:rsidR="00836592" w:rsidRDefault="00836592" w:rsidP="009F0A07">
            <w:pPr>
              <w:autoSpaceDE w:val="0"/>
              <w:autoSpaceDN w:val="0"/>
              <w:adjustRightInd w:val="0"/>
              <w:rPr>
                <w:rFonts w:ascii="Arial" w:hAnsi="Arial" w:cs="Arial"/>
                <w:bCs/>
                <w:sz w:val="20"/>
                <w:szCs w:val="20"/>
              </w:rPr>
            </w:pPr>
          </w:p>
          <w:p w:rsidR="00EB6A75" w:rsidRPr="00C36DF5" w:rsidRDefault="00836592" w:rsidP="00836592">
            <w:pPr>
              <w:pStyle w:val="ListParagraph"/>
              <w:numPr>
                <w:ilvl w:val="0"/>
                <w:numId w:val="11"/>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Enrollm</w:t>
            </w:r>
            <w:r w:rsidR="00EB6A75" w:rsidRPr="00C36DF5">
              <w:rPr>
                <w:rFonts w:asciiTheme="minorHAnsi" w:hAnsiTheme="minorHAnsi" w:cstheme="minorHAnsi"/>
                <w:bCs/>
                <w:sz w:val="20"/>
                <w:szCs w:val="20"/>
              </w:rPr>
              <w:t xml:space="preserve">ent is continuing to increase at a very fast pace, which is an encouraging trend.  Looking ahead, will additional resources be needed for the department be able to provide quality instruction if the enrollment </w:t>
            </w:r>
            <w:r w:rsidR="00C36DF5" w:rsidRPr="00C36DF5">
              <w:rPr>
                <w:rFonts w:asciiTheme="minorHAnsi" w:hAnsiTheme="minorHAnsi" w:cstheme="minorHAnsi"/>
                <w:bCs/>
                <w:sz w:val="20"/>
                <w:szCs w:val="20"/>
              </w:rPr>
              <w:t>continues to rise at this rate</w:t>
            </w:r>
            <w:r w:rsidR="00EB6A75" w:rsidRPr="00C36DF5">
              <w:rPr>
                <w:rFonts w:asciiTheme="minorHAnsi" w:hAnsiTheme="minorHAnsi" w:cstheme="minorHAnsi"/>
                <w:bCs/>
                <w:sz w:val="20"/>
                <w:szCs w:val="20"/>
              </w:rPr>
              <w:t xml:space="preserve">?  </w:t>
            </w:r>
          </w:p>
          <w:p w:rsidR="00EB6A75" w:rsidRPr="00C36DF5" w:rsidRDefault="00EB6A75" w:rsidP="00836592">
            <w:pPr>
              <w:pStyle w:val="ListParagraph"/>
              <w:numPr>
                <w:ilvl w:val="0"/>
                <w:numId w:val="11"/>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 xml:space="preserve">List the staff turnover and high school outreach as separate factors influencing enrollment.  </w:t>
            </w:r>
          </w:p>
          <w:p w:rsidR="00C36DF5" w:rsidRPr="00C36DF5" w:rsidRDefault="00EB6A75" w:rsidP="00836592">
            <w:pPr>
              <w:pStyle w:val="ListParagraph"/>
              <w:numPr>
                <w:ilvl w:val="0"/>
                <w:numId w:val="11"/>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 xml:space="preserve">It would be informative to list the desired full class load and how large a cohort might be when that number is reached.  How </w:t>
            </w:r>
            <w:r w:rsidR="00C36DF5" w:rsidRPr="00C36DF5">
              <w:rPr>
                <w:rFonts w:asciiTheme="minorHAnsi" w:hAnsiTheme="minorHAnsi" w:cstheme="minorHAnsi"/>
                <w:bCs/>
                <w:sz w:val="20"/>
                <w:szCs w:val="20"/>
              </w:rPr>
              <w:t>long might it take to get there?</w:t>
            </w:r>
          </w:p>
          <w:p w:rsidR="00EB6A75" w:rsidRPr="00C36DF5" w:rsidRDefault="00C36DF5" w:rsidP="00C36DF5">
            <w:pPr>
              <w:pStyle w:val="ListParagraph"/>
              <w:numPr>
                <w:ilvl w:val="0"/>
                <w:numId w:val="11"/>
              </w:numPr>
              <w:autoSpaceDE w:val="0"/>
              <w:autoSpaceDN w:val="0"/>
              <w:adjustRightInd w:val="0"/>
              <w:rPr>
                <w:rFonts w:asciiTheme="minorHAnsi" w:hAnsiTheme="minorHAnsi" w:cstheme="minorHAnsi"/>
                <w:bCs/>
                <w:sz w:val="20"/>
                <w:szCs w:val="20"/>
              </w:rPr>
            </w:pPr>
            <w:r w:rsidRPr="00C36DF5">
              <w:rPr>
                <w:rFonts w:asciiTheme="minorHAnsi" w:hAnsiTheme="minorHAnsi" w:cstheme="minorHAnsi"/>
                <w:bCs/>
                <w:sz w:val="20"/>
                <w:szCs w:val="20"/>
              </w:rPr>
              <w:t>More specific information about the shared HRM courses would be helpful.  For example:  Will that increase enrollment for CUL certifications or degrees, or would HRM students just sit in on some CUL classes?</w:t>
            </w:r>
            <w:r w:rsidR="00EB6A75" w:rsidRPr="00C36DF5">
              <w:rPr>
                <w:rFonts w:asciiTheme="minorHAnsi" w:hAnsiTheme="minorHAnsi" w:cstheme="minorHAnsi"/>
                <w:bCs/>
                <w:sz w:val="20"/>
                <w:szCs w:val="20"/>
              </w:rPr>
              <w:t xml:space="preserve"> </w:t>
            </w:r>
            <w:r w:rsidRPr="00C36DF5">
              <w:rPr>
                <w:rFonts w:asciiTheme="minorHAnsi" w:hAnsiTheme="minorHAnsi" w:cstheme="minorHAnsi"/>
                <w:bCs/>
                <w:sz w:val="20"/>
                <w:szCs w:val="20"/>
              </w:rPr>
              <w:t xml:space="preserve"> If the HRM certificate is embedded in the CA degree, does that mean all AAS students will earn it, or do they choose to pursue the certificate? What percentage have the certificate at graduation?</w:t>
            </w:r>
          </w:p>
          <w:p w:rsidR="00FA59D9" w:rsidRPr="00FA59D9" w:rsidRDefault="00FA59D9"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874FB7" w:rsidRDefault="00FA59D9" w:rsidP="00874FB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rsidR="00420860" w:rsidRDefault="00420860" w:rsidP="00836592">
            <w:pPr>
              <w:autoSpaceDE w:val="0"/>
              <w:autoSpaceDN w:val="0"/>
              <w:adjustRightInd w:val="0"/>
              <w:rPr>
                <w:rFonts w:asciiTheme="minorHAnsi" w:hAnsiTheme="minorHAnsi" w:cstheme="minorHAnsi"/>
                <w:bCs/>
                <w:sz w:val="20"/>
                <w:szCs w:val="20"/>
              </w:rPr>
            </w:pPr>
          </w:p>
          <w:p w:rsidR="00420860" w:rsidRPr="00420860" w:rsidRDefault="00DD511C" w:rsidP="00836592">
            <w:pPr>
              <w:pStyle w:val="ListParagraph"/>
              <w:numPr>
                <w:ilvl w:val="0"/>
                <w:numId w:val="10"/>
              </w:numPr>
              <w:autoSpaceDE w:val="0"/>
              <w:autoSpaceDN w:val="0"/>
              <w:adjustRightInd w:val="0"/>
              <w:rPr>
                <w:rFonts w:asciiTheme="minorHAnsi" w:hAnsiTheme="minorHAnsi" w:cstheme="minorHAnsi"/>
                <w:bCs/>
                <w:sz w:val="20"/>
                <w:szCs w:val="20"/>
              </w:rPr>
            </w:pPr>
            <w:r w:rsidRPr="00420860">
              <w:rPr>
                <w:rFonts w:asciiTheme="minorHAnsi" w:hAnsiTheme="minorHAnsi" w:cstheme="minorHAnsi"/>
                <w:bCs/>
                <w:sz w:val="20"/>
                <w:szCs w:val="20"/>
              </w:rPr>
              <w:t>Valuable information</w:t>
            </w:r>
            <w:r w:rsidR="00420860" w:rsidRPr="00420860">
              <w:rPr>
                <w:rFonts w:asciiTheme="minorHAnsi" w:hAnsiTheme="minorHAnsi" w:cstheme="minorHAnsi"/>
                <w:bCs/>
                <w:sz w:val="20"/>
                <w:szCs w:val="20"/>
              </w:rPr>
              <w:t xml:space="preserve"> was provided in regard to how the program supports state needs and also regarding transfer to in-state programs.  </w:t>
            </w:r>
          </w:p>
          <w:p w:rsidR="00E51D95" w:rsidRPr="00420860" w:rsidRDefault="00836592" w:rsidP="00420860">
            <w:pPr>
              <w:pStyle w:val="ListParagraph"/>
              <w:numPr>
                <w:ilvl w:val="0"/>
                <w:numId w:val="10"/>
              </w:numPr>
              <w:autoSpaceDE w:val="0"/>
              <w:autoSpaceDN w:val="0"/>
              <w:adjustRightInd w:val="0"/>
              <w:rPr>
                <w:rFonts w:asciiTheme="minorHAnsi" w:hAnsiTheme="minorHAnsi" w:cstheme="minorHAnsi"/>
                <w:bCs/>
                <w:sz w:val="20"/>
                <w:szCs w:val="20"/>
              </w:rPr>
            </w:pPr>
            <w:r w:rsidRPr="00420860">
              <w:rPr>
                <w:rFonts w:asciiTheme="minorHAnsi" w:hAnsiTheme="minorHAnsi" w:cstheme="minorHAnsi"/>
                <w:bCs/>
                <w:sz w:val="20"/>
                <w:szCs w:val="20"/>
              </w:rPr>
              <w:t xml:space="preserve">Some statistics from the Department of Labor could have been provided for the average salary for jobs in the </w:t>
            </w:r>
            <w:r w:rsidR="00420860" w:rsidRPr="00420860">
              <w:rPr>
                <w:rFonts w:asciiTheme="minorHAnsi" w:hAnsiTheme="minorHAnsi" w:cstheme="minorHAnsi"/>
                <w:bCs/>
                <w:sz w:val="20"/>
                <w:szCs w:val="20"/>
              </w:rPr>
              <w:t>culinary/HRM</w:t>
            </w:r>
            <w:r w:rsidRPr="00420860">
              <w:rPr>
                <w:rFonts w:asciiTheme="minorHAnsi" w:hAnsiTheme="minorHAnsi" w:cstheme="minorHAnsi"/>
                <w:bCs/>
                <w:sz w:val="20"/>
                <w:szCs w:val="20"/>
              </w:rPr>
              <w:t xml:space="preserve"> fields and the </w:t>
            </w:r>
            <w:r w:rsidR="00420860" w:rsidRPr="00420860">
              <w:rPr>
                <w:rFonts w:asciiTheme="minorHAnsi" w:hAnsiTheme="minorHAnsi" w:cstheme="minorHAnsi"/>
                <w:bCs/>
                <w:sz w:val="20"/>
                <w:szCs w:val="20"/>
              </w:rPr>
              <w:t xml:space="preserve">current </w:t>
            </w:r>
            <w:r w:rsidRPr="00420860">
              <w:rPr>
                <w:rFonts w:asciiTheme="minorHAnsi" w:hAnsiTheme="minorHAnsi" w:cstheme="minorHAnsi"/>
                <w:bCs/>
                <w:sz w:val="20"/>
                <w:szCs w:val="20"/>
              </w:rPr>
              <w:t>job outlook.</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836592" w:rsidRDefault="00836592" w:rsidP="009F0A07">
            <w:pPr>
              <w:autoSpaceDE w:val="0"/>
              <w:autoSpaceDN w:val="0"/>
              <w:adjustRightInd w:val="0"/>
              <w:rPr>
                <w:rFonts w:asciiTheme="minorHAnsi" w:hAnsiTheme="minorHAnsi" w:cstheme="minorHAnsi"/>
                <w:bCs/>
                <w:sz w:val="20"/>
                <w:szCs w:val="20"/>
              </w:rPr>
            </w:pPr>
          </w:p>
          <w:p w:rsidR="00836592" w:rsidRPr="00420860" w:rsidRDefault="00836592" w:rsidP="00836592">
            <w:pPr>
              <w:pStyle w:val="ListParagraph"/>
              <w:numPr>
                <w:ilvl w:val="0"/>
                <w:numId w:val="9"/>
              </w:numPr>
              <w:autoSpaceDE w:val="0"/>
              <w:autoSpaceDN w:val="0"/>
              <w:adjustRightInd w:val="0"/>
              <w:rPr>
                <w:rFonts w:asciiTheme="minorHAnsi" w:hAnsiTheme="minorHAnsi" w:cstheme="minorHAnsi"/>
                <w:bCs/>
                <w:sz w:val="20"/>
                <w:szCs w:val="20"/>
              </w:rPr>
            </w:pPr>
            <w:r w:rsidRPr="00420860">
              <w:rPr>
                <w:rFonts w:asciiTheme="minorHAnsi" w:hAnsiTheme="minorHAnsi" w:cstheme="minorHAnsi"/>
                <w:bCs/>
                <w:sz w:val="20"/>
                <w:szCs w:val="20"/>
              </w:rPr>
              <w:t xml:space="preserve">It was noted in the review that current program budget </w:t>
            </w:r>
            <w:r w:rsidR="008E7B24" w:rsidRPr="00420860">
              <w:rPr>
                <w:rFonts w:asciiTheme="minorHAnsi" w:hAnsiTheme="minorHAnsi" w:cstheme="minorHAnsi"/>
                <w:bCs/>
                <w:sz w:val="20"/>
                <w:szCs w:val="20"/>
              </w:rPr>
              <w:t>resources</w:t>
            </w:r>
            <w:r w:rsidRPr="00420860">
              <w:rPr>
                <w:rFonts w:asciiTheme="minorHAnsi" w:hAnsiTheme="minorHAnsi" w:cstheme="minorHAnsi"/>
                <w:bCs/>
                <w:sz w:val="20"/>
                <w:szCs w:val="20"/>
              </w:rPr>
              <w:t xml:space="preserve"> have been inadequate and have not supported the program in the last year due to the rise of food cost, as well as equipment maintenance.</w:t>
            </w:r>
          </w:p>
          <w:p w:rsidR="001E1808" w:rsidRPr="00420860" w:rsidRDefault="00836592" w:rsidP="00836592">
            <w:pPr>
              <w:pStyle w:val="ListParagraph"/>
              <w:numPr>
                <w:ilvl w:val="0"/>
                <w:numId w:val="9"/>
              </w:numPr>
              <w:autoSpaceDE w:val="0"/>
              <w:autoSpaceDN w:val="0"/>
              <w:adjustRightInd w:val="0"/>
              <w:rPr>
                <w:rFonts w:asciiTheme="minorHAnsi" w:hAnsiTheme="minorHAnsi" w:cstheme="minorHAnsi"/>
                <w:bCs/>
                <w:sz w:val="20"/>
                <w:szCs w:val="20"/>
              </w:rPr>
            </w:pPr>
            <w:r w:rsidRPr="00420860">
              <w:rPr>
                <w:rFonts w:asciiTheme="minorHAnsi" w:hAnsiTheme="minorHAnsi" w:cstheme="minorHAnsi"/>
                <w:bCs/>
                <w:sz w:val="20"/>
                <w:szCs w:val="20"/>
              </w:rPr>
              <w:t>The report did provide an analysis of what the budget increase would need to be to allow for better classroom instruction on a per class basis.</w:t>
            </w:r>
            <w:r w:rsidR="001E1808" w:rsidRPr="00420860">
              <w:rPr>
                <w:rFonts w:asciiTheme="minorHAnsi" w:hAnsiTheme="minorHAnsi" w:cstheme="minorHAnsi"/>
                <w:bCs/>
                <w:sz w:val="20"/>
                <w:szCs w:val="20"/>
              </w:rPr>
              <w:t xml:space="preserve">  It was helpful to read specific descriptions of what is needed, such as video demo areas and equal kitchens.</w:t>
            </w:r>
          </w:p>
          <w:p w:rsidR="001E1808" w:rsidRPr="00420860" w:rsidRDefault="001E1808" w:rsidP="00836592">
            <w:pPr>
              <w:pStyle w:val="ListParagraph"/>
              <w:numPr>
                <w:ilvl w:val="0"/>
                <w:numId w:val="9"/>
              </w:numPr>
              <w:autoSpaceDE w:val="0"/>
              <w:autoSpaceDN w:val="0"/>
              <w:adjustRightInd w:val="0"/>
              <w:rPr>
                <w:rFonts w:asciiTheme="minorHAnsi" w:hAnsiTheme="minorHAnsi" w:cstheme="minorHAnsi"/>
                <w:bCs/>
                <w:sz w:val="20"/>
                <w:szCs w:val="20"/>
              </w:rPr>
            </w:pPr>
            <w:r w:rsidRPr="00420860">
              <w:rPr>
                <w:rFonts w:asciiTheme="minorHAnsi" w:hAnsiTheme="minorHAnsi" w:cstheme="minorHAnsi"/>
                <w:bCs/>
                <w:sz w:val="20"/>
                <w:szCs w:val="20"/>
              </w:rPr>
              <w:t>Though not part of the self-study, it is important to be aware that the library has many culinary books to support the program’s curriculum and would welcome recommendations for purchase.</w:t>
            </w:r>
            <w:r w:rsidR="00306DF5">
              <w:rPr>
                <w:rFonts w:asciiTheme="minorHAnsi" w:hAnsiTheme="minorHAnsi" w:cstheme="minorHAnsi"/>
                <w:bCs/>
                <w:sz w:val="20"/>
                <w:szCs w:val="20"/>
              </w:rPr>
              <w:t xml:space="preserve">  (This bullet point is more of an FYI rather than something to be included in the final report of the program.)  </w:t>
            </w:r>
          </w:p>
          <w:p w:rsidR="001E1808" w:rsidRPr="00420860" w:rsidRDefault="001E1808" w:rsidP="00420860">
            <w:pPr>
              <w:pStyle w:val="ListParagraph"/>
              <w:numPr>
                <w:ilvl w:val="0"/>
                <w:numId w:val="9"/>
              </w:numPr>
              <w:autoSpaceDE w:val="0"/>
              <w:autoSpaceDN w:val="0"/>
              <w:adjustRightInd w:val="0"/>
              <w:rPr>
                <w:rFonts w:asciiTheme="minorHAnsi" w:hAnsiTheme="minorHAnsi" w:cstheme="minorHAnsi"/>
                <w:bCs/>
                <w:sz w:val="20"/>
                <w:szCs w:val="20"/>
              </w:rPr>
            </w:pPr>
            <w:r w:rsidRPr="00420860">
              <w:rPr>
                <w:rFonts w:asciiTheme="minorHAnsi" w:hAnsiTheme="minorHAnsi" w:cstheme="minorHAnsi"/>
                <w:bCs/>
                <w:sz w:val="20"/>
                <w:szCs w:val="20"/>
              </w:rPr>
              <w:t>In the student support resources section, consider adding numbers for programs outside of the culinary department, such as TRIO.</w:t>
            </w:r>
          </w:p>
          <w:p w:rsidR="008A7239" w:rsidRDefault="008A7239" w:rsidP="009F0A07">
            <w:pPr>
              <w:autoSpaceDE w:val="0"/>
              <w:autoSpaceDN w:val="0"/>
              <w:adjustRightInd w:val="0"/>
              <w:rPr>
                <w:rFonts w:asciiTheme="minorHAnsi" w:hAnsiTheme="minorHAnsi" w:cstheme="minorHAnsi"/>
                <w:bCs/>
                <w:sz w:val="20"/>
                <w:szCs w:val="20"/>
              </w:rPr>
            </w:pPr>
          </w:p>
        </w:tc>
      </w:tr>
    </w:tbl>
    <w:p w:rsidR="002B1031" w:rsidRDefault="002B1031" w:rsidP="009F0A07">
      <w:pPr>
        <w:autoSpaceDE w:val="0"/>
        <w:autoSpaceDN w:val="0"/>
        <w:adjustRightInd w:val="0"/>
        <w:spacing w:line="240" w:lineRule="auto"/>
        <w:rPr>
          <w:rFonts w:asciiTheme="minorHAnsi" w:hAnsiTheme="minorHAnsi" w:cstheme="minorHAnsi"/>
          <w:b/>
          <w:bCs/>
          <w:szCs w:val="24"/>
        </w:rPr>
      </w:pPr>
    </w:p>
    <w:p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rsidTr="00926684">
        <w:tc>
          <w:tcPr>
            <w:tcW w:w="11016" w:type="dxa"/>
          </w:tcPr>
          <w:p w:rsidR="00926684" w:rsidRDefault="00836592" w:rsidP="009F0A07">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2</w:t>
            </w: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A45261" w:rsidRPr="00A45261" w:rsidRDefault="00A45261" w:rsidP="00A45261">
            <w:pPr>
              <w:pStyle w:val="TableGrid1"/>
              <w:rPr>
                <w:rFonts w:ascii="Lucida Grande" w:hAnsi="Lucida Grande"/>
                <w:b/>
                <w:sz w:val="20"/>
              </w:rPr>
            </w:pPr>
            <w:r>
              <w:rPr>
                <w:rFonts w:ascii="Lucida Grande" w:hAnsi="Lucida Grande"/>
                <w:b/>
                <w:sz w:val="20"/>
              </w:rPr>
              <w:t>Opportunities for Improvement:</w:t>
            </w:r>
            <w:r>
              <w:rPr>
                <w:rFonts w:ascii="Lucida Grande" w:hAnsi="Lucida Grande"/>
                <w:b/>
                <w:sz w:val="20"/>
              </w:rPr>
              <w:t xml:space="preserve"> </w:t>
            </w:r>
            <w:r w:rsidRPr="00926684">
              <w:rPr>
                <w:rFonts w:asciiTheme="minorHAnsi" w:hAnsiTheme="minorHAnsi" w:cstheme="minorHAnsi"/>
                <w:bCs/>
                <w:sz w:val="20"/>
              </w:rPr>
              <w:t xml:space="preserve">The reviewers </w:t>
            </w:r>
            <w:r>
              <w:rPr>
                <w:rFonts w:asciiTheme="minorHAnsi" w:hAnsiTheme="minorHAnsi" w:cstheme="minorHAnsi"/>
                <w:bCs/>
                <w:sz w:val="20"/>
              </w:rPr>
              <w:t>noted the strengths of the program, and would like to recommend the following</w:t>
            </w:r>
            <w:r w:rsidRPr="00926684">
              <w:rPr>
                <w:rFonts w:asciiTheme="minorHAnsi" w:hAnsiTheme="minorHAnsi" w:cstheme="minorHAnsi"/>
                <w:bCs/>
                <w:sz w:val="20"/>
              </w:rPr>
              <w:t xml:space="preserve"> </w:t>
            </w:r>
            <w:r>
              <w:rPr>
                <w:rFonts w:asciiTheme="minorHAnsi" w:hAnsiTheme="minorHAnsi" w:cstheme="minorHAnsi"/>
                <w:bCs/>
                <w:sz w:val="20"/>
              </w:rPr>
              <w:t xml:space="preserve">actions to be considered when working with the dean to develop an action plan as a result of the Academic Program Review process. </w:t>
            </w:r>
          </w:p>
          <w:p w:rsidR="00580AE2" w:rsidRDefault="00580AE2" w:rsidP="00F86D98">
            <w:pPr>
              <w:pStyle w:val="TableGrid1"/>
              <w:rPr>
                <w:rFonts w:ascii="Lucida Grande" w:hAnsi="Lucida Grande"/>
                <w:b/>
                <w:sz w:val="20"/>
              </w:rPr>
            </w:pPr>
          </w:p>
          <w:p w:rsidR="00836592" w:rsidRDefault="004B203F" w:rsidP="004B203F">
            <w:pPr>
              <w:rPr>
                <w:rFonts w:asciiTheme="minorHAnsi" w:eastAsiaTheme="minorEastAsia" w:hAnsiTheme="minorHAnsi"/>
                <w:color w:val="FF0000"/>
                <w:sz w:val="20"/>
                <w:szCs w:val="20"/>
              </w:rPr>
            </w:pPr>
            <w:r w:rsidRPr="004B203F">
              <w:rPr>
                <w:rFonts w:asciiTheme="minorHAnsi" w:eastAsiaTheme="minorEastAsia" w:hAnsiTheme="minorHAnsi"/>
                <w:color w:val="FF0000"/>
                <w:sz w:val="20"/>
                <w:szCs w:val="20"/>
              </w:rPr>
              <w:t xml:space="preserve">STRENGTHS: </w:t>
            </w:r>
            <w:r w:rsidR="000941A9">
              <w:rPr>
                <w:rFonts w:asciiTheme="minorHAnsi" w:eastAsiaTheme="minorEastAsia" w:hAnsiTheme="minorHAnsi"/>
                <w:color w:val="FF0000"/>
                <w:sz w:val="20"/>
                <w:szCs w:val="20"/>
              </w:rPr>
              <w:t xml:space="preserve"> </w:t>
            </w:r>
          </w:p>
          <w:p w:rsidR="00836592" w:rsidRDefault="00836592" w:rsidP="004B203F">
            <w:pPr>
              <w:rPr>
                <w:rFonts w:asciiTheme="minorHAnsi" w:eastAsiaTheme="minorEastAsia" w:hAnsiTheme="minorHAnsi"/>
                <w:color w:val="FF0000"/>
                <w:sz w:val="20"/>
                <w:szCs w:val="20"/>
              </w:rPr>
            </w:pPr>
          </w:p>
          <w:p w:rsidR="009B13A2" w:rsidRPr="009B13A2" w:rsidRDefault="00E92332" w:rsidP="009B13A2">
            <w:pPr>
              <w:pStyle w:val="ListParagraph"/>
              <w:numPr>
                <w:ilvl w:val="0"/>
                <w:numId w:val="6"/>
              </w:numPr>
              <w:rPr>
                <w:rFonts w:asciiTheme="minorHAnsi" w:eastAsiaTheme="minorEastAsia" w:hAnsiTheme="minorHAnsi"/>
                <w:sz w:val="20"/>
                <w:szCs w:val="20"/>
              </w:rPr>
            </w:pPr>
            <w:r>
              <w:rPr>
                <w:rFonts w:asciiTheme="minorHAnsi" w:eastAsiaTheme="minorEastAsia" w:hAnsiTheme="minorHAnsi"/>
                <w:sz w:val="20"/>
                <w:szCs w:val="20"/>
              </w:rPr>
              <w:t xml:space="preserve">This is a </w:t>
            </w:r>
            <w:r w:rsidR="00836592">
              <w:rPr>
                <w:rFonts w:asciiTheme="minorHAnsi" w:eastAsiaTheme="minorEastAsia" w:hAnsiTheme="minorHAnsi"/>
                <w:sz w:val="20"/>
                <w:szCs w:val="20"/>
              </w:rPr>
              <w:t>degree/certificate program that meet</w:t>
            </w:r>
            <w:r w:rsidR="009B13A2">
              <w:rPr>
                <w:rFonts w:asciiTheme="minorHAnsi" w:eastAsiaTheme="minorEastAsia" w:hAnsiTheme="minorHAnsi"/>
                <w:sz w:val="20"/>
                <w:szCs w:val="20"/>
              </w:rPr>
              <w:t>s</w:t>
            </w:r>
            <w:r w:rsidR="00836592">
              <w:rPr>
                <w:rFonts w:asciiTheme="minorHAnsi" w:eastAsiaTheme="minorEastAsia" w:hAnsiTheme="minorHAnsi"/>
                <w:sz w:val="20"/>
                <w:szCs w:val="20"/>
              </w:rPr>
              <w:t xml:space="preserve"> community needs</w:t>
            </w:r>
            <w:r w:rsidR="009B13A2">
              <w:rPr>
                <w:rFonts w:asciiTheme="minorHAnsi" w:eastAsiaTheme="minorEastAsia" w:hAnsiTheme="minorHAnsi"/>
                <w:sz w:val="20"/>
                <w:szCs w:val="20"/>
              </w:rPr>
              <w:t>.</w:t>
            </w:r>
          </w:p>
          <w:p w:rsidR="00836592" w:rsidRDefault="009B13A2" w:rsidP="00836592">
            <w:pPr>
              <w:pStyle w:val="ListParagraph"/>
              <w:numPr>
                <w:ilvl w:val="0"/>
                <w:numId w:val="6"/>
              </w:numPr>
              <w:rPr>
                <w:rFonts w:asciiTheme="minorHAnsi" w:eastAsiaTheme="minorEastAsia" w:hAnsiTheme="minorHAnsi"/>
                <w:sz w:val="20"/>
                <w:szCs w:val="20"/>
              </w:rPr>
            </w:pPr>
            <w:r>
              <w:rPr>
                <w:rFonts w:asciiTheme="minorHAnsi" w:eastAsiaTheme="minorEastAsia" w:hAnsiTheme="minorHAnsi"/>
                <w:sz w:val="20"/>
                <w:szCs w:val="20"/>
              </w:rPr>
              <w:t>A substantial i</w:t>
            </w:r>
            <w:r w:rsidR="00836592">
              <w:rPr>
                <w:rFonts w:asciiTheme="minorHAnsi" w:eastAsiaTheme="minorEastAsia" w:hAnsiTheme="minorHAnsi"/>
                <w:sz w:val="20"/>
                <w:szCs w:val="20"/>
              </w:rPr>
              <w:t>ncrease</w:t>
            </w:r>
            <w:r>
              <w:rPr>
                <w:rFonts w:asciiTheme="minorHAnsi" w:eastAsiaTheme="minorEastAsia" w:hAnsiTheme="minorHAnsi"/>
                <w:sz w:val="20"/>
                <w:szCs w:val="20"/>
              </w:rPr>
              <w:t xml:space="preserve"> has taken place</w:t>
            </w:r>
            <w:r w:rsidR="00836592">
              <w:rPr>
                <w:rFonts w:asciiTheme="minorHAnsi" w:eastAsiaTheme="minorEastAsia" w:hAnsiTheme="minorHAnsi"/>
                <w:sz w:val="20"/>
                <w:szCs w:val="20"/>
              </w:rPr>
              <w:t xml:space="preserve"> in </w:t>
            </w:r>
            <w:r>
              <w:rPr>
                <w:rFonts w:asciiTheme="minorHAnsi" w:eastAsiaTheme="minorEastAsia" w:hAnsiTheme="minorHAnsi"/>
                <w:sz w:val="20"/>
                <w:szCs w:val="20"/>
              </w:rPr>
              <w:t>both the enrollment and interest in the degree/certificates in the program.</w:t>
            </w:r>
            <w:r w:rsidR="00306DF5">
              <w:rPr>
                <w:rFonts w:asciiTheme="minorHAnsi" w:eastAsiaTheme="minorEastAsia" w:hAnsiTheme="minorHAnsi"/>
                <w:sz w:val="20"/>
                <w:szCs w:val="20"/>
              </w:rPr>
              <w:t xml:space="preserve">  For this reason, the panel considered a 1 recommendation, but since there are some improvements to be made, the recommendation was ultimately a 2.</w:t>
            </w:r>
          </w:p>
          <w:p w:rsidR="00836592" w:rsidRDefault="00836592" w:rsidP="00836592">
            <w:pPr>
              <w:pStyle w:val="ListParagraph"/>
              <w:numPr>
                <w:ilvl w:val="0"/>
                <w:numId w:val="6"/>
              </w:numPr>
              <w:rPr>
                <w:rFonts w:asciiTheme="minorHAnsi" w:eastAsiaTheme="minorEastAsia" w:hAnsiTheme="minorHAnsi"/>
                <w:sz w:val="20"/>
                <w:szCs w:val="20"/>
              </w:rPr>
            </w:pPr>
            <w:r>
              <w:rPr>
                <w:rFonts w:asciiTheme="minorHAnsi" w:eastAsiaTheme="minorEastAsia" w:hAnsiTheme="minorHAnsi"/>
                <w:sz w:val="20"/>
                <w:szCs w:val="20"/>
              </w:rPr>
              <w:t xml:space="preserve">Many efforts are being made to </w:t>
            </w:r>
            <w:r w:rsidR="009B13A2">
              <w:rPr>
                <w:rFonts w:asciiTheme="minorHAnsi" w:eastAsiaTheme="minorEastAsia" w:hAnsiTheme="minorHAnsi"/>
                <w:sz w:val="20"/>
                <w:szCs w:val="20"/>
              </w:rPr>
              <w:t xml:space="preserve">market the programs, </w:t>
            </w:r>
            <w:r>
              <w:rPr>
                <w:rFonts w:asciiTheme="minorHAnsi" w:eastAsiaTheme="minorEastAsia" w:hAnsiTheme="minorHAnsi"/>
                <w:sz w:val="20"/>
                <w:szCs w:val="20"/>
              </w:rPr>
              <w:t>recruit students</w:t>
            </w:r>
            <w:r w:rsidR="009B13A2">
              <w:rPr>
                <w:rFonts w:asciiTheme="minorHAnsi" w:eastAsiaTheme="minorEastAsia" w:hAnsiTheme="minorHAnsi"/>
                <w:sz w:val="20"/>
                <w:szCs w:val="20"/>
              </w:rPr>
              <w:t>, and reach out to the community.</w:t>
            </w:r>
          </w:p>
          <w:p w:rsidR="009B13A2" w:rsidRPr="009B13A2" w:rsidRDefault="00836592" w:rsidP="009B13A2">
            <w:pPr>
              <w:pStyle w:val="ListParagraph"/>
              <w:numPr>
                <w:ilvl w:val="0"/>
                <w:numId w:val="6"/>
              </w:numPr>
              <w:rPr>
                <w:rFonts w:asciiTheme="minorHAnsi" w:eastAsiaTheme="minorEastAsia" w:hAnsiTheme="minorHAnsi"/>
                <w:sz w:val="20"/>
                <w:szCs w:val="20"/>
              </w:rPr>
            </w:pPr>
            <w:r>
              <w:rPr>
                <w:rFonts w:asciiTheme="minorHAnsi" w:eastAsiaTheme="minorEastAsia" w:hAnsiTheme="minorHAnsi"/>
                <w:sz w:val="20"/>
                <w:szCs w:val="20"/>
              </w:rPr>
              <w:t>The availability of classes has been expanded to three campuses a</w:t>
            </w:r>
            <w:r w:rsidR="009B13A2">
              <w:rPr>
                <w:rFonts w:asciiTheme="minorHAnsi" w:eastAsiaTheme="minorEastAsia" w:hAnsiTheme="minorHAnsi"/>
                <w:sz w:val="20"/>
                <w:szCs w:val="20"/>
              </w:rPr>
              <w:t>nd various times of</w:t>
            </w:r>
            <w:r>
              <w:rPr>
                <w:rFonts w:asciiTheme="minorHAnsi" w:eastAsiaTheme="minorEastAsia" w:hAnsiTheme="minorHAnsi"/>
                <w:sz w:val="20"/>
                <w:szCs w:val="20"/>
              </w:rPr>
              <w:t xml:space="preserve"> day.</w:t>
            </w:r>
          </w:p>
          <w:p w:rsidR="00836592" w:rsidRDefault="00836592" w:rsidP="00836592">
            <w:pPr>
              <w:pStyle w:val="ListParagraph"/>
              <w:numPr>
                <w:ilvl w:val="0"/>
                <w:numId w:val="6"/>
              </w:numPr>
              <w:rPr>
                <w:rFonts w:asciiTheme="minorHAnsi" w:eastAsiaTheme="minorEastAsia" w:hAnsiTheme="minorHAnsi"/>
                <w:sz w:val="20"/>
                <w:szCs w:val="20"/>
              </w:rPr>
            </w:pPr>
            <w:r w:rsidRPr="006B00A1">
              <w:rPr>
                <w:rFonts w:asciiTheme="minorHAnsi" w:eastAsiaTheme="minorEastAsia" w:hAnsiTheme="minorHAnsi"/>
                <w:sz w:val="20"/>
                <w:szCs w:val="20"/>
              </w:rPr>
              <w:t xml:space="preserve">Culinary courses utilize the American Culinary Federation curriculum and standards and </w:t>
            </w:r>
            <w:r w:rsidR="009B13A2">
              <w:rPr>
                <w:rFonts w:asciiTheme="minorHAnsi" w:eastAsiaTheme="minorEastAsia" w:hAnsiTheme="minorHAnsi"/>
                <w:sz w:val="20"/>
                <w:szCs w:val="20"/>
              </w:rPr>
              <w:t xml:space="preserve">are </w:t>
            </w:r>
            <w:r>
              <w:rPr>
                <w:rFonts w:asciiTheme="minorHAnsi" w:eastAsiaTheme="minorEastAsia" w:hAnsiTheme="minorHAnsi"/>
                <w:sz w:val="20"/>
                <w:szCs w:val="20"/>
              </w:rPr>
              <w:t>c</w:t>
            </w:r>
            <w:r w:rsidRPr="006B00A1">
              <w:rPr>
                <w:rFonts w:asciiTheme="minorHAnsi" w:eastAsiaTheme="minorEastAsia" w:hAnsiTheme="minorHAnsi"/>
                <w:sz w:val="20"/>
                <w:szCs w:val="20"/>
              </w:rPr>
              <w:t xml:space="preserve">urrently working on </w:t>
            </w:r>
            <w:r w:rsidR="009B13A2">
              <w:rPr>
                <w:rFonts w:asciiTheme="minorHAnsi" w:eastAsiaTheme="minorEastAsia" w:hAnsiTheme="minorHAnsi"/>
                <w:sz w:val="20"/>
                <w:szCs w:val="20"/>
              </w:rPr>
              <w:t xml:space="preserve">achieving </w:t>
            </w:r>
            <w:r w:rsidRPr="006B00A1">
              <w:rPr>
                <w:rFonts w:asciiTheme="minorHAnsi" w:eastAsiaTheme="minorEastAsia" w:hAnsiTheme="minorHAnsi"/>
                <w:sz w:val="20"/>
                <w:szCs w:val="20"/>
              </w:rPr>
              <w:t>American Culinary Federation accreditation</w:t>
            </w:r>
            <w:r w:rsidR="009B13A2">
              <w:rPr>
                <w:rFonts w:asciiTheme="minorHAnsi" w:eastAsiaTheme="minorEastAsia" w:hAnsiTheme="minorHAnsi"/>
                <w:sz w:val="20"/>
                <w:szCs w:val="20"/>
              </w:rPr>
              <w:t>.</w:t>
            </w:r>
          </w:p>
          <w:p w:rsidR="00C64F54" w:rsidRPr="009B13A2" w:rsidRDefault="009B13A2" w:rsidP="004B203F">
            <w:pPr>
              <w:pStyle w:val="ListParagraph"/>
              <w:numPr>
                <w:ilvl w:val="0"/>
                <w:numId w:val="6"/>
              </w:numPr>
              <w:rPr>
                <w:rFonts w:asciiTheme="minorHAnsi" w:eastAsiaTheme="minorEastAsia" w:hAnsiTheme="minorHAnsi"/>
                <w:sz w:val="20"/>
                <w:szCs w:val="20"/>
              </w:rPr>
            </w:pPr>
            <w:r>
              <w:rPr>
                <w:rFonts w:asciiTheme="minorHAnsi" w:eastAsiaTheme="minorEastAsia" w:hAnsiTheme="minorHAnsi"/>
                <w:sz w:val="20"/>
                <w:szCs w:val="20"/>
              </w:rPr>
              <w:t>The practicum component provides valuable experience and a possible gateway into the job market.</w:t>
            </w:r>
          </w:p>
          <w:p w:rsidR="004B203F" w:rsidRPr="004B203F" w:rsidRDefault="004B203F" w:rsidP="004B203F">
            <w:pPr>
              <w:rPr>
                <w:color w:val="FF0000"/>
              </w:rPr>
            </w:pPr>
            <w:r w:rsidRPr="004B203F">
              <w:rPr>
                <w:rFonts w:asciiTheme="minorHAnsi" w:eastAsiaTheme="minorEastAsia" w:hAnsiTheme="minorHAnsi"/>
                <w:color w:val="FF0000"/>
                <w:sz w:val="20"/>
                <w:szCs w:val="20"/>
              </w:rPr>
              <w:t xml:space="preserve"> </w:t>
            </w:r>
          </w:p>
          <w:p w:rsidR="00836592" w:rsidRDefault="00A45261" w:rsidP="004B203F">
            <w:pPr>
              <w:rPr>
                <w:rFonts w:asciiTheme="minorHAnsi" w:eastAsiaTheme="minorEastAsia" w:hAnsiTheme="minorHAnsi"/>
                <w:color w:val="FF0000"/>
                <w:sz w:val="20"/>
                <w:szCs w:val="20"/>
              </w:rPr>
            </w:pPr>
            <w:r>
              <w:rPr>
                <w:rFonts w:asciiTheme="minorHAnsi" w:eastAsiaTheme="minorEastAsia" w:hAnsiTheme="minorHAnsi"/>
                <w:color w:val="FF0000"/>
                <w:sz w:val="20"/>
                <w:szCs w:val="20"/>
              </w:rPr>
              <w:t>ACTION PLAN RECOMMENDATIONS</w:t>
            </w:r>
            <w:bookmarkStart w:id="0" w:name="_GoBack"/>
            <w:bookmarkEnd w:id="0"/>
            <w:r w:rsidR="004B203F" w:rsidRPr="004B203F">
              <w:rPr>
                <w:rFonts w:asciiTheme="minorHAnsi" w:eastAsiaTheme="minorEastAsia" w:hAnsiTheme="minorHAnsi"/>
                <w:color w:val="FF0000"/>
                <w:sz w:val="20"/>
                <w:szCs w:val="20"/>
              </w:rPr>
              <w:t>:</w:t>
            </w:r>
            <w:r w:rsidR="000941A9">
              <w:rPr>
                <w:rFonts w:asciiTheme="minorHAnsi" w:eastAsiaTheme="minorEastAsia" w:hAnsiTheme="minorHAnsi"/>
                <w:color w:val="FF0000"/>
                <w:sz w:val="20"/>
                <w:szCs w:val="20"/>
              </w:rPr>
              <w:t xml:space="preserve">  </w:t>
            </w:r>
          </w:p>
          <w:p w:rsidR="009B13A2" w:rsidRDefault="009B13A2" w:rsidP="00836592">
            <w:pPr>
              <w:pStyle w:val="ListParagraph"/>
              <w:numPr>
                <w:ilvl w:val="0"/>
                <w:numId w:val="5"/>
              </w:numPr>
              <w:rPr>
                <w:rFonts w:asciiTheme="minorHAnsi" w:eastAsiaTheme="minorEastAsia" w:hAnsiTheme="minorHAnsi"/>
                <w:sz w:val="20"/>
                <w:szCs w:val="20"/>
              </w:rPr>
            </w:pPr>
            <w:r>
              <w:rPr>
                <w:rFonts w:asciiTheme="minorHAnsi" w:eastAsiaTheme="minorEastAsia" w:hAnsiTheme="minorHAnsi"/>
                <w:sz w:val="20"/>
                <w:szCs w:val="20"/>
              </w:rPr>
              <w:t>The program seems to be underfunded and needs more support to purchase ingredients and needed equipment.</w:t>
            </w:r>
          </w:p>
          <w:p w:rsidR="00836592" w:rsidRDefault="009B13A2" w:rsidP="00836592">
            <w:pPr>
              <w:pStyle w:val="ListParagraph"/>
              <w:numPr>
                <w:ilvl w:val="0"/>
                <w:numId w:val="5"/>
              </w:numPr>
              <w:rPr>
                <w:rFonts w:asciiTheme="minorHAnsi" w:eastAsiaTheme="minorEastAsia" w:hAnsiTheme="minorHAnsi"/>
                <w:sz w:val="20"/>
                <w:szCs w:val="20"/>
              </w:rPr>
            </w:pPr>
            <w:r>
              <w:rPr>
                <w:rFonts w:asciiTheme="minorHAnsi" w:eastAsiaTheme="minorEastAsia" w:hAnsiTheme="minorHAnsi"/>
                <w:sz w:val="20"/>
                <w:szCs w:val="20"/>
              </w:rPr>
              <w:t xml:space="preserve">The program needs </w:t>
            </w:r>
            <w:r>
              <w:rPr>
                <w:rFonts w:asciiTheme="minorHAnsi" w:hAnsiTheme="minorHAnsi" w:cstheme="minorHAnsi"/>
                <w:bCs/>
                <w:sz w:val="20"/>
                <w:szCs w:val="20"/>
              </w:rPr>
              <w:t>more detailed q</w:t>
            </w:r>
            <w:r w:rsidR="00836592">
              <w:rPr>
                <w:rFonts w:asciiTheme="minorHAnsi" w:hAnsiTheme="minorHAnsi" w:cstheme="minorHAnsi"/>
                <w:bCs/>
                <w:sz w:val="20"/>
                <w:szCs w:val="20"/>
              </w:rPr>
              <w:t>uantitative information as to how the pro</w:t>
            </w:r>
            <w:r>
              <w:rPr>
                <w:rFonts w:asciiTheme="minorHAnsi" w:hAnsiTheme="minorHAnsi" w:cstheme="minorHAnsi"/>
                <w:bCs/>
                <w:sz w:val="20"/>
                <w:szCs w:val="20"/>
              </w:rPr>
              <w:t>gram is engaging in continuous quality improveme</w:t>
            </w:r>
            <w:r w:rsidR="00580AE2">
              <w:rPr>
                <w:rFonts w:asciiTheme="minorHAnsi" w:hAnsiTheme="minorHAnsi" w:cstheme="minorHAnsi"/>
                <w:bCs/>
                <w:sz w:val="20"/>
                <w:szCs w:val="20"/>
              </w:rPr>
              <w:t xml:space="preserve">nt.  For example:  </w:t>
            </w:r>
            <w:r>
              <w:rPr>
                <w:rFonts w:asciiTheme="minorHAnsi" w:hAnsiTheme="minorHAnsi" w:cstheme="minorHAnsi"/>
                <w:bCs/>
                <w:sz w:val="20"/>
                <w:szCs w:val="20"/>
              </w:rPr>
              <w:t xml:space="preserve">What were the results of the operational plans over </w:t>
            </w:r>
            <w:r w:rsidR="00836592">
              <w:rPr>
                <w:rFonts w:asciiTheme="minorHAnsi" w:hAnsiTheme="minorHAnsi" w:cstheme="minorHAnsi"/>
                <w:bCs/>
                <w:sz w:val="20"/>
                <w:szCs w:val="20"/>
              </w:rPr>
              <w:t xml:space="preserve">the past 5 </w:t>
            </w:r>
            <w:r w:rsidR="00580AE2">
              <w:rPr>
                <w:rFonts w:asciiTheme="minorHAnsi" w:hAnsiTheme="minorHAnsi" w:cstheme="minorHAnsi"/>
                <w:bCs/>
                <w:sz w:val="20"/>
                <w:szCs w:val="20"/>
              </w:rPr>
              <w:t>years?  Were the goals successfully achieved</w:t>
            </w:r>
            <w:r w:rsidR="00836592">
              <w:rPr>
                <w:rFonts w:asciiTheme="minorHAnsi" w:hAnsiTheme="minorHAnsi" w:cstheme="minorHAnsi"/>
                <w:bCs/>
                <w:sz w:val="20"/>
                <w:szCs w:val="20"/>
              </w:rPr>
              <w:t>?</w:t>
            </w:r>
            <w:r w:rsidR="00580AE2">
              <w:rPr>
                <w:rFonts w:asciiTheme="minorHAnsi" w:hAnsiTheme="minorHAnsi" w:cstheme="minorHAnsi"/>
                <w:bCs/>
                <w:sz w:val="20"/>
                <w:szCs w:val="20"/>
              </w:rPr>
              <w:t xml:space="preserve">  Turnover may have contributed to the lack of data, but this can be considered a growth area for the future.</w:t>
            </w:r>
          </w:p>
          <w:p w:rsidR="00836592" w:rsidRDefault="00580AE2" w:rsidP="00836592">
            <w:pPr>
              <w:pStyle w:val="ListParagraph"/>
              <w:numPr>
                <w:ilvl w:val="0"/>
                <w:numId w:val="5"/>
              </w:numPr>
              <w:rPr>
                <w:rFonts w:asciiTheme="minorHAnsi" w:eastAsiaTheme="minorEastAsia" w:hAnsiTheme="minorHAnsi"/>
                <w:sz w:val="20"/>
                <w:szCs w:val="20"/>
              </w:rPr>
            </w:pPr>
            <w:r>
              <w:rPr>
                <w:rFonts w:asciiTheme="minorHAnsi" w:eastAsiaTheme="minorEastAsia" w:hAnsiTheme="minorHAnsi"/>
                <w:sz w:val="20"/>
                <w:szCs w:val="20"/>
              </w:rPr>
              <w:t>I</w:t>
            </w:r>
            <w:r w:rsidR="00836592">
              <w:rPr>
                <w:rFonts w:asciiTheme="minorHAnsi" w:eastAsiaTheme="minorEastAsia" w:hAnsiTheme="minorHAnsi"/>
                <w:sz w:val="20"/>
                <w:szCs w:val="20"/>
              </w:rPr>
              <w:t xml:space="preserve">nternal methods </w:t>
            </w:r>
            <w:r>
              <w:rPr>
                <w:rFonts w:asciiTheme="minorHAnsi" w:eastAsiaTheme="minorEastAsia" w:hAnsiTheme="minorHAnsi"/>
                <w:sz w:val="20"/>
                <w:szCs w:val="20"/>
              </w:rPr>
              <w:t xml:space="preserve">are needed </w:t>
            </w:r>
            <w:r w:rsidR="00836592">
              <w:rPr>
                <w:rFonts w:asciiTheme="minorHAnsi" w:eastAsiaTheme="minorEastAsia" w:hAnsiTheme="minorHAnsi"/>
                <w:sz w:val="20"/>
                <w:szCs w:val="20"/>
              </w:rPr>
              <w:t>to tr</w:t>
            </w:r>
            <w:r>
              <w:rPr>
                <w:rFonts w:asciiTheme="minorHAnsi" w:eastAsiaTheme="minorEastAsia" w:hAnsiTheme="minorHAnsi"/>
                <w:sz w:val="20"/>
                <w:szCs w:val="20"/>
              </w:rPr>
              <w:t>ack student data. For example - results of</w:t>
            </w:r>
            <w:r w:rsidR="00836592">
              <w:rPr>
                <w:rFonts w:asciiTheme="minorHAnsi" w:eastAsiaTheme="minorEastAsia" w:hAnsiTheme="minorHAnsi"/>
                <w:sz w:val="20"/>
                <w:szCs w:val="20"/>
              </w:rPr>
              <w:t xml:space="preserve"> surveys given</w:t>
            </w:r>
            <w:r>
              <w:rPr>
                <w:rFonts w:asciiTheme="minorHAnsi" w:eastAsiaTheme="minorEastAsia" w:hAnsiTheme="minorHAnsi"/>
                <w:sz w:val="20"/>
                <w:szCs w:val="20"/>
              </w:rPr>
              <w:t xml:space="preserve"> to students and/or alumni</w:t>
            </w:r>
            <w:r w:rsidR="00836592">
              <w:rPr>
                <w:rFonts w:asciiTheme="minorHAnsi" w:eastAsiaTheme="minorEastAsia" w:hAnsiTheme="minorHAnsi"/>
                <w:sz w:val="20"/>
                <w:szCs w:val="20"/>
              </w:rPr>
              <w:t>.</w:t>
            </w:r>
          </w:p>
          <w:p w:rsidR="00836592" w:rsidRPr="00D61165" w:rsidRDefault="00580AE2" w:rsidP="00836592">
            <w:pPr>
              <w:pStyle w:val="ListParagraph"/>
              <w:numPr>
                <w:ilvl w:val="0"/>
                <w:numId w:val="5"/>
              </w:numPr>
              <w:rPr>
                <w:rFonts w:asciiTheme="minorHAnsi" w:eastAsiaTheme="minorEastAsia" w:hAnsiTheme="minorHAnsi"/>
                <w:sz w:val="20"/>
                <w:szCs w:val="20"/>
              </w:rPr>
            </w:pPr>
            <w:r>
              <w:rPr>
                <w:rFonts w:asciiTheme="minorHAnsi" w:hAnsiTheme="minorHAnsi"/>
                <w:sz w:val="20"/>
              </w:rPr>
              <w:t xml:space="preserve">More </w:t>
            </w:r>
            <w:r w:rsidR="00836592">
              <w:rPr>
                <w:rFonts w:asciiTheme="minorHAnsi" w:hAnsiTheme="minorHAnsi"/>
                <w:sz w:val="20"/>
              </w:rPr>
              <w:t>quantitative and qualitative data to support student achievement of learning outcomes</w:t>
            </w:r>
            <w:r>
              <w:rPr>
                <w:rFonts w:asciiTheme="minorHAnsi" w:hAnsiTheme="minorHAnsi"/>
                <w:sz w:val="20"/>
              </w:rPr>
              <w:t xml:space="preserve"> is needed</w:t>
            </w:r>
            <w:r w:rsidR="00836592">
              <w:rPr>
                <w:rFonts w:asciiTheme="minorHAnsi" w:hAnsiTheme="minorHAnsi"/>
                <w:sz w:val="20"/>
              </w:rPr>
              <w:t xml:space="preserve">. </w:t>
            </w:r>
            <w:r>
              <w:rPr>
                <w:rFonts w:asciiTheme="minorHAnsi" w:hAnsiTheme="minorHAnsi"/>
                <w:sz w:val="20"/>
              </w:rPr>
              <w:t xml:space="preserve"> </w:t>
            </w:r>
            <w:r w:rsidR="00836592">
              <w:rPr>
                <w:rFonts w:asciiTheme="minorHAnsi" w:hAnsiTheme="minorHAnsi"/>
                <w:sz w:val="20"/>
              </w:rPr>
              <w:t xml:space="preserve">This can be done by looking at common assessments given for the program and </w:t>
            </w:r>
            <w:r>
              <w:rPr>
                <w:rFonts w:asciiTheme="minorHAnsi" w:hAnsiTheme="minorHAnsi"/>
                <w:sz w:val="20"/>
              </w:rPr>
              <w:t xml:space="preserve">determining </w:t>
            </w:r>
            <w:r w:rsidR="00836592">
              <w:rPr>
                <w:rFonts w:asciiTheme="minorHAnsi" w:hAnsiTheme="minorHAnsi"/>
                <w:sz w:val="20"/>
              </w:rPr>
              <w:t>an a</w:t>
            </w:r>
            <w:r>
              <w:rPr>
                <w:rFonts w:asciiTheme="minorHAnsi" w:hAnsiTheme="minorHAnsi"/>
                <w:sz w:val="20"/>
              </w:rPr>
              <w:t>verage of student scores</w:t>
            </w:r>
            <w:r w:rsidR="00836592">
              <w:rPr>
                <w:rFonts w:asciiTheme="minorHAnsi" w:hAnsiTheme="minorHAnsi"/>
                <w:sz w:val="20"/>
              </w:rPr>
              <w:t xml:space="preserve">. </w:t>
            </w:r>
          </w:p>
          <w:p w:rsidR="00926684" w:rsidRPr="00580AE2" w:rsidRDefault="00580AE2" w:rsidP="00580AE2">
            <w:pPr>
              <w:pStyle w:val="ListParagraph"/>
              <w:numPr>
                <w:ilvl w:val="0"/>
                <w:numId w:val="5"/>
              </w:numPr>
              <w:rPr>
                <w:rFonts w:asciiTheme="minorHAnsi" w:eastAsiaTheme="minorEastAsia" w:hAnsiTheme="minorHAnsi"/>
                <w:sz w:val="20"/>
                <w:szCs w:val="20"/>
              </w:rPr>
            </w:pPr>
            <w:r>
              <w:rPr>
                <w:rFonts w:asciiTheme="minorHAnsi" w:hAnsiTheme="minorHAnsi"/>
                <w:sz w:val="20"/>
              </w:rPr>
              <w:t>D</w:t>
            </w:r>
            <w:r w:rsidR="00836592">
              <w:rPr>
                <w:rFonts w:asciiTheme="minorHAnsi" w:hAnsiTheme="minorHAnsi"/>
                <w:sz w:val="20"/>
              </w:rPr>
              <w:t xml:space="preserve">ata </w:t>
            </w:r>
            <w:r>
              <w:rPr>
                <w:rFonts w:asciiTheme="minorHAnsi" w:hAnsiTheme="minorHAnsi"/>
                <w:sz w:val="20"/>
              </w:rPr>
              <w:t xml:space="preserve">from the internal student surveys should be kept </w:t>
            </w:r>
            <w:r w:rsidR="00836592">
              <w:rPr>
                <w:rFonts w:asciiTheme="minorHAnsi" w:hAnsiTheme="minorHAnsi"/>
                <w:sz w:val="20"/>
              </w:rPr>
              <w:t xml:space="preserve">up </w:t>
            </w:r>
            <w:r>
              <w:rPr>
                <w:rFonts w:asciiTheme="minorHAnsi" w:hAnsiTheme="minorHAnsi"/>
                <w:sz w:val="20"/>
              </w:rPr>
              <w:t xml:space="preserve">to date </w:t>
            </w:r>
            <w:r w:rsidR="00836592">
              <w:rPr>
                <w:rFonts w:asciiTheme="minorHAnsi" w:hAnsiTheme="minorHAnsi"/>
                <w:sz w:val="20"/>
              </w:rPr>
              <w:t xml:space="preserve">to </w:t>
            </w:r>
            <w:r>
              <w:rPr>
                <w:rFonts w:asciiTheme="minorHAnsi" w:hAnsiTheme="minorHAnsi"/>
                <w:sz w:val="20"/>
              </w:rPr>
              <w:t>better monitor and receive timely</w:t>
            </w:r>
            <w:r w:rsidR="00836592">
              <w:rPr>
                <w:rFonts w:asciiTheme="minorHAnsi" w:hAnsiTheme="minorHAnsi"/>
                <w:sz w:val="20"/>
              </w:rPr>
              <w:t xml:space="preserve"> feedback about lessons and labs.</w:t>
            </w:r>
          </w:p>
          <w:p w:rsidR="00926684" w:rsidRDefault="00926684" w:rsidP="009F0A07">
            <w:pPr>
              <w:autoSpaceDE w:val="0"/>
              <w:autoSpaceDN w:val="0"/>
              <w:adjustRightInd w:val="0"/>
              <w:rPr>
                <w:rFonts w:asciiTheme="minorHAnsi" w:hAnsiTheme="minorHAnsi" w:cstheme="minorHAnsi"/>
                <w:b/>
                <w:bCs/>
                <w:szCs w:val="24"/>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73" w:rsidRDefault="005C0C73" w:rsidP="00926684">
      <w:pPr>
        <w:spacing w:line="240" w:lineRule="auto"/>
      </w:pPr>
      <w:r>
        <w:separator/>
      </w:r>
    </w:p>
  </w:endnote>
  <w:endnote w:type="continuationSeparator" w:id="0">
    <w:p w:rsidR="005C0C73" w:rsidRDefault="005C0C73"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charset w:val="00"/>
    <w:family w:val="auto"/>
    <w:pitch w:val="variable"/>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1" w:rsidRPr="002B1031" w:rsidRDefault="002B1031"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rsidR="002B1031" w:rsidRDefault="002B1031" w:rsidP="002B1031">
    <w:pPr>
      <w:pStyle w:val="Footer"/>
      <w:jc w:val="right"/>
    </w:pPr>
  </w:p>
  <w:p w:rsidR="002B1031" w:rsidRDefault="002B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73" w:rsidRDefault="005C0C73" w:rsidP="00926684">
      <w:pPr>
        <w:spacing w:line="240" w:lineRule="auto"/>
      </w:pPr>
      <w:r>
        <w:separator/>
      </w:r>
    </w:p>
  </w:footnote>
  <w:footnote w:type="continuationSeparator" w:id="0">
    <w:p w:rsidR="005C0C73" w:rsidRDefault="005C0C73" w:rsidP="009266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1D0B88"/>
    <w:multiLevelType w:val="hybridMultilevel"/>
    <w:tmpl w:val="D29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67F82"/>
    <w:multiLevelType w:val="hybridMultilevel"/>
    <w:tmpl w:val="C80E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B66F7"/>
    <w:multiLevelType w:val="hybridMultilevel"/>
    <w:tmpl w:val="D302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806F3"/>
    <w:multiLevelType w:val="hybridMultilevel"/>
    <w:tmpl w:val="859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37580"/>
    <w:multiLevelType w:val="hybridMultilevel"/>
    <w:tmpl w:val="DD3E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7126F"/>
    <w:multiLevelType w:val="hybridMultilevel"/>
    <w:tmpl w:val="0DA0EF62"/>
    <w:lvl w:ilvl="0" w:tplc="FDCAB41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81AC2"/>
    <w:multiLevelType w:val="hybridMultilevel"/>
    <w:tmpl w:val="6B3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33CCF"/>
    <w:multiLevelType w:val="hybridMultilevel"/>
    <w:tmpl w:val="1E9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A497D"/>
    <w:multiLevelType w:val="hybridMultilevel"/>
    <w:tmpl w:val="09C2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9268F"/>
    <w:multiLevelType w:val="hybridMultilevel"/>
    <w:tmpl w:val="E75A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3221B"/>
    <w:multiLevelType w:val="hybridMultilevel"/>
    <w:tmpl w:val="D4626BFE"/>
    <w:lvl w:ilvl="0" w:tplc="4712EEC4">
      <w:start w:val="1"/>
      <w:numFmt w:val="bullet"/>
      <w:lvlText w:val=""/>
      <w:lvlJc w:val="left"/>
      <w:pPr>
        <w:ind w:left="720" w:hanging="360"/>
      </w:pPr>
      <w:rPr>
        <w:rFonts w:ascii="Symbol" w:hAnsi="Symbol" w:hint="default"/>
        <w:color w:val="FF0000"/>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12">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3">
    <w:nsid w:val="662275A4"/>
    <w:multiLevelType w:val="hybridMultilevel"/>
    <w:tmpl w:val="7AB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4111F2"/>
    <w:multiLevelType w:val="hybridMultilevel"/>
    <w:tmpl w:val="D9D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1407D"/>
    <w:multiLevelType w:val="hybridMultilevel"/>
    <w:tmpl w:val="760C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96E69"/>
    <w:multiLevelType w:val="hybridMultilevel"/>
    <w:tmpl w:val="2584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4163F"/>
    <w:multiLevelType w:val="hybridMultilevel"/>
    <w:tmpl w:val="C308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0"/>
  </w:num>
  <w:num w:numId="5">
    <w:abstractNumId w:val="11"/>
  </w:num>
  <w:num w:numId="6">
    <w:abstractNumId w:val="12"/>
  </w:num>
  <w:num w:numId="7">
    <w:abstractNumId w:val="6"/>
  </w:num>
  <w:num w:numId="8">
    <w:abstractNumId w:val="17"/>
  </w:num>
  <w:num w:numId="9">
    <w:abstractNumId w:val="15"/>
  </w:num>
  <w:num w:numId="10">
    <w:abstractNumId w:val="4"/>
  </w:num>
  <w:num w:numId="11">
    <w:abstractNumId w:val="10"/>
  </w:num>
  <w:num w:numId="12">
    <w:abstractNumId w:val="3"/>
  </w:num>
  <w:num w:numId="13">
    <w:abstractNumId w:val="9"/>
  </w:num>
  <w:num w:numId="14">
    <w:abstractNumId w:val="8"/>
  </w:num>
  <w:num w:numId="15">
    <w:abstractNumId w:val="5"/>
  </w:num>
  <w:num w:numId="16">
    <w:abstractNumId w:val="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07B32"/>
    <w:rsid w:val="000941A9"/>
    <w:rsid w:val="00096898"/>
    <w:rsid w:val="000977B7"/>
    <w:rsid w:val="000E4255"/>
    <w:rsid w:val="000F3957"/>
    <w:rsid w:val="000F418E"/>
    <w:rsid w:val="001052C4"/>
    <w:rsid w:val="00127420"/>
    <w:rsid w:val="001572FD"/>
    <w:rsid w:val="0016690B"/>
    <w:rsid w:val="00195007"/>
    <w:rsid w:val="001B2F22"/>
    <w:rsid w:val="001D086A"/>
    <w:rsid w:val="001E1808"/>
    <w:rsid w:val="0020495D"/>
    <w:rsid w:val="00263EBC"/>
    <w:rsid w:val="0028283B"/>
    <w:rsid w:val="00292318"/>
    <w:rsid w:val="002B1031"/>
    <w:rsid w:val="002E148F"/>
    <w:rsid w:val="002F0096"/>
    <w:rsid w:val="00306DF5"/>
    <w:rsid w:val="00347DD5"/>
    <w:rsid w:val="00357ADD"/>
    <w:rsid w:val="003C3E8E"/>
    <w:rsid w:val="003E773B"/>
    <w:rsid w:val="003F3E0A"/>
    <w:rsid w:val="0040738B"/>
    <w:rsid w:val="00420860"/>
    <w:rsid w:val="00495AF3"/>
    <w:rsid w:val="004B203F"/>
    <w:rsid w:val="004D49F6"/>
    <w:rsid w:val="00500AA1"/>
    <w:rsid w:val="005372C7"/>
    <w:rsid w:val="00580AE2"/>
    <w:rsid w:val="005C0C73"/>
    <w:rsid w:val="005C6562"/>
    <w:rsid w:val="005F01F6"/>
    <w:rsid w:val="00653F08"/>
    <w:rsid w:val="00666527"/>
    <w:rsid w:val="006A63FE"/>
    <w:rsid w:val="00715DA8"/>
    <w:rsid w:val="00782D81"/>
    <w:rsid w:val="00782E38"/>
    <w:rsid w:val="0079226D"/>
    <w:rsid w:val="0079679F"/>
    <w:rsid w:val="007978BC"/>
    <w:rsid w:val="00806A48"/>
    <w:rsid w:val="00834E76"/>
    <w:rsid w:val="00836592"/>
    <w:rsid w:val="00874FB7"/>
    <w:rsid w:val="0088260A"/>
    <w:rsid w:val="00892401"/>
    <w:rsid w:val="008A7239"/>
    <w:rsid w:val="008B7988"/>
    <w:rsid w:val="008E7B24"/>
    <w:rsid w:val="00900AC9"/>
    <w:rsid w:val="00926684"/>
    <w:rsid w:val="00937FCA"/>
    <w:rsid w:val="00970A5F"/>
    <w:rsid w:val="00982458"/>
    <w:rsid w:val="009922B3"/>
    <w:rsid w:val="00995B0D"/>
    <w:rsid w:val="009A00A2"/>
    <w:rsid w:val="009B13A2"/>
    <w:rsid w:val="009C1CBB"/>
    <w:rsid w:val="009C663E"/>
    <w:rsid w:val="009F0A07"/>
    <w:rsid w:val="00A33930"/>
    <w:rsid w:val="00A45261"/>
    <w:rsid w:val="00AA1449"/>
    <w:rsid w:val="00AD63E1"/>
    <w:rsid w:val="00AF7DCA"/>
    <w:rsid w:val="00B10824"/>
    <w:rsid w:val="00B71486"/>
    <w:rsid w:val="00B71F49"/>
    <w:rsid w:val="00C26B06"/>
    <w:rsid w:val="00C329F3"/>
    <w:rsid w:val="00C36DF5"/>
    <w:rsid w:val="00C64F54"/>
    <w:rsid w:val="00C919EF"/>
    <w:rsid w:val="00C9481B"/>
    <w:rsid w:val="00CA7DE3"/>
    <w:rsid w:val="00CB56C4"/>
    <w:rsid w:val="00D30115"/>
    <w:rsid w:val="00D4473A"/>
    <w:rsid w:val="00D45188"/>
    <w:rsid w:val="00D639E5"/>
    <w:rsid w:val="00D94841"/>
    <w:rsid w:val="00DD511C"/>
    <w:rsid w:val="00DF7EFE"/>
    <w:rsid w:val="00E34729"/>
    <w:rsid w:val="00E4500C"/>
    <w:rsid w:val="00E51D95"/>
    <w:rsid w:val="00E63473"/>
    <w:rsid w:val="00E81A27"/>
    <w:rsid w:val="00E92332"/>
    <w:rsid w:val="00E961F4"/>
    <w:rsid w:val="00EA506A"/>
    <w:rsid w:val="00EB6A75"/>
    <w:rsid w:val="00EC0B03"/>
    <w:rsid w:val="00EE63B1"/>
    <w:rsid w:val="00F10819"/>
    <w:rsid w:val="00F8013B"/>
    <w:rsid w:val="00F84185"/>
    <w:rsid w:val="00F86D98"/>
    <w:rsid w:val="00FA59D9"/>
    <w:rsid w:val="00FC2A18"/>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EAA9A-2C65-4D78-A268-81B7080C9908}"/>
</file>

<file path=customXml/itemProps2.xml><?xml version="1.0" encoding="utf-8"?>
<ds:datastoreItem xmlns:ds="http://schemas.openxmlformats.org/officeDocument/2006/customXml" ds:itemID="{1555B846-5223-45E1-B2A0-3084AA1A40E4}"/>
</file>

<file path=customXml/itemProps3.xml><?xml version="1.0" encoding="utf-8"?>
<ds:datastoreItem xmlns:ds="http://schemas.openxmlformats.org/officeDocument/2006/customXml" ds:itemID="{C1CF4632-C446-498C-95AF-0D59D3828309}"/>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2</cp:revision>
  <cp:lastPrinted>2017-10-18T05:39:00Z</cp:lastPrinted>
  <dcterms:created xsi:type="dcterms:W3CDTF">2017-11-03T15:01:00Z</dcterms:created>
  <dcterms:modified xsi:type="dcterms:W3CDTF">2017-11-03T15:01:00Z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